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9B8E536" w14:textId="62686860" w:rsidR="006B0354" w:rsidRDefault="006B0354" w:rsidP="006B0354">
      <w:pPr>
        <w:pStyle w:val="NoSpacing"/>
      </w:pPr>
      <w:r w:rsidRPr="006B0354">
        <w:t>Step 1</w:t>
      </w:r>
      <w:r>
        <w:t xml:space="preserve"> </w:t>
      </w:r>
      <w:r w:rsidRPr="006B0354">
        <w:t xml:space="preserve">: </w:t>
      </w:r>
      <w:r w:rsidRPr="006B0354">
        <w:t>Open Power BI Desktop. This is what your Power BI Desktop looks like</w:t>
      </w:r>
    </w:p>
    <w:p w14:paraId="71BEFABE" w14:textId="77777777" w:rsidR="006B0354" w:rsidRDefault="006B0354" w:rsidP="006B0354">
      <w:pPr>
        <w:pStyle w:val="NoSpacing"/>
      </w:pPr>
    </w:p>
    <w:p w14:paraId="049A1E6D" w14:textId="5B979CD4" w:rsidR="006B0354" w:rsidRDefault="006B0354">
      <w:r w:rsidRPr="006B0354">
        <w:drawing>
          <wp:inline distT="0" distB="0" distL="0" distR="0" wp14:anchorId="36770C04" wp14:editId="20EBF921">
            <wp:extent cx="5731510" cy="3248025"/>
            <wp:effectExtent l="0" t="0" r="2540" b="9525"/>
            <wp:docPr id="14797687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768750" name=""/>
                    <pic:cNvPicPr/>
                  </pic:nvPicPr>
                  <pic:blipFill>
                    <a:blip r:embed="rId5"/>
                    <a:stretch>
                      <a:fillRect/>
                    </a:stretch>
                  </pic:blipFill>
                  <pic:spPr>
                    <a:xfrm>
                      <a:off x="0" y="0"/>
                      <a:ext cx="5731510" cy="3248025"/>
                    </a:xfrm>
                    <a:prstGeom prst="rect">
                      <a:avLst/>
                    </a:prstGeom>
                  </pic:spPr>
                </pic:pic>
              </a:graphicData>
            </a:graphic>
          </wp:inline>
        </w:drawing>
      </w:r>
    </w:p>
    <w:p w14:paraId="08FD15E4" w14:textId="77055425" w:rsidR="006B0354" w:rsidRDefault="006B0354">
      <w:r>
        <w:t xml:space="preserve">Step 2  : </w:t>
      </w:r>
      <w:r w:rsidRPr="006B0354">
        <w:t>Click the Blank report to start a new report from scratch.</w:t>
      </w:r>
    </w:p>
    <w:p w14:paraId="14E8BA02" w14:textId="4AD7D396" w:rsidR="006B0354" w:rsidRDefault="006B0354">
      <w:r w:rsidRPr="006B0354">
        <w:drawing>
          <wp:inline distT="0" distB="0" distL="0" distR="0" wp14:anchorId="54DCF629" wp14:editId="1BB90627">
            <wp:extent cx="5731510" cy="1291590"/>
            <wp:effectExtent l="0" t="0" r="2540" b="3810"/>
            <wp:docPr id="1390572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57244" name=""/>
                    <pic:cNvPicPr/>
                  </pic:nvPicPr>
                  <pic:blipFill>
                    <a:blip r:embed="rId6"/>
                    <a:stretch>
                      <a:fillRect/>
                    </a:stretch>
                  </pic:blipFill>
                  <pic:spPr>
                    <a:xfrm>
                      <a:off x="0" y="0"/>
                      <a:ext cx="5731510" cy="1291590"/>
                    </a:xfrm>
                    <a:prstGeom prst="rect">
                      <a:avLst/>
                    </a:prstGeom>
                  </pic:spPr>
                </pic:pic>
              </a:graphicData>
            </a:graphic>
          </wp:inline>
        </w:drawing>
      </w:r>
    </w:p>
    <w:p w14:paraId="72030006" w14:textId="22F52932" w:rsidR="006B0354" w:rsidRDefault="006B0354">
      <w:r>
        <w:t xml:space="preserve">Step </w:t>
      </w:r>
      <w:proofErr w:type="gramStart"/>
      <w:r>
        <w:t>3 :</w:t>
      </w:r>
      <w:proofErr w:type="gramEnd"/>
      <w:r>
        <w:t xml:space="preserve"> </w:t>
      </w:r>
      <w:r w:rsidR="008E5981" w:rsidRPr="008E5981">
        <w:t>Once you click on Blank report, your Power BI window will look like this.</w:t>
      </w:r>
    </w:p>
    <w:p w14:paraId="760A15F2" w14:textId="77777777" w:rsidR="00FE31F0" w:rsidRDefault="008E5981" w:rsidP="00FE31F0">
      <w:r w:rsidRPr="008E5981">
        <w:drawing>
          <wp:inline distT="0" distB="0" distL="0" distR="0" wp14:anchorId="33541105" wp14:editId="50B2C827">
            <wp:extent cx="5731510" cy="3076575"/>
            <wp:effectExtent l="0" t="0" r="2540" b="9525"/>
            <wp:docPr id="18181917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191792" name=""/>
                    <pic:cNvPicPr/>
                  </pic:nvPicPr>
                  <pic:blipFill>
                    <a:blip r:embed="rId7"/>
                    <a:stretch>
                      <a:fillRect/>
                    </a:stretch>
                  </pic:blipFill>
                  <pic:spPr>
                    <a:xfrm>
                      <a:off x="0" y="0"/>
                      <a:ext cx="5731510" cy="3076575"/>
                    </a:xfrm>
                    <a:prstGeom prst="rect">
                      <a:avLst/>
                    </a:prstGeom>
                  </pic:spPr>
                </pic:pic>
              </a:graphicData>
            </a:graphic>
          </wp:inline>
        </w:drawing>
      </w:r>
    </w:p>
    <w:p w14:paraId="01A64E02" w14:textId="6CBEFD58" w:rsidR="008E5981" w:rsidRPr="00FE31F0" w:rsidRDefault="008E5981" w:rsidP="00FE31F0">
      <w:pPr>
        <w:spacing w:line="240" w:lineRule="auto"/>
        <w:jc w:val="both"/>
        <w:rPr>
          <w:sz w:val="24"/>
          <w:szCs w:val="24"/>
        </w:rPr>
      </w:pPr>
      <w:r w:rsidRPr="00FE31F0">
        <w:rPr>
          <w:sz w:val="24"/>
          <w:szCs w:val="24"/>
        </w:rPr>
        <w:lastRenderedPageBreak/>
        <w:t>Ribbon (Top)</w:t>
      </w:r>
      <w:r w:rsidRPr="00FE31F0">
        <w:rPr>
          <w:sz w:val="24"/>
          <w:szCs w:val="24"/>
        </w:rPr>
        <w:t xml:space="preserve"> </w:t>
      </w:r>
      <w:r w:rsidRPr="00FE31F0">
        <w:rPr>
          <w:sz w:val="24"/>
          <w:szCs w:val="24"/>
        </w:rPr>
        <w:t>: The ribbon at the top provides access to various functions organized into tabs:</w:t>
      </w:r>
    </w:p>
    <w:p w14:paraId="640B486A" w14:textId="6B6DB209" w:rsidR="008E5981" w:rsidRPr="00FE31F0" w:rsidRDefault="008E5981" w:rsidP="00FE31F0">
      <w:pPr>
        <w:spacing w:before="100" w:beforeAutospacing="1" w:after="100" w:afterAutospacing="1" w:line="240" w:lineRule="auto"/>
        <w:jc w:val="both"/>
        <w:rPr>
          <w:sz w:val="24"/>
          <w:szCs w:val="24"/>
        </w:rPr>
      </w:pPr>
      <w:r w:rsidRPr="00FE31F0">
        <w:rPr>
          <w:sz w:val="24"/>
          <w:szCs w:val="24"/>
        </w:rPr>
        <w:t xml:space="preserve">    File</w:t>
      </w:r>
      <w:r w:rsidRPr="00FE31F0">
        <w:rPr>
          <w:sz w:val="24"/>
          <w:szCs w:val="24"/>
        </w:rPr>
        <w:t xml:space="preserve"> </w:t>
      </w:r>
      <w:r w:rsidRPr="00FE31F0">
        <w:rPr>
          <w:sz w:val="24"/>
          <w:szCs w:val="24"/>
        </w:rPr>
        <w:t>:</w:t>
      </w:r>
      <w:r w:rsidRPr="00FE31F0">
        <w:rPr>
          <w:sz w:val="24"/>
          <w:szCs w:val="24"/>
        </w:rPr>
        <w:t xml:space="preserve"> </w:t>
      </w:r>
      <w:r w:rsidRPr="00FE31F0">
        <w:rPr>
          <w:sz w:val="24"/>
          <w:szCs w:val="24"/>
        </w:rPr>
        <w:t xml:space="preserve"> Options for saving, opening, and managing Power BI files.</w:t>
      </w:r>
    </w:p>
    <w:p w14:paraId="1FE5F25D" w14:textId="03408C2B" w:rsidR="008E5981" w:rsidRPr="00FE31F0" w:rsidRDefault="008E5981" w:rsidP="00FE31F0">
      <w:pPr>
        <w:spacing w:before="100" w:beforeAutospacing="1" w:after="100" w:afterAutospacing="1" w:line="240" w:lineRule="auto"/>
        <w:jc w:val="both"/>
        <w:rPr>
          <w:sz w:val="24"/>
          <w:szCs w:val="24"/>
        </w:rPr>
      </w:pPr>
      <w:r w:rsidRPr="00FE31F0">
        <w:rPr>
          <w:sz w:val="24"/>
          <w:szCs w:val="24"/>
        </w:rPr>
        <w:t xml:space="preserve">    Home</w:t>
      </w:r>
      <w:r w:rsidRPr="00FE31F0">
        <w:rPr>
          <w:sz w:val="24"/>
          <w:szCs w:val="24"/>
        </w:rPr>
        <w:t xml:space="preserve"> </w:t>
      </w:r>
      <w:r w:rsidRPr="00FE31F0">
        <w:rPr>
          <w:sz w:val="24"/>
          <w:szCs w:val="24"/>
        </w:rPr>
        <w:t>:</w:t>
      </w:r>
      <w:r w:rsidRPr="00FE31F0">
        <w:rPr>
          <w:sz w:val="24"/>
          <w:szCs w:val="24"/>
        </w:rPr>
        <w:t xml:space="preserve"> </w:t>
      </w:r>
      <w:r w:rsidRPr="00FE31F0">
        <w:rPr>
          <w:sz w:val="24"/>
          <w:szCs w:val="24"/>
        </w:rPr>
        <w:t xml:space="preserve"> Common tasks like getting data, transforming data, and adding visualizations.</w:t>
      </w:r>
    </w:p>
    <w:p w14:paraId="538F8F48" w14:textId="702CC190" w:rsidR="008E5981" w:rsidRPr="00FE31F0" w:rsidRDefault="008E5981" w:rsidP="00FE31F0">
      <w:pPr>
        <w:spacing w:before="100" w:beforeAutospacing="1" w:after="100" w:afterAutospacing="1" w:line="240" w:lineRule="auto"/>
        <w:jc w:val="both"/>
        <w:rPr>
          <w:sz w:val="24"/>
          <w:szCs w:val="24"/>
        </w:rPr>
      </w:pPr>
      <w:r w:rsidRPr="00FE31F0">
        <w:rPr>
          <w:sz w:val="24"/>
          <w:szCs w:val="24"/>
        </w:rPr>
        <w:t xml:space="preserve">    Insert</w:t>
      </w:r>
      <w:r w:rsidRPr="00FE31F0">
        <w:rPr>
          <w:sz w:val="24"/>
          <w:szCs w:val="24"/>
        </w:rPr>
        <w:t xml:space="preserve"> </w:t>
      </w:r>
      <w:r w:rsidRPr="00FE31F0">
        <w:rPr>
          <w:sz w:val="24"/>
          <w:szCs w:val="24"/>
        </w:rPr>
        <w:t>: Adding new elements to the report, like text boxes, shapes, and images.</w:t>
      </w:r>
    </w:p>
    <w:p w14:paraId="4578B185" w14:textId="74FA3DCC" w:rsidR="008E5981" w:rsidRPr="00FE31F0" w:rsidRDefault="008E5981" w:rsidP="00FE31F0">
      <w:pPr>
        <w:spacing w:before="100" w:beforeAutospacing="1" w:after="100" w:afterAutospacing="1" w:line="240" w:lineRule="auto"/>
        <w:jc w:val="both"/>
        <w:rPr>
          <w:sz w:val="24"/>
          <w:szCs w:val="24"/>
        </w:rPr>
      </w:pPr>
      <w:r w:rsidRPr="00FE31F0">
        <w:rPr>
          <w:sz w:val="24"/>
          <w:szCs w:val="24"/>
        </w:rPr>
        <w:t xml:space="preserve">    Modeling</w:t>
      </w:r>
      <w:r w:rsidRPr="00FE31F0">
        <w:rPr>
          <w:sz w:val="24"/>
          <w:szCs w:val="24"/>
        </w:rPr>
        <w:t xml:space="preserve"> </w:t>
      </w:r>
      <w:r w:rsidRPr="00FE31F0">
        <w:rPr>
          <w:sz w:val="24"/>
          <w:szCs w:val="24"/>
        </w:rPr>
        <w:t xml:space="preserve">: Tools for creating relationships between data tables and creating calculated columns </w:t>
      </w:r>
      <w:r w:rsidRPr="00FE31F0">
        <w:rPr>
          <w:sz w:val="24"/>
          <w:szCs w:val="24"/>
        </w:rPr>
        <w:t xml:space="preserve">  </w:t>
      </w:r>
      <w:r w:rsidRPr="00FE31F0">
        <w:rPr>
          <w:sz w:val="24"/>
          <w:szCs w:val="24"/>
        </w:rPr>
        <w:t>and measures.</w:t>
      </w:r>
    </w:p>
    <w:p w14:paraId="423F1887" w14:textId="5B59334B" w:rsidR="008E5981" w:rsidRPr="00FE31F0" w:rsidRDefault="008E5981" w:rsidP="00FE31F0">
      <w:pPr>
        <w:spacing w:before="100" w:beforeAutospacing="1" w:after="100" w:afterAutospacing="1" w:line="240" w:lineRule="auto"/>
        <w:jc w:val="both"/>
        <w:rPr>
          <w:sz w:val="24"/>
          <w:szCs w:val="24"/>
        </w:rPr>
      </w:pPr>
      <w:r w:rsidRPr="00FE31F0">
        <w:rPr>
          <w:sz w:val="24"/>
          <w:szCs w:val="24"/>
        </w:rPr>
        <w:t xml:space="preserve">    View</w:t>
      </w:r>
      <w:r w:rsidRPr="00FE31F0">
        <w:rPr>
          <w:sz w:val="24"/>
          <w:szCs w:val="24"/>
        </w:rPr>
        <w:t xml:space="preserve"> </w:t>
      </w:r>
      <w:r w:rsidRPr="00FE31F0">
        <w:rPr>
          <w:sz w:val="24"/>
          <w:szCs w:val="24"/>
        </w:rPr>
        <w:t>:</w:t>
      </w:r>
      <w:r w:rsidRPr="00FE31F0">
        <w:rPr>
          <w:sz w:val="24"/>
          <w:szCs w:val="24"/>
        </w:rPr>
        <w:t xml:space="preserve"> </w:t>
      </w:r>
      <w:r w:rsidRPr="00FE31F0">
        <w:rPr>
          <w:sz w:val="24"/>
          <w:szCs w:val="24"/>
        </w:rPr>
        <w:t>Options for customizing the Power BI interface, such as showing or hiding panes.</w:t>
      </w:r>
    </w:p>
    <w:p w14:paraId="099CCB63" w14:textId="0F92D690" w:rsidR="008E5981" w:rsidRPr="00FE31F0" w:rsidRDefault="008E5981" w:rsidP="00FE31F0">
      <w:pPr>
        <w:spacing w:before="100" w:beforeAutospacing="1" w:after="100" w:afterAutospacing="1" w:line="240" w:lineRule="auto"/>
        <w:jc w:val="both"/>
        <w:rPr>
          <w:sz w:val="24"/>
          <w:szCs w:val="24"/>
        </w:rPr>
      </w:pPr>
      <w:r w:rsidRPr="00FE31F0">
        <w:rPr>
          <w:sz w:val="24"/>
          <w:szCs w:val="24"/>
        </w:rPr>
        <w:t xml:space="preserve">    Optimize</w:t>
      </w:r>
      <w:r w:rsidRPr="00FE31F0">
        <w:rPr>
          <w:sz w:val="24"/>
          <w:szCs w:val="24"/>
        </w:rPr>
        <w:t xml:space="preserve"> </w:t>
      </w:r>
      <w:r w:rsidRPr="00FE31F0">
        <w:rPr>
          <w:sz w:val="24"/>
          <w:szCs w:val="24"/>
        </w:rPr>
        <w:t>: Tools to improve report performance.</w:t>
      </w:r>
    </w:p>
    <w:p w14:paraId="4E51FE81" w14:textId="1B5698EC" w:rsidR="008E5981" w:rsidRPr="00FE31F0" w:rsidRDefault="008E5981" w:rsidP="00FE31F0">
      <w:pPr>
        <w:spacing w:before="100" w:beforeAutospacing="1" w:after="100" w:afterAutospacing="1" w:line="240" w:lineRule="auto"/>
        <w:jc w:val="both"/>
        <w:rPr>
          <w:sz w:val="24"/>
          <w:szCs w:val="24"/>
        </w:rPr>
      </w:pPr>
      <w:r w:rsidRPr="00FE31F0">
        <w:rPr>
          <w:sz w:val="24"/>
          <w:szCs w:val="24"/>
        </w:rPr>
        <w:t xml:space="preserve">    Help</w:t>
      </w:r>
      <w:r w:rsidRPr="00FE31F0">
        <w:rPr>
          <w:sz w:val="24"/>
          <w:szCs w:val="24"/>
        </w:rPr>
        <w:t xml:space="preserve"> </w:t>
      </w:r>
      <w:r w:rsidRPr="00FE31F0">
        <w:rPr>
          <w:sz w:val="24"/>
          <w:szCs w:val="24"/>
        </w:rPr>
        <w:t>: Access to documentation, tutorials, and support resources.</w:t>
      </w:r>
    </w:p>
    <w:p w14:paraId="4875ADD3" w14:textId="546E022F" w:rsidR="008E5981" w:rsidRPr="00FE31F0" w:rsidRDefault="008E5981" w:rsidP="00FE31F0">
      <w:pPr>
        <w:spacing w:before="100" w:beforeAutospacing="1" w:after="100" w:afterAutospacing="1" w:line="240" w:lineRule="auto"/>
        <w:jc w:val="both"/>
        <w:rPr>
          <w:sz w:val="24"/>
          <w:szCs w:val="24"/>
        </w:rPr>
      </w:pPr>
      <w:r w:rsidRPr="00FE31F0">
        <w:rPr>
          <w:sz w:val="24"/>
          <w:szCs w:val="24"/>
        </w:rPr>
        <w:t>Report View/Canvas (Center)</w:t>
      </w:r>
      <w:r w:rsidRPr="00FE31F0">
        <w:rPr>
          <w:sz w:val="24"/>
          <w:szCs w:val="24"/>
        </w:rPr>
        <w:t xml:space="preserve"> </w:t>
      </w:r>
      <w:r w:rsidRPr="00FE31F0">
        <w:rPr>
          <w:sz w:val="24"/>
          <w:szCs w:val="24"/>
        </w:rPr>
        <w:t>:</w:t>
      </w:r>
      <w:r w:rsidRPr="00FE31F0">
        <w:rPr>
          <w:sz w:val="24"/>
          <w:szCs w:val="24"/>
        </w:rPr>
        <w:t xml:space="preserve"> </w:t>
      </w:r>
      <w:r w:rsidRPr="00FE31F0">
        <w:rPr>
          <w:sz w:val="24"/>
          <w:szCs w:val="24"/>
        </w:rPr>
        <w:t xml:space="preserve"> This is the main workspace where you'll build your report. Currently, it displays the message "Add data to your report" and "Once loaded, your data will appear in the Data pane," prompting you to connect to a data source.</w:t>
      </w:r>
    </w:p>
    <w:p w14:paraId="6E65A739" w14:textId="7C93FD6C" w:rsidR="008E5981" w:rsidRPr="00FE31F0" w:rsidRDefault="008E5981" w:rsidP="00FE31F0">
      <w:pPr>
        <w:spacing w:before="100" w:beforeAutospacing="1" w:after="100" w:afterAutospacing="1" w:line="240" w:lineRule="auto"/>
        <w:jc w:val="both"/>
        <w:rPr>
          <w:sz w:val="24"/>
          <w:szCs w:val="24"/>
        </w:rPr>
      </w:pPr>
      <w:r w:rsidRPr="00FE31F0">
        <w:rPr>
          <w:sz w:val="24"/>
          <w:szCs w:val="24"/>
        </w:rPr>
        <w:t>Data Pane (Right)</w:t>
      </w:r>
      <w:r w:rsidRPr="00FE31F0">
        <w:rPr>
          <w:sz w:val="24"/>
          <w:szCs w:val="24"/>
        </w:rPr>
        <w:t xml:space="preserve"> </w:t>
      </w:r>
      <w:r w:rsidRPr="00FE31F0">
        <w:rPr>
          <w:sz w:val="24"/>
          <w:szCs w:val="24"/>
        </w:rPr>
        <w:t>: This pane is where your data tables and fields will appear after you've connected to a data source. It's currently empty because no data has been loaded.</w:t>
      </w:r>
    </w:p>
    <w:p w14:paraId="77D65A99" w14:textId="16169D0F" w:rsidR="008E5981" w:rsidRPr="00FE31F0" w:rsidRDefault="008E5981" w:rsidP="00FE31F0">
      <w:pPr>
        <w:spacing w:before="100" w:beforeAutospacing="1" w:after="100" w:afterAutospacing="1" w:line="240" w:lineRule="auto"/>
        <w:jc w:val="both"/>
        <w:rPr>
          <w:sz w:val="24"/>
          <w:szCs w:val="24"/>
        </w:rPr>
      </w:pPr>
      <w:r w:rsidRPr="00FE31F0">
        <w:rPr>
          <w:sz w:val="24"/>
          <w:szCs w:val="24"/>
        </w:rPr>
        <w:t>Visualizations Pane (Right, above Data)</w:t>
      </w:r>
      <w:r w:rsidRPr="00FE31F0">
        <w:rPr>
          <w:sz w:val="24"/>
          <w:szCs w:val="24"/>
        </w:rPr>
        <w:t xml:space="preserve"> </w:t>
      </w:r>
      <w:r w:rsidRPr="00FE31F0">
        <w:rPr>
          <w:sz w:val="24"/>
          <w:szCs w:val="24"/>
        </w:rPr>
        <w:t>: This pane contains the different visualization types (bar charts, line charts, tables, etc.) that you can add to your report.</w:t>
      </w:r>
    </w:p>
    <w:p w14:paraId="489AE58F" w14:textId="4E57B70F" w:rsidR="008E5981" w:rsidRPr="00FE31F0" w:rsidRDefault="008E5981" w:rsidP="00FE31F0">
      <w:pPr>
        <w:spacing w:before="100" w:beforeAutospacing="1" w:after="100" w:afterAutospacing="1" w:line="240" w:lineRule="auto"/>
        <w:jc w:val="both"/>
        <w:rPr>
          <w:sz w:val="24"/>
          <w:szCs w:val="24"/>
        </w:rPr>
      </w:pPr>
      <w:r w:rsidRPr="00FE31F0">
        <w:rPr>
          <w:sz w:val="24"/>
          <w:szCs w:val="24"/>
        </w:rPr>
        <w:t>Filters Pane (Left): This pane allows you to add filters to your reports to narrow down the data shown in visuals.</w:t>
      </w:r>
    </w:p>
    <w:p w14:paraId="79657B7C" w14:textId="45C98F25" w:rsidR="008E5981" w:rsidRPr="00FE31F0" w:rsidRDefault="008E5981" w:rsidP="00FE31F0">
      <w:pPr>
        <w:spacing w:before="100" w:beforeAutospacing="1" w:after="100" w:afterAutospacing="1" w:line="240" w:lineRule="auto"/>
        <w:jc w:val="both"/>
        <w:rPr>
          <w:sz w:val="24"/>
          <w:szCs w:val="24"/>
        </w:rPr>
      </w:pPr>
      <w:r w:rsidRPr="00FE31F0">
        <w:rPr>
          <w:sz w:val="24"/>
          <w:szCs w:val="24"/>
        </w:rPr>
        <w:t>Data Connection Options (Center): These shortcuts provide quick access to common data sources:</w:t>
      </w:r>
    </w:p>
    <w:p w14:paraId="453F2A66" w14:textId="7B389799" w:rsidR="008E5981" w:rsidRPr="00FE31F0" w:rsidRDefault="008E5981" w:rsidP="00FE31F0">
      <w:pPr>
        <w:spacing w:before="100" w:beforeAutospacing="1" w:after="100" w:afterAutospacing="1" w:line="240" w:lineRule="auto"/>
        <w:jc w:val="both"/>
        <w:rPr>
          <w:sz w:val="24"/>
          <w:szCs w:val="24"/>
        </w:rPr>
      </w:pPr>
      <w:r w:rsidRPr="00FE31F0">
        <w:rPr>
          <w:sz w:val="24"/>
          <w:szCs w:val="24"/>
        </w:rPr>
        <w:t xml:space="preserve">    Import data from Excel:</w:t>
      </w:r>
      <w:r w:rsidRPr="00FE31F0">
        <w:rPr>
          <w:sz w:val="24"/>
          <w:szCs w:val="24"/>
        </w:rPr>
        <w:t xml:space="preserve"> </w:t>
      </w:r>
      <w:r w:rsidRPr="00FE31F0">
        <w:rPr>
          <w:sz w:val="24"/>
          <w:szCs w:val="24"/>
        </w:rPr>
        <w:t>Imports data from Excel files.</w:t>
      </w:r>
    </w:p>
    <w:p w14:paraId="234A69B1" w14:textId="73ADBA27" w:rsidR="008E5981" w:rsidRPr="00FE31F0" w:rsidRDefault="008E5981" w:rsidP="00FE31F0">
      <w:pPr>
        <w:spacing w:before="100" w:beforeAutospacing="1" w:after="100" w:afterAutospacing="1" w:line="240" w:lineRule="auto"/>
        <w:jc w:val="both"/>
        <w:rPr>
          <w:sz w:val="24"/>
          <w:szCs w:val="24"/>
        </w:rPr>
      </w:pPr>
      <w:r w:rsidRPr="00FE31F0">
        <w:rPr>
          <w:sz w:val="24"/>
          <w:szCs w:val="24"/>
        </w:rPr>
        <w:t xml:space="preserve">    Import data from SQL Server</w:t>
      </w:r>
      <w:r w:rsidRPr="00FE31F0">
        <w:rPr>
          <w:sz w:val="24"/>
          <w:szCs w:val="24"/>
        </w:rPr>
        <w:t xml:space="preserve"> </w:t>
      </w:r>
      <w:r w:rsidRPr="00FE31F0">
        <w:rPr>
          <w:sz w:val="24"/>
          <w:szCs w:val="24"/>
        </w:rPr>
        <w:t>: Connects to SQL Server databases.</w:t>
      </w:r>
    </w:p>
    <w:p w14:paraId="78C56E95" w14:textId="156497C9" w:rsidR="008E5981" w:rsidRPr="00FE31F0" w:rsidRDefault="008E5981" w:rsidP="00FE31F0">
      <w:pPr>
        <w:spacing w:before="100" w:beforeAutospacing="1" w:after="100" w:afterAutospacing="1" w:line="240" w:lineRule="auto"/>
        <w:jc w:val="both"/>
        <w:rPr>
          <w:sz w:val="24"/>
          <w:szCs w:val="24"/>
        </w:rPr>
      </w:pPr>
      <w:r w:rsidRPr="00FE31F0">
        <w:rPr>
          <w:sz w:val="24"/>
          <w:szCs w:val="24"/>
        </w:rPr>
        <w:t xml:space="preserve">    Paste data into a blank table</w:t>
      </w:r>
      <w:r w:rsidRPr="00FE31F0">
        <w:rPr>
          <w:sz w:val="24"/>
          <w:szCs w:val="24"/>
        </w:rPr>
        <w:t xml:space="preserve"> </w:t>
      </w:r>
      <w:r w:rsidRPr="00FE31F0">
        <w:rPr>
          <w:sz w:val="24"/>
          <w:szCs w:val="24"/>
        </w:rPr>
        <w:t>: Allows you to manually enter or paste data.</w:t>
      </w:r>
    </w:p>
    <w:p w14:paraId="49304EAD" w14:textId="6A2F6017" w:rsidR="008E5981" w:rsidRPr="00FE31F0" w:rsidRDefault="008E5981" w:rsidP="00FE31F0">
      <w:pPr>
        <w:spacing w:before="100" w:beforeAutospacing="1" w:after="100" w:afterAutospacing="1" w:line="240" w:lineRule="auto"/>
        <w:jc w:val="both"/>
        <w:rPr>
          <w:sz w:val="24"/>
          <w:szCs w:val="24"/>
        </w:rPr>
      </w:pPr>
      <w:r w:rsidRPr="00FE31F0">
        <w:rPr>
          <w:sz w:val="24"/>
          <w:szCs w:val="24"/>
        </w:rPr>
        <w:t xml:space="preserve">    Use sample data</w:t>
      </w:r>
      <w:r w:rsidRPr="00FE31F0">
        <w:rPr>
          <w:sz w:val="24"/>
          <w:szCs w:val="24"/>
        </w:rPr>
        <w:t xml:space="preserve"> </w:t>
      </w:r>
      <w:r w:rsidRPr="00FE31F0">
        <w:rPr>
          <w:sz w:val="24"/>
          <w:szCs w:val="24"/>
        </w:rPr>
        <w:t>: Provides pre-built datasets for practice and exploration.</w:t>
      </w:r>
    </w:p>
    <w:p w14:paraId="0E018825" w14:textId="7BF8E437" w:rsidR="008E5981" w:rsidRPr="00FE31F0" w:rsidRDefault="008E5981" w:rsidP="00FE31F0">
      <w:pPr>
        <w:spacing w:before="100" w:beforeAutospacing="1" w:after="100" w:afterAutospacing="1" w:line="240" w:lineRule="auto"/>
        <w:jc w:val="both"/>
        <w:rPr>
          <w:sz w:val="24"/>
          <w:szCs w:val="24"/>
        </w:rPr>
      </w:pPr>
      <w:r w:rsidRPr="00FE31F0">
        <w:rPr>
          <w:sz w:val="24"/>
          <w:szCs w:val="24"/>
        </w:rPr>
        <w:t xml:space="preserve">    Get data from another source</w:t>
      </w:r>
      <w:r w:rsidRPr="00FE31F0">
        <w:rPr>
          <w:sz w:val="24"/>
          <w:szCs w:val="24"/>
        </w:rPr>
        <w:t xml:space="preserve"> </w:t>
      </w:r>
      <w:r w:rsidRPr="00FE31F0">
        <w:rPr>
          <w:sz w:val="24"/>
          <w:szCs w:val="24"/>
        </w:rPr>
        <w:t>: Opens a window with a wider variety of data connectors.</w:t>
      </w:r>
    </w:p>
    <w:p w14:paraId="6BD0ACE9" w14:textId="0251BCA8" w:rsidR="008E5981" w:rsidRDefault="008E5981" w:rsidP="00FE31F0">
      <w:pPr>
        <w:spacing w:before="100" w:beforeAutospacing="1" w:after="100" w:afterAutospacing="1" w:line="240" w:lineRule="auto"/>
        <w:jc w:val="both"/>
        <w:rPr>
          <w:sz w:val="24"/>
          <w:szCs w:val="24"/>
        </w:rPr>
      </w:pPr>
      <w:r w:rsidRPr="00FE31F0">
        <w:rPr>
          <w:sz w:val="24"/>
          <w:szCs w:val="24"/>
        </w:rPr>
        <w:t>Page Tabs (Bottom)</w:t>
      </w:r>
      <w:r w:rsidRPr="00FE31F0">
        <w:rPr>
          <w:sz w:val="24"/>
          <w:szCs w:val="24"/>
        </w:rPr>
        <w:t xml:space="preserve"> </w:t>
      </w:r>
      <w:r w:rsidRPr="00FE31F0">
        <w:rPr>
          <w:sz w:val="24"/>
          <w:szCs w:val="24"/>
        </w:rPr>
        <w:t>: The "Page 1" tab indicates the current report page. You can add more pages for multi-page reports.</w:t>
      </w:r>
    </w:p>
    <w:p w14:paraId="0C938A0D" w14:textId="77777777" w:rsidR="00FE31F0" w:rsidRDefault="00FE31F0" w:rsidP="00FE31F0">
      <w:pPr>
        <w:spacing w:before="100" w:beforeAutospacing="1" w:after="100" w:afterAutospacing="1" w:line="240" w:lineRule="auto"/>
        <w:jc w:val="both"/>
        <w:rPr>
          <w:sz w:val="24"/>
          <w:szCs w:val="24"/>
        </w:rPr>
      </w:pPr>
    </w:p>
    <w:p w14:paraId="0AC9EBDC" w14:textId="22DD809E" w:rsidR="00FE31F0" w:rsidRDefault="00FE31F0" w:rsidP="00FE31F0">
      <w:pPr>
        <w:spacing w:before="100" w:beforeAutospacing="1" w:after="100" w:afterAutospacing="1" w:line="240" w:lineRule="auto"/>
        <w:jc w:val="both"/>
        <w:rPr>
          <w:sz w:val="24"/>
          <w:szCs w:val="24"/>
        </w:rPr>
      </w:pPr>
      <w:r w:rsidRPr="00FE31F0">
        <w:rPr>
          <w:sz w:val="24"/>
          <w:szCs w:val="24"/>
        </w:rPr>
        <w:lastRenderedPageBreak/>
        <w:drawing>
          <wp:inline distT="0" distB="0" distL="0" distR="0" wp14:anchorId="269BE97E" wp14:editId="5302927D">
            <wp:extent cx="5731510" cy="620395"/>
            <wp:effectExtent l="0" t="0" r="2540" b="8255"/>
            <wp:docPr id="5052343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234338" name=""/>
                    <pic:cNvPicPr/>
                  </pic:nvPicPr>
                  <pic:blipFill>
                    <a:blip r:embed="rId8"/>
                    <a:stretch>
                      <a:fillRect/>
                    </a:stretch>
                  </pic:blipFill>
                  <pic:spPr>
                    <a:xfrm>
                      <a:off x="0" y="0"/>
                      <a:ext cx="5731510" cy="620395"/>
                    </a:xfrm>
                    <a:prstGeom prst="rect">
                      <a:avLst/>
                    </a:prstGeom>
                  </pic:spPr>
                </pic:pic>
              </a:graphicData>
            </a:graphic>
          </wp:inline>
        </w:drawing>
      </w:r>
    </w:p>
    <w:p w14:paraId="020C436C" w14:textId="77777777" w:rsidR="00FE31F0" w:rsidRPr="00FE31F0" w:rsidRDefault="00FE31F0" w:rsidP="00FE31F0">
      <w:pPr>
        <w:spacing w:before="100" w:beforeAutospacing="1" w:after="100" w:afterAutospacing="1" w:line="240" w:lineRule="auto"/>
        <w:jc w:val="both"/>
        <w:rPr>
          <w:sz w:val="28"/>
          <w:szCs w:val="28"/>
        </w:rPr>
      </w:pPr>
      <w:r w:rsidRPr="00FE31F0">
        <w:rPr>
          <w:sz w:val="28"/>
          <w:szCs w:val="28"/>
        </w:rPr>
        <w:t>Clipboard:</w:t>
      </w:r>
    </w:p>
    <w:p w14:paraId="05FCFF24" w14:textId="77777777" w:rsidR="00FE31F0" w:rsidRDefault="00FE31F0" w:rsidP="00FE31F0">
      <w:pPr>
        <w:spacing w:before="100" w:beforeAutospacing="1" w:after="100" w:afterAutospacing="1" w:line="240" w:lineRule="auto"/>
        <w:jc w:val="both"/>
        <w:rPr>
          <w:sz w:val="24"/>
          <w:szCs w:val="24"/>
        </w:rPr>
      </w:pPr>
      <w:r w:rsidRPr="00FE31F0">
        <w:rPr>
          <w:sz w:val="24"/>
          <w:szCs w:val="24"/>
        </w:rPr>
        <w:t>Paste: Pastes copied content.</w:t>
      </w:r>
    </w:p>
    <w:p w14:paraId="195198F4" w14:textId="652CE293" w:rsidR="00FE31F0" w:rsidRPr="00FE31F0" w:rsidRDefault="00FE31F0" w:rsidP="00FE31F0">
      <w:pPr>
        <w:spacing w:before="100" w:beforeAutospacing="1" w:after="100" w:afterAutospacing="1" w:line="240" w:lineRule="auto"/>
        <w:jc w:val="both"/>
        <w:rPr>
          <w:sz w:val="24"/>
          <w:szCs w:val="24"/>
        </w:rPr>
      </w:pPr>
      <w:r w:rsidRPr="00FE31F0">
        <w:rPr>
          <w:sz w:val="24"/>
          <w:szCs w:val="24"/>
        </w:rPr>
        <w:t>Cut: Removes selected content and places it on the clipboard.</w:t>
      </w:r>
    </w:p>
    <w:p w14:paraId="6A6596B7" w14:textId="77777777" w:rsidR="00FE31F0" w:rsidRPr="00FE31F0" w:rsidRDefault="00FE31F0" w:rsidP="00FE31F0">
      <w:pPr>
        <w:spacing w:before="100" w:beforeAutospacing="1" w:after="100" w:afterAutospacing="1" w:line="240" w:lineRule="auto"/>
        <w:jc w:val="both"/>
        <w:rPr>
          <w:sz w:val="24"/>
          <w:szCs w:val="24"/>
        </w:rPr>
      </w:pPr>
      <w:r w:rsidRPr="00FE31F0">
        <w:rPr>
          <w:sz w:val="24"/>
          <w:szCs w:val="24"/>
        </w:rPr>
        <w:t>Copy: Copies selected content to the clipboard.</w:t>
      </w:r>
    </w:p>
    <w:p w14:paraId="5653CEA9" w14:textId="77777777" w:rsidR="00FE31F0" w:rsidRPr="00FE31F0" w:rsidRDefault="00FE31F0" w:rsidP="00FE31F0">
      <w:pPr>
        <w:spacing w:before="100" w:beforeAutospacing="1" w:after="100" w:afterAutospacing="1" w:line="240" w:lineRule="auto"/>
        <w:jc w:val="both"/>
        <w:rPr>
          <w:sz w:val="24"/>
          <w:szCs w:val="24"/>
        </w:rPr>
      </w:pPr>
      <w:r w:rsidRPr="00FE31F0">
        <w:rPr>
          <w:sz w:val="24"/>
          <w:szCs w:val="24"/>
        </w:rPr>
        <w:t>Format Painter: Copies formatting from one element to another.</w:t>
      </w:r>
    </w:p>
    <w:p w14:paraId="7AAD502A" w14:textId="6B192425" w:rsidR="00FE31F0" w:rsidRPr="00FE31F0" w:rsidRDefault="00FE31F0" w:rsidP="00FE31F0">
      <w:pPr>
        <w:spacing w:before="100" w:beforeAutospacing="1" w:after="100" w:afterAutospacing="1" w:line="240" w:lineRule="auto"/>
        <w:jc w:val="both"/>
        <w:rPr>
          <w:sz w:val="24"/>
          <w:szCs w:val="24"/>
        </w:rPr>
      </w:pPr>
      <w:r w:rsidRPr="00FE31F0">
        <w:rPr>
          <w:sz w:val="28"/>
          <w:szCs w:val="28"/>
        </w:rPr>
        <w:t>Data:</w:t>
      </w:r>
      <w:r w:rsidRPr="00FE31F0">
        <w:rPr>
          <w:sz w:val="24"/>
          <w:szCs w:val="24"/>
        </w:rPr>
        <w:t xml:space="preserve"> This is the most important section for connecting to and managing data.</w:t>
      </w:r>
    </w:p>
    <w:p w14:paraId="65E95D2E" w14:textId="77777777" w:rsidR="00FE31F0" w:rsidRPr="00FE31F0" w:rsidRDefault="00FE31F0" w:rsidP="00FE31F0">
      <w:pPr>
        <w:spacing w:before="100" w:beforeAutospacing="1" w:after="100" w:afterAutospacing="1" w:line="240" w:lineRule="auto"/>
        <w:jc w:val="both"/>
        <w:rPr>
          <w:sz w:val="24"/>
          <w:szCs w:val="24"/>
        </w:rPr>
      </w:pPr>
      <w:r w:rsidRPr="00FE31F0">
        <w:rPr>
          <w:sz w:val="24"/>
          <w:szCs w:val="24"/>
        </w:rPr>
        <w:t>Get Data: Opens a menu with a wide variety of data sources you can connect to (Excel, databases, online services, etc.). This is the primary way to import data into Power BI.</w:t>
      </w:r>
    </w:p>
    <w:p w14:paraId="44A8ACB7" w14:textId="77777777" w:rsidR="00FE31F0" w:rsidRPr="00FE31F0" w:rsidRDefault="00FE31F0" w:rsidP="00FE31F0">
      <w:pPr>
        <w:spacing w:before="100" w:beforeAutospacing="1" w:after="100" w:afterAutospacing="1" w:line="240" w:lineRule="auto"/>
        <w:jc w:val="both"/>
        <w:rPr>
          <w:sz w:val="24"/>
          <w:szCs w:val="24"/>
        </w:rPr>
      </w:pPr>
      <w:r w:rsidRPr="00FE31F0">
        <w:rPr>
          <w:sz w:val="24"/>
          <w:szCs w:val="24"/>
        </w:rPr>
        <w:t>Excel workbook: A shortcut to import data directly from an Excel file.</w:t>
      </w:r>
    </w:p>
    <w:p w14:paraId="15F6BDC0" w14:textId="77777777" w:rsidR="00FE31F0" w:rsidRPr="00FE31F0" w:rsidRDefault="00FE31F0" w:rsidP="00FE31F0">
      <w:pPr>
        <w:spacing w:before="100" w:beforeAutospacing="1" w:after="100" w:afterAutospacing="1" w:line="240" w:lineRule="auto"/>
        <w:jc w:val="both"/>
        <w:rPr>
          <w:sz w:val="24"/>
          <w:szCs w:val="24"/>
        </w:rPr>
      </w:pPr>
      <w:r w:rsidRPr="00FE31F0">
        <w:rPr>
          <w:sz w:val="24"/>
          <w:szCs w:val="24"/>
        </w:rPr>
        <w:t>OneLake data hub: Connects to data stored in Microsoft OneLake.</w:t>
      </w:r>
    </w:p>
    <w:p w14:paraId="35DA3D5A" w14:textId="77777777" w:rsidR="00FE31F0" w:rsidRPr="00FE31F0" w:rsidRDefault="00FE31F0" w:rsidP="00FE31F0">
      <w:pPr>
        <w:spacing w:before="100" w:beforeAutospacing="1" w:after="100" w:afterAutospacing="1" w:line="240" w:lineRule="auto"/>
        <w:jc w:val="both"/>
        <w:rPr>
          <w:sz w:val="24"/>
          <w:szCs w:val="24"/>
        </w:rPr>
      </w:pPr>
      <w:r w:rsidRPr="00FE31F0">
        <w:rPr>
          <w:sz w:val="24"/>
          <w:szCs w:val="24"/>
        </w:rPr>
        <w:t>SQL Server: A shortcut to connect to a SQL Server database.</w:t>
      </w:r>
    </w:p>
    <w:p w14:paraId="10706DEE" w14:textId="77777777" w:rsidR="00FE31F0" w:rsidRPr="00FE31F0" w:rsidRDefault="00FE31F0" w:rsidP="00FE31F0">
      <w:pPr>
        <w:spacing w:before="100" w:beforeAutospacing="1" w:after="100" w:afterAutospacing="1" w:line="240" w:lineRule="auto"/>
        <w:jc w:val="both"/>
        <w:rPr>
          <w:sz w:val="24"/>
          <w:szCs w:val="24"/>
        </w:rPr>
      </w:pPr>
      <w:r w:rsidRPr="00FE31F0">
        <w:rPr>
          <w:sz w:val="24"/>
          <w:szCs w:val="24"/>
        </w:rPr>
        <w:t>Enter data: Allows you to manually type or paste data into a table.</w:t>
      </w:r>
    </w:p>
    <w:p w14:paraId="4435FAD5" w14:textId="77777777" w:rsidR="00FE31F0" w:rsidRPr="00FE31F0" w:rsidRDefault="00FE31F0" w:rsidP="00FE31F0">
      <w:pPr>
        <w:spacing w:before="100" w:beforeAutospacing="1" w:after="100" w:afterAutospacing="1" w:line="240" w:lineRule="auto"/>
        <w:jc w:val="both"/>
        <w:rPr>
          <w:sz w:val="24"/>
          <w:szCs w:val="24"/>
        </w:rPr>
      </w:pPr>
      <w:r w:rsidRPr="00FE31F0">
        <w:rPr>
          <w:sz w:val="24"/>
          <w:szCs w:val="24"/>
        </w:rPr>
        <w:t>Dataverse: Connects to Microsoft Dataverse (formerly Common Data Service).</w:t>
      </w:r>
    </w:p>
    <w:p w14:paraId="65E4A022" w14:textId="77777777" w:rsidR="00FE31F0" w:rsidRPr="00FE31F0" w:rsidRDefault="00FE31F0" w:rsidP="00FE31F0">
      <w:pPr>
        <w:spacing w:before="100" w:beforeAutospacing="1" w:after="100" w:afterAutospacing="1" w:line="240" w:lineRule="auto"/>
        <w:jc w:val="both"/>
        <w:rPr>
          <w:sz w:val="24"/>
          <w:szCs w:val="24"/>
        </w:rPr>
      </w:pPr>
      <w:r w:rsidRPr="00FE31F0">
        <w:rPr>
          <w:sz w:val="24"/>
          <w:szCs w:val="24"/>
        </w:rPr>
        <w:t>Recent sources: Shows a list of recently used data sources for quick access.</w:t>
      </w:r>
    </w:p>
    <w:p w14:paraId="4776D8D5" w14:textId="2992A35D" w:rsidR="00FE31F0" w:rsidRPr="00FE31F0" w:rsidRDefault="00FE31F0" w:rsidP="00FE31F0">
      <w:pPr>
        <w:spacing w:before="100" w:beforeAutospacing="1" w:after="100" w:afterAutospacing="1" w:line="240" w:lineRule="auto"/>
        <w:jc w:val="both"/>
        <w:rPr>
          <w:sz w:val="24"/>
          <w:szCs w:val="24"/>
        </w:rPr>
      </w:pPr>
      <w:r w:rsidRPr="00FE31F0">
        <w:rPr>
          <w:sz w:val="28"/>
          <w:szCs w:val="28"/>
        </w:rPr>
        <w:t>Queries:</w:t>
      </w:r>
      <w:r w:rsidRPr="00FE31F0">
        <w:rPr>
          <w:sz w:val="24"/>
          <w:szCs w:val="24"/>
        </w:rPr>
        <w:t xml:space="preserve"> This section is for data transformation and manipulation.</w:t>
      </w:r>
    </w:p>
    <w:p w14:paraId="356937D3" w14:textId="77777777" w:rsidR="00FE31F0" w:rsidRPr="00FE31F0" w:rsidRDefault="00FE31F0" w:rsidP="00FE31F0">
      <w:pPr>
        <w:spacing w:before="100" w:beforeAutospacing="1" w:after="100" w:afterAutospacing="1" w:line="240" w:lineRule="auto"/>
        <w:jc w:val="both"/>
        <w:rPr>
          <w:sz w:val="24"/>
          <w:szCs w:val="24"/>
        </w:rPr>
      </w:pPr>
      <w:r w:rsidRPr="00FE31F0">
        <w:rPr>
          <w:sz w:val="24"/>
          <w:szCs w:val="24"/>
        </w:rPr>
        <w:t>Transform data: Opens the Power Query Editor, where you can clean, transform, and reshape your data.</w:t>
      </w:r>
    </w:p>
    <w:p w14:paraId="208F6854" w14:textId="77777777" w:rsidR="00FE31F0" w:rsidRPr="00FE31F0" w:rsidRDefault="00FE31F0" w:rsidP="00FE31F0">
      <w:pPr>
        <w:spacing w:before="100" w:beforeAutospacing="1" w:after="100" w:afterAutospacing="1" w:line="240" w:lineRule="auto"/>
        <w:jc w:val="both"/>
        <w:rPr>
          <w:sz w:val="24"/>
          <w:szCs w:val="24"/>
        </w:rPr>
      </w:pPr>
      <w:r w:rsidRPr="00FE31F0">
        <w:rPr>
          <w:sz w:val="24"/>
          <w:szCs w:val="24"/>
        </w:rPr>
        <w:t>Refresh: Updates the data in your report from the original data source.</w:t>
      </w:r>
    </w:p>
    <w:p w14:paraId="40C09F18" w14:textId="016FEA79" w:rsidR="00FE31F0" w:rsidRPr="00FE31F0" w:rsidRDefault="00FE31F0" w:rsidP="00FE31F0">
      <w:pPr>
        <w:spacing w:before="100" w:beforeAutospacing="1" w:after="100" w:afterAutospacing="1" w:line="240" w:lineRule="auto"/>
        <w:jc w:val="both"/>
        <w:rPr>
          <w:sz w:val="24"/>
          <w:szCs w:val="24"/>
        </w:rPr>
      </w:pPr>
      <w:r w:rsidRPr="00B74FFF">
        <w:rPr>
          <w:sz w:val="28"/>
          <w:szCs w:val="28"/>
        </w:rPr>
        <w:t>Insert:</w:t>
      </w:r>
      <w:r w:rsidRPr="00FE31F0">
        <w:rPr>
          <w:sz w:val="24"/>
          <w:szCs w:val="24"/>
        </w:rPr>
        <w:t xml:space="preserve"> This section is for adding elements to your report page.</w:t>
      </w:r>
    </w:p>
    <w:p w14:paraId="38A43EDA" w14:textId="77777777" w:rsidR="00FE31F0" w:rsidRPr="00FE31F0" w:rsidRDefault="00FE31F0" w:rsidP="00FE31F0">
      <w:pPr>
        <w:spacing w:before="100" w:beforeAutospacing="1" w:after="100" w:afterAutospacing="1" w:line="240" w:lineRule="auto"/>
        <w:jc w:val="both"/>
        <w:rPr>
          <w:sz w:val="24"/>
          <w:szCs w:val="24"/>
        </w:rPr>
      </w:pPr>
      <w:r w:rsidRPr="00FE31F0">
        <w:rPr>
          <w:sz w:val="24"/>
          <w:szCs w:val="24"/>
        </w:rPr>
        <w:t>New visual: Adds a new visualization (chart, table, etc.) to your report.</w:t>
      </w:r>
    </w:p>
    <w:p w14:paraId="100BF097" w14:textId="77777777" w:rsidR="00FE31F0" w:rsidRPr="00FE31F0" w:rsidRDefault="00FE31F0" w:rsidP="00FE31F0">
      <w:pPr>
        <w:spacing w:before="100" w:beforeAutospacing="1" w:after="100" w:afterAutospacing="1" w:line="240" w:lineRule="auto"/>
        <w:jc w:val="both"/>
        <w:rPr>
          <w:sz w:val="24"/>
          <w:szCs w:val="24"/>
        </w:rPr>
      </w:pPr>
      <w:r w:rsidRPr="00FE31F0">
        <w:rPr>
          <w:sz w:val="24"/>
          <w:szCs w:val="24"/>
        </w:rPr>
        <w:t>Text box: Adds a text box for adding titles, descriptions, or other text to your report.</w:t>
      </w:r>
    </w:p>
    <w:p w14:paraId="35197798" w14:textId="77777777" w:rsidR="00FE31F0" w:rsidRPr="00FE31F0" w:rsidRDefault="00FE31F0" w:rsidP="00FE31F0">
      <w:pPr>
        <w:spacing w:before="100" w:beforeAutospacing="1" w:after="100" w:afterAutospacing="1" w:line="240" w:lineRule="auto"/>
        <w:jc w:val="both"/>
        <w:rPr>
          <w:sz w:val="24"/>
          <w:szCs w:val="24"/>
        </w:rPr>
      </w:pPr>
      <w:r w:rsidRPr="00FE31F0">
        <w:rPr>
          <w:sz w:val="24"/>
          <w:szCs w:val="24"/>
        </w:rPr>
        <w:t>More visuals: Accesses the Power BI visuals marketplace to download custom visuals.</w:t>
      </w:r>
    </w:p>
    <w:p w14:paraId="03F56E74" w14:textId="616C4F6C" w:rsidR="00FE31F0" w:rsidRPr="00FE31F0" w:rsidRDefault="00FE31F0" w:rsidP="00FE31F0">
      <w:pPr>
        <w:spacing w:before="100" w:beforeAutospacing="1" w:after="100" w:afterAutospacing="1" w:line="240" w:lineRule="auto"/>
        <w:jc w:val="both"/>
        <w:rPr>
          <w:sz w:val="24"/>
          <w:szCs w:val="24"/>
        </w:rPr>
      </w:pPr>
      <w:r w:rsidRPr="00B74FFF">
        <w:rPr>
          <w:sz w:val="28"/>
          <w:szCs w:val="28"/>
        </w:rPr>
        <w:t>Sensitivity</w:t>
      </w:r>
      <w:r w:rsidR="00B74FFF">
        <w:rPr>
          <w:sz w:val="28"/>
          <w:szCs w:val="28"/>
        </w:rPr>
        <w:t xml:space="preserve"> </w:t>
      </w:r>
      <w:r w:rsidRPr="00B74FFF">
        <w:rPr>
          <w:sz w:val="28"/>
          <w:szCs w:val="28"/>
        </w:rPr>
        <w:t>:</w:t>
      </w:r>
      <w:r w:rsidRPr="00FE31F0">
        <w:rPr>
          <w:sz w:val="24"/>
          <w:szCs w:val="24"/>
        </w:rPr>
        <w:t xml:space="preserve"> This section is related to data security and compliance.</w:t>
      </w:r>
    </w:p>
    <w:p w14:paraId="799B1C3F" w14:textId="77777777" w:rsidR="00FE31F0" w:rsidRPr="00FE31F0" w:rsidRDefault="00FE31F0" w:rsidP="00FE31F0">
      <w:pPr>
        <w:spacing w:before="100" w:beforeAutospacing="1" w:after="100" w:afterAutospacing="1" w:line="240" w:lineRule="auto"/>
        <w:jc w:val="both"/>
        <w:rPr>
          <w:sz w:val="24"/>
          <w:szCs w:val="24"/>
        </w:rPr>
      </w:pPr>
      <w:r w:rsidRPr="00FE31F0">
        <w:rPr>
          <w:sz w:val="24"/>
          <w:szCs w:val="24"/>
        </w:rPr>
        <w:lastRenderedPageBreak/>
        <w:t>Sensitivity: Allows you to apply sensitivity labels to your reports to classify and protect data.</w:t>
      </w:r>
    </w:p>
    <w:p w14:paraId="2A1625A8" w14:textId="523DBA24" w:rsidR="00FE31F0" w:rsidRPr="00B74FFF" w:rsidRDefault="00FE31F0" w:rsidP="00FE31F0">
      <w:pPr>
        <w:spacing w:before="100" w:beforeAutospacing="1" w:after="100" w:afterAutospacing="1" w:line="240" w:lineRule="auto"/>
        <w:jc w:val="both"/>
        <w:rPr>
          <w:sz w:val="28"/>
          <w:szCs w:val="28"/>
        </w:rPr>
      </w:pPr>
      <w:r w:rsidRPr="00B74FFF">
        <w:rPr>
          <w:sz w:val="28"/>
          <w:szCs w:val="28"/>
        </w:rPr>
        <w:t>Share:</w:t>
      </w:r>
    </w:p>
    <w:p w14:paraId="2EAF72B4" w14:textId="77777777" w:rsidR="00FE31F0" w:rsidRPr="00FE31F0" w:rsidRDefault="00FE31F0" w:rsidP="00FE31F0">
      <w:pPr>
        <w:spacing w:before="100" w:beforeAutospacing="1" w:after="100" w:afterAutospacing="1" w:line="240" w:lineRule="auto"/>
        <w:jc w:val="both"/>
        <w:rPr>
          <w:sz w:val="24"/>
          <w:szCs w:val="24"/>
        </w:rPr>
      </w:pPr>
      <w:r w:rsidRPr="00FE31F0">
        <w:rPr>
          <w:sz w:val="24"/>
          <w:szCs w:val="24"/>
        </w:rPr>
        <w:t>Publish: Publishes your report to the Power BI service for sharing with others.</w:t>
      </w:r>
    </w:p>
    <w:p w14:paraId="1A7FC383" w14:textId="3D82CFCA" w:rsidR="00FE31F0" w:rsidRPr="00B74FFF" w:rsidRDefault="00FE31F0" w:rsidP="00FE31F0">
      <w:pPr>
        <w:spacing w:before="100" w:beforeAutospacing="1" w:after="100" w:afterAutospacing="1" w:line="240" w:lineRule="auto"/>
        <w:jc w:val="both"/>
        <w:rPr>
          <w:sz w:val="28"/>
          <w:szCs w:val="28"/>
        </w:rPr>
      </w:pPr>
      <w:r w:rsidRPr="00B74FFF">
        <w:rPr>
          <w:sz w:val="28"/>
          <w:szCs w:val="28"/>
        </w:rPr>
        <w:t>Copilot:</w:t>
      </w:r>
    </w:p>
    <w:p w14:paraId="5F3FB8A3" w14:textId="327C2CF7" w:rsidR="00FE31F0" w:rsidRDefault="00FE31F0" w:rsidP="00FE31F0">
      <w:pPr>
        <w:spacing w:before="100" w:beforeAutospacing="1" w:after="100" w:afterAutospacing="1" w:line="240" w:lineRule="auto"/>
        <w:jc w:val="both"/>
        <w:rPr>
          <w:sz w:val="24"/>
          <w:szCs w:val="24"/>
        </w:rPr>
      </w:pPr>
      <w:r w:rsidRPr="00FE31F0">
        <w:rPr>
          <w:sz w:val="24"/>
          <w:szCs w:val="24"/>
        </w:rPr>
        <w:t>Copilot: Integrates AI assistance within Power BI for tasks like generating DAX measures, creating visuals and answering questions about your data.</w:t>
      </w:r>
    </w:p>
    <w:p w14:paraId="55EF441E" w14:textId="4AE3A872" w:rsidR="00B74FFF" w:rsidRDefault="00B74FFF" w:rsidP="00FE31F0">
      <w:pPr>
        <w:spacing w:before="100" w:beforeAutospacing="1" w:after="100" w:afterAutospacing="1" w:line="240" w:lineRule="auto"/>
        <w:jc w:val="both"/>
        <w:rPr>
          <w:sz w:val="24"/>
          <w:szCs w:val="24"/>
        </w:rPr>
      </w:pPr>
      <w:r>
        <w:rPr>
          <w:sz w:val="24"/>
          <w:szCs w:val="24"/>
        </w:rPr>
        <w:t xml:space="preserve">Step 4 : </w:t>
      </w:r>
      <w:r w:rsidRPr="00B74FFF">
        <w:rPr>
          <w:sz w:val="24"/>
          <w:szCs w:val="24"/>
        </w:rPr>
        <w:t xml:space="preserve">Click 'Get Data' to </w:t>
      </w:r>
      <w:r w:rsidR="00137F4F">
        <w:rPr>
          <w:sz w:val="24"/>
          <w:szCs w:val="24"/>
        </w:rPr>
        <w:t>Extract</w:t>
      </w:r>
      <w:r w:rsidRPr="00B74FFF">
        <w:rPr>
          <w:sz w:val="24"/>
          <w:szCs w:val="24"/>
        </w:rPr>
        <w:t xml:space="preserve"> data from various sources.</w:t>
      </w:r>
    </w:p>
    <w:p w14:paraId="25E509E0" w14:textId="498C91E4" w:rsidR="00B74FFF" w:rsidRPr="00B74FFF" w:rsidRDefault="00B74FFF" w:rsidP="00B74FFF">
      <w:pPr>
        <w:spacing w:before="100" w:beforeAutospacing="1" w:after="100" w:afterAutospacing="1" w:line="240" w:lineRule="auto"/>
        <w:jc w:val="both"/>
        <w:rPr>
          <w:sz w:val="24"/>
          <w:szCs w:val="24"/>
        </w:rPr>
      </w:pPr>
      <w:r w:rsidRPr="00B74FFF">
        <w:rPr>
          <w:sz w:val="24"/>
          <w:szCs w:val="24"/>
        </w:rPr>
        <w:drawing>
          <wp:inline distT="0" distB="0" distL="0" distR="0" wp14:anchorId="6A6C5847" wp14:editId="68BAF25B">
            <wp:extent cx="2009775" cy="3371850"/>
            <wp:effectExtent l="0" t="0" r="9525" b="0"/>
            <wp:docPr id="21367409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740983" name=""/>
                    <pic:cNvPicPr/>
                  </pic:nvPicPr>
                  <pic:blipFill>
                    <a:blip r:embed="rId9"/>
                    <a:stretch>
                      <a:fillRect/>
                    </a:stretch>
                  </pic:blipFill>
                  <pic:spPr>
                    <a:xfrm>
                      <a:off x="0" y="0"/>
                      <a:ext cx="2010058" cy="3372324"/>
                    </a:xfrm>
                    <a:prstGeom prst="rect">
                      <a:avLst/>
                    </a:prstGeom>
                  </pic:spPr>
                </pic:pic>
              </a:graphicData>
            </a:graphic>
          </wp:inline>
        </w:drawing>
      </w:r>
    </w:p>
    <w:p w14:paraId="5EB8990F" w14:textId="60C66580" w:rsidR="00B74FFF" w:rsidRPr="00B74FFF" w:rsidRDefault="00B74FFF" w:rsidP="00B74FFF">
      <w:pPr>
        <w:spacing w:before="100" w:beforeAutospacing="1" w:after="100" w:afterAutospacing="1" w:line="240" w:lineRule="auto"/>
        <w:jc w:val="both"/>
        <w:rPr>
          <w:sz w:val="24"/>
          <w:szCs w:val="24"/>
        </w:rPr>
      </w:pPr>
      <w:r w:rsidRPr="00B74FFF">
        <w:rPr>
          <w:sz w:val="24"/>
          <w:szCs w:val="24"/>
        </w:rPr>
        <w:t>Excel workbook</w:t>
      </w:r>
      <w:r>
        <w:rPr>
          <w:sz w:val="24"/>
          <w:szCs w:val="24"/>
        </w:rPr>
        <w:t xml:space="preserve"> </w:t>
      </w:r>
      <w:r w:rsidRPr="00B74FFF">
        <w:rPr>
          <w:sz w:val="24"/>
          <w:szCs w:val="24"/>
        </w:rPr>
        <w:t>: Connects to data stored in Microsoft Excel files (.xls, .xlsx, .xlsm, .xlsb).</w:t>
      </w:r>
    </w:p>
    <w:p w14:paraId="6AD4C79D" w14:textId="413A5C17" w:rsidR="00B74FFF" w:rsidRPr="00B74FFF" w:rsidRDefault="00B74FFF" w:rsidP="00B74FFF">
      <w:pPr>
        <w:spacing w:before="100" w:beforeAutospacing="1" w:after="100" w:afterAutospacing="1" w:line="240" w:lineRule="auto"/>
        <w:jc w:val="both"/>
        <w:rPr>
          <w:sz w:val="24"/>
          <w:szCs w:val="24"/>
        </w:rPr>
      </w:pPr>
      <w:r w:rsidRPr="00B74FFF">
        <w:rPr>
          <w:sz w:val="24"/>
          <w:szCs w:val="24"/>
        </w:rPr>
        <w:t>Power BI semantic models</w:t>
      </w:r>
      <w:r>
        <w:rPr>
          <w:sz w:val="24"/>
          <w:szCs w:val="24"/>
        </w:rPr>
        <w:t xml:space="preserve"> </w:t>
      </w:r>
      <w:r w:rsidRPr="00B74FFF">
        <w:rPr>
          <w:sz w:val="24"/>
          <w:szCs w:val="24"/>
        </w:rPr>
        <w:t>: Connects to existing published Power BI datasets (semantic models) in the Power BI service. This allows you to reuse existing data models.</w:t>
      </w:r>
    </w:p>
    <w:p w14:paraId="7FFAB2D7" w14:textId="66E9A3CE" w:rsidR="00B74FFF" w:rsidRPr="00B74FFF" w:rsidRDefault="00B74FFF" w:rsidP="00B74FFF">
      <w:pPr>
        <w:spacing w:before="100" w:beforeAutospacing="1" w:after="100" w:afterAutospacing="1" w:line="240" w:lineRule="auto"/>
        <w:jc w:val="both"/>
        <w:rPr>
          <w:sz w:val="24"/>
          <w:szCs w:val="24"/>
        </w:rPr>
      </w:pPr>
      <w:r w:rsidRPr="00B74FFF">
        <w:rPr>
          <w:sz w:val="24"/>
          <w:szCs w:val="24"/>
        </w:rPr>
        <w:t>Dataflows</w:t>
      </w:r>
      <w:r>
        <w:rPr>
          <w:sz w:val="24"/>
          <w:szCs w:val="24"/>
        </w:rPr>
        <w:t xml:space="preserve"> </w:t>
      </w:r>
      <w:r w:rsidRPr="00B74FFF">
        <w:rPr>
          <w:sz w:val="24"/>
          <w:szCs w:val="24"/>
        </w:rPr>
        <w:t>:</w:t>
      </w:r>
      <w:r>
        <w:rPr>
          <w:sz w:val="24"/>
          <w:szCs w:val="24"/>
        </w:rPr>
        <w:t xml:space="preserve"> </w:t>
      </w:r>
      <w:r w:rsidRPr="00B74FFF">
        <w:rPr>
          <w:sz w:val="24"/>
          <w:szCs w:val="24"/>
        </w:rPr>
        <w:t>Connects to dataflows, which are self-service, cloud-based ETL (Extract, Transform, Load) processes in Power BI.</w:t>
      </w:r>
    </w:p>
    <w:p w14:paraId="4FABD605" w14:textId="60E853E2" w:rsidR="00B74FFF" w:rsidRPr="00B74FFF" w:rsidRDefault="00B74FFF" w:rsidP="00B74FFF">
      <w:pPr>
        <w:spacing w:before="100" w:beforeAutospacing="1" w:after="100" w:afterAutospacing="1" w:line="240" w:lineRule="auto"/>
        <w:jc w:val="both"/>
        <w:rPr>
          <w:sz w:val="24"/>
          <w:szCs w:val="24"/>
        </w:rPr>
      </w:pPr>
      <w:r w:rsidRPr="00B74FFF">
        <w:rPr>
          <w:sz w:val="24"/>
          <w:szCs w:val="24"/>
        </w:rPr>
        <w:t>Dataverse</w:t>
      </w:r>
      <w:r>
        <w:rPr>
          <w:sz w:val="24"/>
          <w:szCs w:val="24"/>
        </w:rPr>
        <w:t xml:space="preserve"> </w:t>
      </w:r>
      <w:r w:rsidRPr="00B74FFF">
        <w:rPr>
          <w:sz w:val="24"/>
          <w:szCs w:val="24"/>
        </w:rPr>
        <w:t>: Connects to Microsoft Dataverse (formerly Common Data Service), a cloud-based business application platform.</w:t>
      </w:r>
    </w:p>
    <w:p w14:paraId="0E3E57A9" w14:textId="351F04EC" w:rsidR="00B74FFF" w:rsidRPr="00B74FFF" w:rsidRDefault="00B74FFF" w:rsidP="00B74FFF">
      <w:pPr>
        <w:spacing w:before="100" w:beforeAutospacing="1" w:after="100" w:afterAutospacing="1" w:line="240" w:lineRule="auto"/>
        <w:jc w:val="both"/>
        <w:rPr>
          <w:sz w:val="24"/>
          <w:szCs w:val="24"/>
        </w:rPr>
      </w:pPr>
      <w:r w:rsidRPr="00B74FFF">
        <w:rPr>
          <w:sz w:val="24"/>
          <w:szCs w:val="24"/>
        </w:rPr>
        <w:t>SQL Server</w:t>
      </w:r>
      <w:r>
        <w:rPr>
          <w:sz w:val="24"/>
          <w:szCs w:val="24"/>
        </w:rPr>
        <w:t xml:space="preserve"> </w:t>
      </w:r>
      <w:r w:rsidRPr="00B74FFF">
        <w:rPr>
          <w:sz w:val="24"/>
          <w:szCs w:val="24"/>
        </w:rPr>
        <w:t>: Connects to Microsoft SQL Server databases (both on-premises and in Azure).</w:t>
      </w:r>
    </w:p>
    <w:p w14:paraId="08B599B5" w14:textId="224BD1CF" w:rsidR="00B74FFF" w:rsidRPr="00B74FFF" w:rsidRDefault="00B74FFF" w:rsidP="00B74FFF">
      <w:pPr>
        <w:spacing w:before="100" w:beforeAutospacing="1" w:after="100" w:afterAutospacing="1" w:line="240" w:lineRule="auto"/>
        <w:jc w:val="both"/>
        <w:rPr>
          <w:sz w:val="24"/>
          <w:szCs w:val="24"/>
        </w:rPr>
      </w:pPr>
      <w:r w:rsidRPr="00B74FFF">
        <w:rPr>
          <w:sz w:val="24"/>
          <w:szCs w:val="24"/>
        </w:rPr>
        <w:t>Analysis Services</w:t>
      </w:r>
      <w:r>
        <w:rPr>
          <w:sz w:val="24"/>
          <w:szCs w:val="24"/>
        </w:rPr>
        <w:t xml:space="preserve"> </w:t>
      </w:r>
      <w:r w:rsidRPr="00B74FFF">
        <w:rPr>
          <w:sz w:val="24"/>
          <w:szCs w:val="24"/>
        </w:rPr>
        <w:t>: Connects to SQL Server Analysis Services (SSAS) multidimensional and tabular models.</w:t>
      </w:r>
    </w:p>
    <w:p w14:paraId="39D667C8" w14:textId="3DCB6056" w:rsidR="00B74FFF" w:rsidRPr="00B74FFF" w:rsidRDefault="00B74FFF" w:rsidP="00B74FFF">
      <w:pPr>
        <w:spacing w:before="100" w:beforeAutospacing="1" w:after="100" w:afterAutospacing="1" w:line="240" w:lineRule="auto"/>
        <w:jc w:val="both"/>
        <w:rPr>
          <w:sz w:val="24"/>
          <w:szCs w:val="24"/>
        </w:rPr>
      </w:pPr>
      <w:r w:rsidRPr="00B74FFF">
        <w:rPr>
          <w:sz w:val="24"/>
          <w:szCs w:val="24"/>
        </w:rPr>
        <w:lastRenderedPageBreak/>
        <w:t>Text/CSV</w:t>
      </w:r>
      <w:r>
        <w:rPr>
          <w:sz w:val="24"/>
          <w:szCs w:val="24"/>
        </w:rPr>
        <w:t xml:space="preserve"> </w:t>
      </w:r>
      <w:r w:rsidRPr="00B74FFF">
        <w:rPr>
          <w:sz w:val="24"/>
          <w:szCs w:val="24"/>
        </w:rPr>
        <w:t>:</w:t>
      </w:r>
      <w:r>
        <w:rPr>
          <w:sz w:val="24"/>
          <w:szCs w:val="24"/>
        </w:rPr>
        <w:t xml:space="preserve"> </w:t>
      </w:r>
      <w:r w:rsidRPr="00B74FFF">
        <w:rPr>
          <w:sz w:val="24"/>
          <w:szCs w:val="24"/>
        </w:rPr>
        <w:t>Connects to data stored in plain text files (.txt) or comma-separated value files (.csv).</w:t>
      </w:r>
    </w:p>
    <w:p w14:paraId="715831E1" w14:textId="751F2793" w:rsidR="00B74FFF" w:rsidRPr="00B74FFF" w:rsidRDefault="00B74FFF" w:rsidP="00B74FFF">
      <w:pPr>
        <w:spacing w:before="100" w:beforeAutospacing="1" w:after="100" w:afterAutospacing="1" w:line="240" w:lineRule="auto"/>
        <w:jc w:val="both"/>
        <w:rPr>
          <w:sz w:val="24"/>
          <w:szCs w:val="24"/>
        </w:rPr>
      </w:pPr>
      <w:r w:rsidRPr="00B74FFF">
        <w:rPr>
          <w:sz w:val="24"/>
          <w:szCs w:val="24"/>
        </w:rPr>
        <w:t>Web</w:t>
      </w:r>
      <w:r>
        <w:rPr>
          <w:sz w:val="24"/>
          <w:szCs w:val="24"/>
        </w:rPr>
        <w:t xml:space="preserve"> </w:t>
      </w:r>
      <w:r w:rsidRPr="00B74FFF">
        <w:rPr>
          <w:sz w:val="24"/>
          <w:szCs w:val="24"/>
        </w:rPr>
        <w:t>:</w:t>
      </w:r>
      <w:r>
        <w:rPr>
          <w:sz w:val="24"/>
          <w:szCs w:val="24"/>
        </w:rPr>
        <w:t xml:space="preserve"> </w:t>
      </w:r>
      <w:r w:rsidRPr="00B74FFF">
        <w:rPr>
          <w:sz w:val="24"/>
          <w:szCs w:val="24"/>
        </w:rPr>
        <w:t>Connects to data available on the web via URLs (often used for accessing APIs or web tables).</w:t>
      </w:r>
    </w:p>
    <w:p w14:paraId="5F7E76DA" w14:textId="77E14A2D" w:rsidR="00B74FFF" w:rsidRPr="00B74FFF" w:rsidRDefault="00B74FFF" w:rsidP="00B74FFF">
      <w:pPr>
        <w:spacing w:before="100" w:beforeAutospacing="1" w:after="100" w:afterAutospacing="1" w:line="240" w:lineRule="auto"/>
        <w:jc w:val="both"/>
        <w:rPr>
          <w:sz w:val="24"/>
          <w:szCs w:val="24"/>
        </w:rPr>
      </w:pPr>
      <w:r w:rsidRPr="00B74FFF">
        <w:rPr>
          <w:sz w:val="24"/>
          <w:szCs w:val="24"/>
        </w:rPr>
        <w:t>OData feed</w:t>
      </w:r>
      <w:r>
        <w:rPr>
          <w:sz w:val="24"/>
          <w:szCs w:val="24"/>
        </w:rPr>
        <w:t xml:space="preserve"> </w:t>
      </w:r>
      <w:r w:rsidRPr="00B74FFF">
        <w:rPr>
          <w:sz w:val="24"/>
          <w:szCs w:val="24"/>
        </w:rPr>
        <w:t>:</w:t>
      </w:r>
      <w:r>
        <w:rPr>
          <w:sz w:val="24"/>
          <w:szCs w:val="24"/>
        </w:rPr>
        <w:t xml:space="preserve"> </w:t>
      </w:r>
      <w:r w:rsidRPr="00B74FFF">
        <w:rPr>
          <w:sz w:val="24"/>
          <w:szCs w:val="24"/>
        </w:rPr>
        <w:t>Connects to data exposed through the Open Data Protocol (OData), a web standard for accessing data.</w:t>
      </w:r>
    </w:p>
    <w:p w14:paraId="11A27B9D" w14:textId="497250AB" w:rsidR="00B74FFF" w:rsidRPr="00B74FFF" w:rsidRDefault="00B74FFF" w:rsidP="00B74FFF">
      <w:pPr>
        <w:spacing w:before="100" w:beforeAutospacing="1" w:after="100" w:afterAutospacing="1" w:line="240" w:lineRule="auto"/>
        <w:jc w:val="both"/>
        <w:rPr>
          <w:sz w:val="24"/>
          <w:szCs w:val="24"/>
        </w:rPr>
      </w:pPr>
      <w:r w:rsidRPr="00B74FFF">
        <w:rPr>
          <w:sz w:val="24"/>
          <w:szCs w:val="24"/>
        </w:rPr>
        <w:t>Blank query</w:t>
      </w:r>
      <w:r>
        <w:rPr>
          <w:sz w:val="24"/>
          <w:szCs w:val="24"/>
        </w:rPr>
        <w:t xml:space="preserve"> </w:t>
      </w:r>
      <w:r w:rsidRPr="00B74FFF">
        <w:rPr>
          <w:sz w:val="24"/>
          <w:szCs w:val="24"/>
        </w:rPr>
        <w:t>:</w:t>
      </w:r>
      <w:r>
        <w:rPr>
          <w:sz w:val="24"/>
          <w:szCs w:val="24"/>
        </w:rPr>
        <w:t xml:space="preserve"> </w:t>
      </w:r>
      <w:r w:rsidRPr="00B74FFF">
        <w:rPr>
          <w:sz w:val="24"/>
          <w:szCs w:val="24"/>
        </w:rPr>
        <w:t>Opens the Power Query Editor with a blank query, allowing you to build custom data connections and transformations.</w:t>
      </w:r>
    </w:p>
    <w:p w14:paraId="617ADEEA" w14:textId="4C84EB4A" w:rsidR="00B74FFF" w:rsidRDefault="00B74FFF" w:rsidP="00B74FFF">
      <w:pPr>
        <w:spacing w:before="100" w:beforeAutospacing="1" w:after="100" w:afterAutospacing="1" w:line="240" w:lineRule="auto"/>
        <w:jc w:val="both"/>
        <w:rPr>
          <w:sz w:val="24"/>
          <w:szCs w:val="24"/>
        </w:rPr>
      </w:pPr>
      <w:r w:rsidRPr="00B74FFF">
        <w:rPr>
          <w:sz w:val="24"/>
          <w:szCs w:val="24"/>
        </w:rPr>
        <w:t>Power BI Template Apps</w:t>
      </w:r>
      <w:r>
        <w:rPr>
          <w:sz w:val="24"/>
          <w:szCs w:val="24"/>
        </w:rPr>
        <w:t xml:space="preserve"> </w:t>
      </w:r>
      <w:r w:rsidRPr="00B74FFF">
        <w:rPr>
          <w:sz w:val="24"/>
          <w:szCs w:val="24"/>
        </w:rPr>
        <w:t>: Connects to pre-built Power BI reports and dashboards designed for specific services or industries. These often come with sample data and can be customized.</w:t>
      </w:r>
    </w:p>
    <w:p w14:paraId="2B5D5D5F" w14:textId="0DF5D26C" w:rsidR="00137F4F" w:rsidRDefault="006C1F86" w:rsidP="00B74FFF">
      <w:pPr>
        <w:spacing w:before="100" w:beforeAutospacing="1" w:after="100" w:afterAutospacing="1" w:line="240" w:lineRule="auto"/>
        <w:jc w:val="both"/>
        <w:rPr>
          <w:sz w:val="24"/>
          <w:szCs w:val="24"/>
        </w:rPr>
      </w:pPr>
      <w:r>
        <w:rPr>
          <w:sz w:val="24"/>
          <w:szCs w:val="24"/>
        </w:rPr>
        <w:t xml:space="preserve">Step 5 : </w:t>
      </w:r>
      <w:r w:rsidRPr="006C1F86">
        <w:rPr>
          <w:sz w:val="24"/>
          <w:szCs w:val="24"/>
        </w:rPr>
        <w:t xml:space="preserve">Choose a CSV file and click </w:t>
      </w:r>
      <w:r>
        <w:rPr>
          <w:sz w:val="24"/>
          <w:szCs w:val="24"/>
        </w:rPr>
        <w:t>to c</w:t>
      </w:r>
      <w:r w:rsidRPr="006C1F86">
        <w:rPr>
          <w:sz w:val="24"/>
          <w:szCs w:val="24"/>
        </w:rPr>
        <w:t>onnect</w:t>
      </w:r>
    </w:p>
    <w:p w14:paraId="638D25F0" w14:textId="16B30E31" w:rsidR="006C1F86" w:rsidRPr="00FE31F0" w:rsidRDefault="006C1F86" w:rsidP="00B74FFF">
      <w:pPr>
        <w:spacing w:before="100" w:beforeAutospacing="1" w:after="100" w:afterAutospacing="1" w:line="240" w:lineRule="auto"/>
        <w:jc w:val="both"/>
        <w:rPr>
          <w:sz w:val="24"/>
          <w:szCs w:val="24"/>
        </w:rPr>
      </w:pPr>
      <w:r w:rsidRPr="006C1F86">
        <w:rPr>
          <w:sz w:val="24"/>
          <w:szCs w:val="24"/>
        </w:rPr>
        <w:drawing>
          <wp:inline distT="0" distB="0" distL="0" distR="0" wp14:anchorId="6E341A15" wp14:editId="5FD97EE1">
            <wp:extent cx="4067743" cy="266737"/>
            <wp:effectExtent l="0" t="0" r="9525" b="0"/>
            <wp:docPr id="16431137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113765" name=""/>
                    <pic:cNvPicPr/>
                  </pic:nvPicPr>
                  <pic:blipFill>
                    <a:blip r:embed="rId10"/>
                    <a:stretch>
                      <a:fillRect/>
                    </a:stretch>
                  </pic:blipFill>
                  <pic:spPr>
                    <a:xfrm>
                      <a:off x="0" y="0"/>
                      <a:ext cx="4067743" cy="266737"/>
                    </a:xfrm>
                    <a:prstGeom prst="rect">
                      <a:avLst/>
                    </a:prstGeom>
                  </pic:spPr>
                </pic:pic>
              </a:graphicData>
            </a:graphic>
          </wp:inline>
        </w:drawing>
      </w:r>
    </w:p>
    <w:p w14:paraId="0DE66AB0" w14:textId="7EECBC07" w:rsidR="006B0354" w:rsidRDefault="006C1F86">
      <w:r>
        <w:t xml:space="preserve">CSV file : </w:t>
      </w:r>
      <w:r w:rsidRPr="006C1F86">
        <w:rPr>
          <w:b/>
          <w:bCs/>
        </w:rPr>
        <w:t>Comma-separated value files (.csv)</w:t>
      </w:r>
      <w:r>
        <w:rPr>
          <w:b/>
          <w:bCs/>
        </w:rPr>
        <w:t xml:space="preserve"> </w:t>
      </w:r>
      <w:r w:rsidRPr="006C1F86">
        <w:t xml:space="preserve"> These are a specific type of text file where the data values are separated by commas. CSV files are a common way to exchange data between different applications.</w:t>
      </w:r>
    </w:p>
    <w:p w14:paraId="34C08B47" w14:textId="2C8C5487" w:rsidR="006C1F86" w:rsidRDefault="006C1F86">
      <w:r>
        <w:t xml:space="preserve">Step 6 : </w:t>
      </w:r>
      <w:r w:rsidRPr="006C1F86">
        <w:t>Choose a file, then click Open to open it.</w:t>
      </w:r>
    </w:p>
    <w:p w14:paraId="1B0D1970" w14:textId="74795165" w:rsidR="006C1F86" w:rsidRDefault="001A49E1">
      <w:r w:rsidRPr="001A49E1">
        <w:drawing>
          <wp:inline distT="0" distB="0" distL="0" distR="0" wp14:anchorId="6D34949D" wp14:editId="2CC4F15E">
            <wp:extent cx="5731510" cy="3648075"/>
            <wp:effectExtent l="0" t="0" r="2540" b="9525"/>
            <wp:docPr id="41887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8730" name=""/>
                    <pic:cNvPicPr/>
                  </pic:nvPicPr>
                  <pic:blipFill>
                    <a:blip r:embed="rId11"/>
                    <a:stretch>
                      <a:fillRect/>
                    </a:stretch>
                  </pic:blipFill>
                  <pic:spPr>
                    <a:xfrm>
                      <a:off x="0" y="0"/>
                      <a:ext cx="5731510" cy="3648075"/>
                    </a:xfrm>
                    <a:prstGeom prst="rect">
                      <a:avLst/>
                    </a:prstGeom>
                  </pic:spPr>
                </pic:pic>
              </a:graphicData>
            </a:graphic>
          </wp:inline>
        </w:drawing>
      </w:r>
    </w:p>
    <w:p w14:paraId="26CD7C08" w14:textId="77777777" w:rsidR="001A49E1" w:rsidRDefault="001A49E1"/>
    <w:p w14:paraId="586787D8" w14:textId="77777777" w:rsidR="001A49E1" w:rsidRDefault="001A49E1"/>
    <w:p w14:paraId="70FAD58D" w14:textId="0F9D151A" w:rsidR="001A49E1" w:rsidRDefault="001A49E1">
      <w:r w:rsidRPr="001A49E1">
        <w:lastRenderedPageBreak/>
        <w:t>After opening the file, your Power BI window will look like this.</w:t>
      </w:r>
    </w:p>
    <w:p w14:paraId="73732CB0" w14:textId="02925202" w:rsidR="001A49E1" w:rsidRDefault="001A49E1">
      <w:r w:rsidRPr="001A49E1">
        <w:drawing>
          <wp:inline distT="0" distB="0" distL="0" distR="0" wp14:anchorId="4260CE40" wp14:editId="57E47683">
            <wp:extent cx="5731510" cy="3609975"/>
            <wp:effectExtent l="0" t="0" r="2540" b="9525"/>
            <wp:docPr id="6486575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657596" name=""/>
                    <pic:cNvPicPr/>
                  </pic:nvPicPr>
                  <pic:blipFill>
                    <a:blip r:embed="rId12"/>
                    <a:stretch>
                      <a:fillRect/>
                    </a:stretch>
                  </pic:blipFill>
                  <pic:spPr>
                    <a:xfrm>
                      <a:off x="0" y="0"/>
                      <a:ext cx="5731510" cy="3609975"/>
                    </a:xfrm>
                    <a:prstGeom prst="rect">
                      <a:avLst/>
                    </a:prstGeom>
                  </pic:spPr>
                </pic:pic>
              </a:graphicData>
            </a:graphic>
          </wp:inline>
        </w:drawing>
      </w:r>
    </w:p>
    <w:p w14:paraId="7F0C89BE" w14:textId="223AD657" w:rsidR="001A49E1" w:rsidRDefault="001A49E1">
      <w:r>
        <w:t>BUTTONS :</w:t>
      </w:r>
    </w:p>
    <w:p w14:paraId="5E5F6564" w14:textId="12231F82" w:rsidR="001A49E1" w:rsidRDefault="001A49E1" w:rsidP="001A49E1">
      <w:r>
        <w:t>Extract Table Using Examples</w:t>
      </w:r>
      <w:r>
        <w:t xml:space="preserve"> </w:t>
      </w:r>
      <w:r>
        <w:t>: This option is for more complex data extraction scenarios, such as when the data isn't in a standard table format.</w:t>
      </w:r>
    </w:p>
    <w:p w14:paraId="0CC18EBD" w14:textId="687C8961" w:rsidR="001A49E1" w:rsidRDefault="001A49E1" w:rsidP="001A49E1">
      <w:r>
        <w:t>Load</w:t>
      </w:r>
      <w:r>
        <w:t xml:space="preserve"> </w:t>
      </w:r>
      <w:r>
        <w:t>: This button loads the data directly into Power BI without any further transformations.</w:t>
      </w:r>
    </w:p>
    <w:p w14:paraId="788DA13A" w14:textId="0CAF2F33" w:rsidR="001A49E1" w:rsidRDefault="001A49E1" w:rsidP="001A49E1">
      <w:r>
        <w:t>Transform Data</w:t>
      </w:r>
      <w:r>
        <w:t xml:space="preserve"> </w:t>
      </w:r>
      <w:r>
        <w:t>: This button opens the Power Query Editor, where you can perform more advanced data cleaning, transformation, and shaping operations.</w:t>
      </w:r>
    </w:p>
    <w:p w14:paraId="410096C8" w14:textId="37B26CA7" w:rsidR="001A49E1" w:rsidRDefault="001A49E1" w:rsidP="001A49E1">
      <w:r>
        <w:t>Cancel</w:t>
      </w:r>
      <w:r>
        <w:t xml:space="preserve"> </w:t>
      </w:r>
      <w:r>
        <w:t>: This button cancels the import process.</w:t>
      </w:r>
    </w:p>
    <w:p w14:paraId="6C7D93A1" w14:textId="77777777" w:rsidR="001A49E1" w:rsidRDefault="001A49E1" w:rsidP="001A49E1"/>
    <w:p w14:paraId="0A7DCEBF" w14:textId="03EBCED6" w:rsidR="001A49E1" w:rsidRDefault="001A49E1" w:rsidP="001A49E1">
      <w:r>
        <w:t xml:space="preserve">Step 7 : </w:t>
      </w:r>
      <w:r w:rsidR="00B83BCB" w:rsidRPr="00B83BCB">
        <w:t>Click the Load button and wait for the data to process. After the process completes, your Power BI window will look like this, displaying various visualization types.</w:t>
      </w:r>
      <w:r w:rsidR="006954D9">
        <w:t xml:space="preserve"> Choose report view</w:t>
      </w:r>
    </w:p>
    <w:p w14:paraId="2195D527" w14:textId="77777777" w:rsidR="00B83BCB" w:rsidRDefault="00B83BCB" w:rsidP="001A49E1"/>
    <w:p w14:paraId="3D2FF86B" w14:textId="4E0A6629" w:rsidR="00B83BCB" w:rsidRDefault="00B83BCB" w:rsidP="001A49E1">
      <w:pPr>
        <w:rPr>
          <w:b/>
          <w:bCs/>
        </w:rPr>
      </w:pPr>
      <w:r w:rsidRPr="00A76E6D">
        <w:rPr>
          <w:b/>
          <w:bCs/>
        </w:rPr>
        <w:t xml:space="preserve">Report view : </w:t>
      </w:r>
      <w:r w:rsidRPr="00B83BCB">
        <w:t>Report view is where you create and design your reports. It's the visual canvas where you add charts, tables, maps, and other visuals to tell a story with your data.</w:t>
      </w:r>
    </w:p>
    <w:p w14:paraId="4FB71FEB" w14:textId="77777777" w:rsidR="006954D9" w:rsidRPr="006954D9" w:rsidRDefault="006954D9" w:rsidP="001A49E1">
      <w:pPr>
        <w:rPr>
          <w:b/>
          <w:bCs/>
        </w:rPr>
      </w:pPr>
    </w:p>
    <w:p w14:paraId="2653899E" w14:textId="517137A7" w:rsidR="00B83BCB" w:rsidRDefault="00B83BCB" w:rsidP="001A49E1">
      <w:r w:rsidRPr="00B83BCB">
        <w:drawing>
          <wp:inline distT="0" distB="0" distL="0" distR="0" wp14:anchorId="7F70F5B1" wp14:editId="618C82D7">
            <wp:extent cx="2714625" cy="923925"/>
            <wp:effectExtent l="0" t="0" r="9525" b="9525"/>
            <wp:docPr id="160910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1087" name=""/>
                    <pic:cNvPicPr/>
                  </pic:nvPicPr>
                  <pic:blipFill>
                    <a:blip r:embed="rId13"/>
                    <a:stretch>
                      <a:fillRect/>
                    </a:stretch>
                  </pic:blipFill>
                  <pic:spPr>
                    <a:xfrm>
                      <a:off x="0" y="0"/>
                      <a:ext cx="2715014" cy="924057"/>
                    </a:xfrm>
                    <a:prstGeom prst="rect">
                      <a:avLst/>
                    </a:prstGeom>
                  </pic:spPr>
                </pic:pic>
              </a:graphicData>
            </a:graphic>
          </wp:inline>
        </w:drawing>
      </w:r>
    </w:p>
    <w:p w14:paraId="47FBDB20" w14:textId="1D4E2692" w:rsidR="00B83BCB" w:rsidRDefault="00B83BCB" w:rsidP="001A49E1">
      <w:r w:rsidRPr="00B83BCB">
        <w:lastRenderedPageBreak/>
        <w:drawing>
          <wp:inline distT="0" distB="0" distL="0" distR="0" wp14:anchorId="5A2A77CB" wp14:editId="10996707">
            <wp:extent cx="5381625" cy="3019425"/>
            <wp:effectExtent l="0" t="0" r="9525" b="9525"/>
            <wp:docPr id="2178783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878375" name=""/>
                    <pic:cNvPicPr/>
                  </pic:nvPicPr>
                  <pic:blipFill>
                    <a:blip r:embed="rId14"/>
                    <a:stretch>
                      <a:fillRect/>
                    </a:stretch>
                  </pic:blipFill>
                  <pic:spPr>
                    <a:xfrm>
                      <a:off x="0" y="0"/>
                      <a:ext cx="5381625" cy="3019425"/>
                    </a:xfrm>
                    <a:prstGeom prst="rect">
                      <a:avLst/>
                    </a:prstGeom>
                  </pic:spPr>
                </pic:pic>
              </a:graphicData>
            </a:graphic>
          </wp:inline>
        </w:drawing>
      </w:r>
    </w:p>
    <w:p w14:paraId="1B56F882" w14:textId="77777777" w:rsidR="00B83BCB" w:rsidRDefault="00B83BCB" w:rsidP="001A49E1"/>
    <w:p w14:paraId="34CAEA24" w14:textId="51E651A7" w:rsidR="00CE2EBF" w:rsidRDefault="00B83BCB" w:rsidP="001A49E1">
      <w:r w:rsidRPr="00A76E6D">
        <w:rPr>
          <w:b/>
          <w:bCs/>
        </w:rPr>
        <w:t>Table view</w:t>
      </w:r>
      <w:r>
        <w:t xml:space="preserve"> : </w:t>
      </w:r>
      <w:r w:rsidR="00A76E6D">
        <w:t xml:space="preserve"> </w:t>
      </w:r>
      <w:r w:rsidR="00CE2EBF" w:rsidRPr="00CE2EBF">
        <w:t>Table view is for inspecting and exploring the raw data itself, ensuring its quality and understanding its structure.</w:t>
      </w:r>
    </w:p>
    <w:p w14:paraId="543790BA" w14:textId="663587D0" w:rsidR="00B83BCB" w:rsidRDefault="00B83BCB" w:rsidP="001A49E1">
      <w:r w:rsidRPr="00B83BCB">
        <w:drawing>
          <wp:inline distT="0" distB="0" distL="0" distR="0" wp14:anchorId="2EA82D8D" wp14:editId="04E83EC9">
            <wp:extent cx="1181265" cy="400106"/>
            <wp:effectExtent l="0" t="0" r="0" b="0"/>
            <wp:docPr id="9053656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365651" name=""/>
                    <pic:cNvPicPr/>
                  </pic:nvPicPr>
                  <pic:blipFill>
                    <a:blip r:embed="rId15"/>
                    <a:stretch>
                      <a:fillRect/>
                    </a:stretch>
                  </pic:blipFill>
                  <pic:spPr>
                    <a:xfrm>
                      <a:off x="0" y="0"/>
                      <a:ext cx="1181265" cy="400106"/>
                    </a:xfrm>
                    <a:prstGeom prst="rect">
                      <a:avLst/>
                    </a:prstGeom>
                  </pic:spPr>
                </pic:pic>
              </a:graphicData>
            </a:graphic>
          </wp:inline>
        </w:drawing>
      </w:r>
    </w:p>
    <w:p w14:paraId="2134273E" w14:textId="718B4C6B" w:rsidR="00B83BCB" w:rsidRDefault="00B83BCB" w:rsidP="001A49E1">
      <w:r w:rsidRPr="00B83BCB">
        <w:drawing>
          <wp:inline distT="0" distB="0" distL="0" distR="0" wp14:anchorId="1531FB06" wp14:editId="1522323E">
            <wp:extent cx="5731510" cy="3073400"/>
            <wp:effectExtent l="0" t="0" r="2540" b="0"/>
            <wp:docPr id="14991007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100767" name=""/>
                    <pic:cNvPicPr/>
                  </pic:nvPicPr>
                  <pic:blipFill>
                    <a:blip r:embed="rId16"/>
                    <a:stretch>
                      <a:fillRect/>
                    </a:stretch>
                  </pic:blipFill>
                  <pic:spPr>
                    <a:xfrm>
                      <a:off x="0" y="0"/>
                      <a:ext cx="5731510" cy="3073400"/>
                    </a:xfrm>
                    <a:prstGeom prst="rect">
                      <a:avLst/>
                    </a:prstGeom>
                  </pic:spPr>
                </pic:pic>
              </a:graphicData>
            </a:graphic>
          </wp:inline>
        </w:drawing>
      </w:r>
    </w:p>
    <w:p w14:paraId="7464278B" w14:textId="77777777" w:rsidR="00CE2EBF" w:rsidRDefault="00CE2EBF" w:rsidP="001A49E1"/>
    <w:p w14:paraId="623BF7B8" w14:textId="7E2CE18F" w:rsidR="00CE2EBF" w:rsidRDefault="00CE2EBF" w:rsidP="001A49E1">
      <w:r w:rsidRPr="00A76E6D">
        <w:rPr>
          <w:b/>
          <w:bCs/>
          <w:sz w:val="24"/>
          <w:szCs w:val="24"/>
        </w:rPr>
        <w:t>Model view :</w:t>
      </w:r>
      <w:r>
        <w:t xml:space="preserve"> </w:t>
      </w:r>
      <w:r w:rsidR="00A76E6D">
        <w:t xml:space="preserve"> </w:t>
      </w:r>
      <w:r w:rsidR="00A76E6D" w:rsidRPr="00A76E6D">
        <w:t>Model view in Power BI Desktop is where you manage the relationships between your data tables. It's crucial for creating accurate and efficient reports, especially when working with data from multiple sources</w:t>
      </w:r>
    </w:p>
    <w:p w14:paraId="764A836D" w14:textId="094E8DBC" w:rsidR="00A76E6D" w:rsidRDefault="00A76E6D" w:rsidP="001A49E1">
      <w:r>
        <w:rPr>
          <w:noProof/>
        </w:rPr>
        <w:drawing>
          <wp:inline distT="0" distB="0" distL="0" distR="0" wp14:anchorId="699D4323" wp14:editId="01CA03FC">
            <wp:extent cx="1257300" cy="238125"/>
            <wp:effectExtent l="0" t="0" r="0" b="9525"/>
            <wp:docPr id="1099338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257300" cy="238125"/>
                    </a:xfrm>
                    <a:prstGeom prst="rect">
                      <a:avLst/>
                    </a:prstGeom>
                    <a:noFill/>
                    <a:ln>
                      <a:noFill/>
                    </a:ln>
                  </pic:spPr>
                </pic:pic>
              </a:graphicData>
            </a:graphic>
          </wp:inline>
        </w:drawing>
      </w:r>
    </w:p>
    <w:p w14:paraId="44DFF6D5" w14:textId="73655F79" w:rsidR="00A76E6D" w:rsidRDefault="00A76E6D" w:rsidP="001A49E1">
      <w:r w:rsidRPr="00A76E6D">
        <w:lastRenderedPageBreak/>
        <w:drawing>
          <wp:inline distT="0" distB="0" distL="0" distR="0" wp14:anchorId="130C8FF5" wp14:editId="6B2D0170">
            <wp:extent cx="5731510" cy="3064510"/>
            <wp:effectExtent l="0" t="0" r="2540" b="2540"/>
            <wp:docPr id="21014001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400118" name=""/>
                    <pic:cNvPicPr/>
                  </pic:nvPicPr>
                  <pic:blipFill>
                    <a:blip r:embed="rId18"/>
                    <a:stretch>
                      <a:fillRect/>
                    </a:stretch>
                  </pic:blipFill>
                  <pic:spPr>
                    <a:xfrm>
                      <a:off x="0" y="0"/>
                      <a:ext cx="5731510" cy="3064510"/>
                    </a:xfrm>
                    <a:prstGeom prst="rect">
                      <a:avLst/>
                    </a:prstGeom>
                  </pic:spPr>
                </pic:pic>
              </a:graphicData>
            </a:graphic>
          </wp:inline>
        </w:drawing>
      </w:r>
    </w:p>
    <w:p w14:paraId="7C1D4E9B" w14:textId="77777777" w:rsidR="00A76E6D" w:rsidRDefault="00A76E6D" w:rsidP="001A49E1"/>
    <w:p w14:paraId="7BF84FDC" w14:textId="067F5558" w:rsidR="006954D9" w:rsidRDefault="006954D9" w:rsidP="001A49E1">
      <w:r>
        <w:t>DAX query view :</w:t>
      </w:r>
    </w:p>
    <w:p w14:paraId="5117A4EA" w14:textId="735E69B6" w:rsidR="006954D9" w:rsidRDefault="006954D9" w:rsidP="001A49E1">
      <w:r>
        <w:rPr>
          <w:noProof/>
        </w:rPr>
        <w:drawing>
          <wp:inline distT="0" distB="0" distL="0" distR="0" wp14:anchorId="25E4CBA4" wp14:editId="7BFEA720">
            <wp:extent cx="1485900" cy="523875"/>
            <wp:effectExtent l="0" t="0" r="0" b="9525"/>
            <wp:docPr id="14530921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485900" cy="523875"/>
                    </a:xfrm>
                    <a:prstGeom prst="rect">
                      <a:avLst/>
                    </a:prstGeom>
                    <a:noFill/>
                    <a:ln>
                      <a:noFill/>
                    </a:ln>
                  </pic:spPr>
                </pic:pic>
              </a:graphicData>
            </a:graphic>
          </wp:inline>
        </w:drawing>
      </w:r>
    </w:p>
    <w:p w14:paraId="1E9AAD7B" w14:textId="59C9D0CA" w:rsidR="00A76E6D" w:rsidRDefault="006954D9" w:rsidP="001A49E1">
      <w:r w:rsidRPr="006954D9">
        <w:drawing>
          <wp:inline distT="0" distB="0" distL="0" distR="0" wp14:anchorId="2E5BB225" wp14:editId="363D3A47">
            <wp:extent cx="5731510" cy="3061335"/>
            <wp:effectExtent l="0" t="0" r="2540" b="5715"/>
            <wp:docPr id="12336294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629409" name=""/>
                    <pic:cNvPicPr/>
                  </pic:nvPicPr>
                  <pic:blipFill>
                    <a:blip r:embed="rId20"/>
                    <a:stretch>
                      <a:fillRect/>
                    </a:stretch>
                  </pic:blipFill>
                  <pic:spPr>
                    <a:xfrm>
                      <a:off x="0" y="0"/>
                      <a:ext cx="5731510" cy="3061335"/>
                    </a:xfrm>
                    <a:prstGeom prst="rect">
                      <a:avLst/>
                    </a:prstGeom>
                  </pic:spPr>
                </pic:pic>
              </a:graphicData>
            </a:graphic>
          </wp:inline>
        </w:drawing>
      </w:r>
    </w:p>
    <w:p w14:paraId="0753F1F3" w14:textId="77777777" w:rsidR="006954D9" w:rsidRDefault="006954D9" w:rsidP="001A49E1"/>
    <w:p w14:paraId="2495E9B8" w14:textId="77777777" w:rsidR="00311453" w:rsidRDefault="00311453" w:rsidP="00311453"/>
    <w:p w14:paraId="3321E014" w14:textId="77777777" w:rsidR="00311453" w:rsidRDefault="00311453" w:rsidP="00311453"/>
    <w:p w14:paraId="1D4E9573" w14:textId="77777777" w:rsidR="00311453" w:rsidRDefault="00311453" w:rsidP="00311453"/>
    <w:p w14:paraId="185DDCB4" w14:textId="63E892DF" w:rsidR="00311453" w:rsidRDefault="00311453" w:rsidP="00311453">
      <w:r>
        <w:lastRenderedPageBreak/>
        <w:t xml:space="preserve">Step 8 : </w:t>
      </w:r>
      <w:r w:rsidRPr="00311453">
        <w:t>Click Transform data on the Home tab to open the Power Query Editor. After clicking, your Power BI Desktop window will look like this.</w:t>
      </w:r>
    </w:p>
    <w:p w14:paraId="412FAB0F" w14:textId="5CE4B30C" w:rsidR="00311453" w:rsidRDefault="00311453" w:rsidP="001A49E1">
      <w:r w:rsidRPr="00311453">
        <w:drawing>
          <wp:inline distT="0" distB="0" distL="0" distR="0" wp14:anchorId="4CB5CDCB" wp14:editId="7E2C7185">
            <wp:extent cx="5731510" cy="3085465"/>
            <wp:effectExtent l="0" t="0" r="2540" b="635"/>
            <wp:docPr id="1806426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42616" name=""/>
                    <pic:cNvPicPr/>
                  </pic:nvPicPr>
                  <pic:blipFill>
                    <a:blip r:embed="rId21"/>
                    <a:stretch>
                      <a:fillRect/>
                    </a:stretch>
                  </pic:blipFill>
                  <pic:spPr>
                    <a:xfrm>
                      <a:off x="0" y="0"/>
                      <a:ext cx="5731510" cy="3085465"/>
                    </a:xfrm>
                    <a:prstGeom prst="rect">
                      <a:avLst/>
                    </a:prstGeom>
                  </pic:spPr>
                </pic:pic>
              </a:graphicData>
            </a:graphic>
          </wp:inline>
        </w:drawing>
      </w:r>
    </w:p>
    <w:p w14:paraId="6DF161EC" w14:textId="19B1E545" w:rsidR="00311453" w:rsidRDefault="00311453" w:rsidP="001A49E1">
      <w:r>
        <w:t>Power Query Editor : The power query editor is a powerful data transformation and preparation tool built into Power BI Desktop . it allows you to connect to various data sources , clean , transform , and reshape your data before loading it into the Power BI data model for reporting and analysis</w:t>
      </w:r>
    </w:p>
    <w:p w14:paraId="77869B5A" w14:textId="2024923F" w:rsidR="006E49FC" w:rsidRDefault="006E49FC" w:rsidP="006E49FC">
      <w:r w:rsidRPr="006E49FC">
        <w:drawing>
          <wp:inline distT="0" distB="0" distL="0" distR="0" wp14:anchorId="1FA0DBDC" wp14:editId="1B42C16B">
            <wp:extent cx="5731510" cy="446405"/>
            <wp:effectExtent l="0" t="0" r="2540" b="0"/>
            <wp:docPr id="20358045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804557" name=""/>
                    <pic:cNvPicPr/>
                  </pic:nvPicPr>
                  <pic:blipFill>
                    <a:blip r:embed="rId22"/>
                    <a:stretch>
                      <a:fillRect/>
                    </a:stretch>
                  </pic:blipFill>
                  <pic:spPr>
                    <a:xfrm>
                      <a:off x="0" y="0"/>
                      <a:ext cx="5731510" cy="446405"/>
                    </a:xfrm>
                    <a:prstGeom prst="rect">
                      <a:avLst/>
                    </a:prstGeom>
                  </pic:spPr>
                </pic:pic>
              </a:graphicData>
            </a:graphic>
          </wp:inline>
        </w:drawing>
      </w:r>
    </w:p>
    <w:p w14:paraId="3FB40F8B" w14:textId="2AD421F5" w:rsidR="006E49FC" w:rsidRDefault="006E49FC" w:rsidP="006E49FC">
      <w:r>
        <w:t>New Query Group</w:t>
      </w:r>
      <w:r>
        <w:t xml:space="preserve"> </w:t>
      </w:r>
      <w:r>
        <w:t>:</w:t>
      </w:r>
    </w:p>
    <w:p w14:paraId="1BADDCA2" w14:textId="634D34B6" w:rsidR="006E49FC" w:rsidRDefault="006E49FC" w:rsidP="006E49FC">
      <w:r>
        <w:t>New Source</w:t>
      </w:r>
      <w:r>
        <w:t xml:space="preserve"> </w:t>
      </w:r>
      <w:r>
        <w:t>: This is the starting point for importing data. Clicking this opens a dropdown menu with a wide variety of data sources you can connect to (Excel files, databases, web pages, online services, etc.).</w:t>
      </w:r>
    </w:p>
    <w:p w14:paraId="43EFB33F" w14:textId="77777777" w:rsidR="006E49FC" w:rsidRDefault="006E49FC" w:rsidP="006E49FC">
      <w:r>
        <w:t>Recent Sources</w:t>
      </w:r>
      <w:r>
        <w:t xml:space="preserve"> </w:t>
      </w:r>
      <w:r>
        <w:t>: This shows a list of recently used data sources, providing quick access to connections you've already established.</w:t>
      </w:r>
    </w:p>
    <w:p w14:paraId="32B6D1FA" w14:textId="1E4E7BCA" w:rsidR="006E49FC" w:rsidRDefault="006E49FC" w:rsidP="006E49FC">
      <w:r>
        <w:t>Enter Data</w:t>
      </w:r>
      <w:r>
        <w:t xml:space="preserve"> </w:t>
      </w:r>
      <w:r>
        <w:t>: This allows you to manually create a table by typing or pasting data directly into the Power Query Editor. This is useful for small lookup tables or test data.</w:t>
      </w:r>
    </w:p>
    <w:p w14:paraId="2CA5D3C2" w14:textId="31BFA575" w:rsidR="006E49FC" w:rsidRDefault="006E49FC" w:rsidP="006E49FC">
      <w:r>
        <w:t>Data Sources Group</w:t>
      </w:r>
      <w:r>
        <w:t xml:space="preserve"> </w:t>
      </w:r>
      <w:r>
        <w:t>:</w:t>
      </w:r>
    </w:p>
    <w:p w14:paraId="18B1AEFB" w14:textId="373DBAFC" w:rsidR="006E49FC" w:rsidRDefault="006E49FC" w:rsidP="006E49FC">
      <w:r>
        <w:t>Data Source Settings</w:t>
      </w:r>
      <w:r>
        <w:t xml:space="preserve"> </w:t>
      </w:r>
      <w:r>
        <w:t>: This allows you to manage the credentials and privacy levels for your data sources. You can edit existing connections or remove them entirely.</w:t>
      </w:r>
    </w:p>
    <w:p w14:paraId="5B21A694" w14:textId="3304615D" w:rsidR="006E49FC" w:rsidRDefault="006E49FC" w:rsidP="006E49FC">
      <w:r>
        <w:t>Parameters Group</w:t>
      </w:r>
      <w:r>
        <w:t xml:space="preserve"> </w:t>
      </w:r>
      <w:r>
        <w:t>:</w:t>
      </w:r>
    </w:p>
    <w:p w14:paraId="691A6A64" w14:textId="2458D715" w:rsidR="006E49FC" w:rsidRDefault="006E49FC" w:rsidP="006E49FC">
      <w:r>
        <w:t>Manage Parameters</w:t>
      </w:r>
      <w:r>
        <w:t xml:space="preserve"> </w:t>
      </w:r>
      <w:r>
        <w:t>: Parameters are variables that you can define and use in your queries. They can be used to make your queries more flexible and dynamic, allowing you to easily change values like dates, file paths, or filter criteria.</w:t>
      </w:r>
    </w:p>
    <w:p w14:paraId="35707863" w14:textId="77777777" w:rsidR="006E49FC" w:rsidRDefault="006E49FC" w:rsidP="006E49FC"/>
    <w:p w14:paraId="157C62A0" w14:textId="5B891976" w:rsidR="006E49FC" w:rsidRDefault="006E49FC" w:rsidP="006E49FC">
      <w:r>
        <w:lastRenderedPageBreak/>
        <w:t>Query Group</w:t>
      </w:r>
      <w:r>
        <w:t xml:space="preserve"> </w:t>
      </w:r>
      <w:r>
        <w:t>:</w:t>
      </w:r>
    </w:p>
    <w:p w14:paraId="5FE043A1" w14:textId="3EC66122" w:rsidR="006E49FC" w:rsidRDefault="006E49FC" w:rsidP="006E49FC">
      <w:r>
        <w:t>Advanced Editor</w:t>
      </w:r>
      <w:r>
        <w:t xml:space="preserve"> </w:t>
      </w:r>
      <w:r>
        <w:t>: This is where you can write or edit M code directly. M is the formula language used by Power Query. Using the Advanced Editor gives you maximum control over your data transformations, allowing you to perform complex operations that might not be possible through the graphical interface alone.</w:t>
      </w:r>
    </w:p>
    <w:p w14:paraId="398F5779" w14:textId="09FCD5BC" w:rsidR="006E49FC" w:rsidRDefault="006E49FC" w:rsidP="006E49FC">
      <w:r>
        <w:t>Properties</w:t>
      </w:r>
      <w:r>
        <w:t xml:space="preserve"> </w:t>
      </w:r>
      <w:r>
        <w:t>: Displays the properties of the selected query, such as its name and description.</w:t>
      </w:r>
    </w:p>
    <w:p w14:paraId="4B1B8A95" w14:textId="566AFCDD" w:rsidR="006E49FC" w:rsidRDefault="006E49FC" w:rsidP="006E49FC">
      <w:r>
        <w:t>Refresh Preview</w:t>
      </w:r>
      <w:r>
        <w:t xml:space="preserve"> </w:t>
      </w:r>
      <w:r>
        <w:t>: Refreshes the data preview in the Power Query Editor. This is useful if the underlying data has changed and you want to see the updated results of your transformations.</w:t>
      </w:r>
    </w:p>
    <w:p w14:paraId="743122DD" w14:textId="2C6A561C" w:rsidR="006E49FC" w:rsidRDefault="006E49FC" w:rsidP="006E49FC">
      <w:r>
        <w:t>Manage Columns Group</w:t>
      </w:r>
      <w:r>
        <w:t xml:space="preserve"> </w:t>
      </w:r>
      <w:r>
        <w:t>:</w:t>
      </w:r>
    </w:p>
    <w:p w14:paraId="32A31DEA" w14:textId="64049AC6" w:rsidR="006E49FC" w:rsidRDefault="006E49FC" w:rsidP="006E49FC">
      <w:r>
        <w:t>Choose Columns</w:t>
      </w:r>
      <w:r w:rsidR="00A61D27">
        <w:t xml:space="preserve"> </w:t>
      </w:r>
      <w:r>
        <w:t>: This opens a dialog box where you can select or deselect columns to keep or remove. This is a quick way to narrow down the data you're working with.</w:t>
      </w:r>
    </w:p>
    <w:p w14:paraId="36BF79C4" w14:textId="355C35C4" w:rsidR="006E49FC" w:rsidRDefault="006E49FC" w:rsidP="006E49FC">
      <w:r>
        <w:t>Remove Columns</w:t>
      </w:r>
      <w:r w:rsidR="00A61D27">
        <w:t xml:space="preserve"> </w:t>
      </w:r>
      <w:r>
        <w:t>: This directly removes the selected columns from the query.</w:t>
      </w:r>
    </w:p>
    <w:p w14:paraId="5E4F649D" w14:textId="6771D879" w:rsidR="006E49FC" w:rsidRDefault="006E49FC" w:rsidP="006E49FC">
      <w:r>
        <w:t>Reduce Rows Group</w:t>
      </w:r>
      <w:r w:rsidR="00A61D27">
        <w:t xml:space="preserve"> </w:t>
      </w:r>
      <w:r>
        <w:t>:</w:t>
      </w:r>
    </w:p>
    <w:p w14:paraId="2580A803" w14:textId="3D911305" w:rsidR="006E49FC" w:rsidRDefault="006E49FC" w:rsidP="006E49FC">
      <w:r>
        <w:t>Keep Rows</w:t>
      </w:r>
      <w:r w:rsidR="00A61D27">
        <w:t xml:space="preserve"> </w:t>
      </w:r>
      <w:r>
        <w:t>: This allows you to keep only specific rows based on various criteria (e.g., top rows, bottom rows, rows with specific values).</w:t>
      </w:r>
    </w:p>
    <w:p w14:paraId="53BA3682" w14:textId="6AF28352" w:rsidR="006E49FC" w:rsidRDefault="006E49FC" w:rsidP="006E49FC">
      <w:r>
        <w:t>Remove Rows</w:t>
      </w:r>
      <w:r w:rsidR="00A61D27">
        <w:t xml:space="preserve"> </w:t>
      </w:r>
      <w:r>
        <w:t>: This allows you to remove specific rows based on criteria (e.g., top rows, bottom rows, duplicate rows, blank rows, rows with errors).</w:t>
      </w:r>
    </w:p>
    <w:p w14:paraId="43BB0222" w14:textId="5EB11E0C" w:rsidR="006E49FC" w:rsidRDefault="006E49FC" w:rsidP="006E49FC">
      <w:r>
        <w:t>Sort Group</w:t>
      </w:r>
      <w:r w:rsidR="00A61D27">
        <w:t xml:space="preserve"> </w:t>
      </w:r>
      <w:r>
        <w:t>:</w:t>
      </w:r>
    </w:p>
    <w:p w14:paraId="5549D730" w14:textId="77919544" w:rsidR="006E49FC" w:rsidRDefault="006E49FC" w:rsidP="006E49FC">
      <w:r>
        <w:t>Sort</w:t>
      </w:r>
      <w:r w:rsidR="00A61D27">
        <w:t xml:space="preserve"> </w:t>
      </w:r>
      <w:r>
        <w:t>: This allows you to sort the data based on one or more columns in ascending or descending order.</w:t>
      </w:r>
    </w:p>
    <w:p w14:paraId="30D8C20B" w14:textId="13B866D1" w:rsidR="006E49FC" w:rsidRDefault="006E49FC" w:rsidP="006E49FC">
      <w:r>
        <w:t>Transform Group</w:t>
      </w:r>
      <w:r w:rsidR="00A61D27">
        <w:t xml:space="preserve"> </w:t>
      </w:r>
      <w:r>
        <w:t>:</w:t>
      </w:r>
    </w:p>
    <w:p w14:paraId="0698DC64" w14:textId="79895956" w:rsidR="006E49FC" w:rsidRDefault="006E49FC" w:rsidP="006E49FC">
      <w:r>
        <w:t>Split Column</w:t>
      </w:r>
      <w:r w:rsidR="00A61D27">
        <w:t xml:space="preserve"> </w:t>
      </w:r>
      <w:r>
        <w:t>: This splits a single column into multiple columns based on a delimiter (e.g., comma, space, tab) or other criteria (e.g., number of characters).</w:t>
      </w:r>
    </w:p>
    <w:p w14:paraId="314BAB3E" w14:textId="3763ECD5" w:rsidR="006E49FC" w:rsidRDefault="006E49FC" w:rsidP="006E49FC">
      <w:r>
        <w:t>Group By</w:t>
      </w:r>
      <w:r w:rsidR="00A61D27">
        <w:t xml:space="preserve"> </w:t>
      </w:r>
      <w:r>
        <w:t>: This groups rows based on values in one or more columns and performs aggregations (e.g., sum, average, count, min, max) on other columns.</w:t>
      </w:r>
    </w:p>
    <w:p w14:paraId="3EF524DE" w14:textId="08078FFE" w:rsidR="006E49FC" w:rsidRDefault="006E49FC" w:rsidP="006E49FC">
      <w:r>
        <w:t>Replace Values</w:t>
      </w:r>
      <w:r w:rsidR="00A61D27">
        <w:t xml:space="preserve"> </w:t>
      </w:r>
      <w:r>
        <w:t>: This allows you to replace specific values in a column with other values. This is useful for correcting errors or standardizing data.</w:t>
      </w:r>
    </w:p>
    <w:p w14:paraId="5D942D17" w14:textId="1017269D" w:rsidR="006E49FC" w:rsidRDefault="006E49FC" w:rsidP="006E49FC">
      <w:r>
        <w:t>Use First Row as Headers</w:t>
      </w:r>
      <w:r w:rsidR="00A61D27">
        <w:t xml:space="preserve"> </w:t>
      </w:r>
      <w:r>
        <w:t>: This promotes the first row of data to become the column headers. This is often necessary when importing data from files where the first row contains the column names.</w:t>
      </w:r>
    </w:p>
    <w:p w14:paraId="1892C065" w14:textId="4386EC77" w:rsidR="006E49FC" w:rsidRDefault="006E49FC" w:rsidP="006E49FC">
      <w:r>
        <w:t>Data Type</w:t>
      </w:r>
      <w:r w:rsidR="00A61D27">
        <w:t xml:space="preserve"> </w:t>
      </w:r>
      <w:r>
        <w:t>: This allows you to set or change the data type of a column (e.g., Text, Number, Date, Time, Boolean). Setting the correct data type is important for calculations and visualizations.</w:t>
      </w:r>
    </w:p>
    <w:p w14:paraId="7D145170" w14:textId="3B59FA62" w:rsidR="006E49FC" w:rsidRDefault="006E49FC" w:rsidP="006E49FC">
      <w:r>
        <w:t>Combine Group</w:t>
      </w:r>
      <w:r w:rsidR="00A61D27">
        <w:t xml:space="preserve"> </w:t>
      </w:r>
      <w:r>
        <w:t>:</w:t>
      </w:r>
    </w:p>
    <w:p w14:paraId="05D5AD8B" w14:textId="35F6AE89" w:rsidR="006E49FC" w:rsidRDefault="006E49FC" w:rsidP="006E49FC">
      <w:r>
        <w:t>Merge Queries</w:t>
      </w:r>
      <w:r w:rsidR="00A61D27">
        <w:t xml:space="preserve"> </w:t>
      </w:r>
      <w:r>
        <w:t>: This combines two or more queries based on matching columns (like a SQL JOIN). This is useful for combining data from different sources or tables.</w:t>
      </w:r>
    </w:p>
    <w:p w14:paraId="6B2D30E7" w14:textId="7BE461BE" w:rsidR="006E49FC" w:rsidRDefault="006E49FC" w:rsidP="006E49FC">
      <w:r>
        <w:t>Append Queries</w:t>
      </w:r>
      <w:r w:rsidR="00A61D27">
        <w:t xml:space="preserve"> </w:t>
      </w:r>
      <w:r>
        <w:t>: This combines two or more queries by appending rows from one query to the end of another. This is useful for combining data from multiple files or tables with the same structure.</w:t>
      </w:r>
    </w:p>
    <w:p w14:paraId="026A9AD1" w14:textId="77777777" w:rsidR="002F7371" w:rsidRPr="002F7371" w:rsidRDefault="00A61D27" w:rsidP="006E49FC">
      <w:r>
        <w:lastRenderedPageBreak/>
        <w:t xml:space="preserve">Step 9 : </w:t>
      </w:r>
      <w:r w:rsidR="002F7371" w:rsidRPr="002F7371">
        <w:t>To remove unwanted columns, single-click on the column header and then select Remove</w:t>
      </w:r>
      <w:r w:rsidR="002F7371" w:rsidRPr="002F7371">
        <w:t xml:space="preserve"> .</w:t>
      </w:r>
    </w:p>
    <w:p w14:paraId="3B27BB57" w14:textId="443D6579" w:rsidR="002F7371" w:rsidRDefault="002F7371" w:rsidP="006E49FC">
      <w:r w:rsidRPr="002F7371">
        <w:drawing>
          <wp:inline distT="0" distB="0" distL="0" distR="0" wp14:anchorId="01F57D30" wp14:editId="60031082">
            <wp:extent cx="4371975" cy="4048125"/>
            <wp:effectExtent l="0" t="0" r="9525" b="9525"/>
            <wp:docPr id="19763557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355775" name=""/>
                    <pic:cNvPicPr/>
                  </pic:nvPicPr>
                  <pic:blipFill>
                    <a:blip r:embed="rId23"/>
                    <a:stretch>
                      <a:fillRect/>
                    </a:stretch>
                  </pic:blipFill>
                  <pic:spPr>
                    <a:xfrm>
                      <a:off x="0" y="0"/>
                      <a:ext cx="4372585" cy="4048690"/>
                    </a:xfrm>
                    <a:prstGeom prst="rect">
                      <a:avLst/>
                    </a:prstGeom>
                  </pic:spPr>
                </pic:pic>
              </a:graphicData>
            </a:graphic>
          </wp:inline>
        </w:drawing>
      </w:r>
    </w:p>
    <w:p w14:paraId="5647F5B9" w14:textId="77777777" w:rsidR="009A17AB" w:rsidRDefault="009A17AB" w:rsidP="009A17AB"/>
    <w:p w14:paraId="29F1BDDD" w14:textId="21AA9B77" w:rsidR="009A17AB" w:rsidRDefault="009A17AB" w:rsidP="009A17AB">
      <w:r>
        <w:t>If you accidentally removed a column you can usually undo that action.</w:t>
      </w:r>
    </w:p>
    <w:p w14:paraId="3A0D9596" w14:textId="2414A37B" w:rsidR="009A17AB" w:rsidRDefault="009A17AB" w:rsidP="009A17AB">
      <w:r>
        <w:t xml:space="preserve">Locate the "Applied Steps" pane: </w:t>
      </w:r>
      <w:r>
        <w:t xml:space="preserve"> </w:t>
      </w:r>
      <w:r>
        <w:t>look for the "Applied Steps" pane, usually located on the right side. This pane shows a list of all the transformations you've applied to your data.</w:t>
      </w:r>
    </w:p>
    <w:p w14:paraId="36306E37" w14:textId="77777777" w:rsidR="009A17AB" w:rsidRDefault="009A17AB" w:rsidP="009A17AB">
      <w:r>
        <w:t>Find the "Remove Columns" step: Locate the step that says "Removed Columns" in the "Applied Steps" pane. This step represents the action where you removed the column.</w:t>
      </w:r>
    </w:p>
    <w:p w14:paraId="7B00FBD5" w14:textId="77777777" w:rsidR="009A17AB" w:rsidRDefault="009A17AB" w:rsidP="009A17AB">
      <w:r>
        <w:t>Click the "X" (cross symbol) next to the "Remove Columns" step: This will remove that step from the query, effectively undoing the column removal.</w:t>
      </w:r>
    </w:p>
    <w:p w14:paraId="6FCA21FF" w14:textId="77777777" w:rsidR="009A17AB" w:rsidRDefault="009A17AB" w:rsidP="009A17AB">
      <w:r>
        <w:t>Review the data: After removing the step, check the data preview to verify that the column has been restored.</w:t>
      </w:r>
    </w:p>
    <w:p w14:paraId="587B6526" w14:textId="77777777" w:rsidR="009A17AB" w:rsidRDefault="009A17AB" w:rsidP="009A17AB"/>
    <w:p w14:paraId="4582C2D4" w14:textId="27BC3BD3" w:rsidR="009A17AB" w:rsidRDefault="009A17AB" w:rsidP="009A17AB">
      <w:r w:rsidRPr="009A17AB">
        <w:drawing>
          <wp:inline distT="0" distB="0" distL="0" distR="0" wp14:anchorId="7B4FCE63" wp14:editId="2304F5E1">
            <wp:extent cx="2019300" cy="1143000"/>
            <wp:effectExtent l="0" t="0" r="0" b="0"/>
            <wp:docPr id="564284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28492" name=""/>
                    <pic:cNvPicPr/>
                  </pic:nvPicPr>
                  <pic:blipFill>
                    <a:blip r:embed="rId24"/>
                    <a:stretch>
                      <a:fillRect/>
                    </a:stretch>
                  </pic:blipFill>
                  <pic:spPr>
                    <a:xfrm>
                      <a:off x="0" y="0"/>
                      <a:ext cx="2019617" cy="1143179"/>
                    </a:xfrm>
                    <a:prstGeom prst="rect">
                      <a:avLst/>
                    </a:prstGeom>
                  </pic:spPr>
                </pic:pic>
              </a:graphicData>
            </a:graphic>
          </wp:inline>
        </w:drawing>
      </w:r>
    </w:p>
    <w:p w14:paraId="711A04FB" w14:textId="77777777" w:rsidR="002F7371" w:rsidRDefault="002F7371" w:rsidP="006E49FC"/>
    <w:p w14:paraId="6D5A9C58" w14:textId="0E3CEB6D" w:rsidR="009A17AB" w:rsidRDefault="009A17AB" w:rsidP="009A17AB">
      <w:r>
        <w:lastRenderedPageBreak/>
        <w:t>Step 10 :</w:t>
      </w:r>
      <w:r w:rsidR="009D7F71">
        <w:t xml:space="preserve"> C</w:t>
      </w:r>
      <w:r>
        <w:t>heck for null or missing values using Column Quality</w:t>
      </w:r>
      <w:r w:rsidR="009D7F71">
        <w:t xml:space="preserve"> </w:t>
      </w:r>
      <w:r>
        <w:t>:</w:t>
      </w:r>
    </w:p>
    <w:p w14:paraId="122D7FD9" w14:textId="7493DCCD" w:rsidR="009A17AB" w:rsidRDefault="009A17AB" w:rsidP="009A17AB">
      <w:r>
        <w:t>Go to the "View" tab: In the Power Query Editor ribbon, click on the "View" tab.</w:t>
      </w:r>
    </w:p>
    <w:p w14:paraId="50E9B97F" w14:textId="7FFBAFAF" w:rsidR="009A17AB" w:rsidRDefault="009A17AB" w:rsidP="009A17AB">
      <w:r>
        <w:t>Enable "Column Quality": In the "Data preview" section of the "View" tab, check the box next to "Column Quality."</w:t>
      </w:r>
    </w:p>
    <w:p w14:paraId="4E46FADA" w14:textId="10BCC53C" w:rsidR="009A17AB" w:rsidRDefault="009A17AB" w:rsidP="009A17AB">
      <w:r>
        <w:t>Observe the Column Quality indicators: Below each column header, you'll now see three indicators:</w:t>
      </w:r>
    </w:p>
    <w:p w14:paraId="207930BC" w14:textId="5EC14F2D" w:rsidR="009A17AB" w:rsidRDefault="009A17AB" w:rsidP="009A17AB">
      <w:r>
        <w:t>Valid</w:t>
      </w:r>
      <w:r w:rsidR="009D7F71">
        <w:t xml:space="preserve"> </w:t>
      </w:r>
      <w:r>
        <w:t>: Shows the percentage of values in the column that are valid (i.e., not errors or empty).</w:t>
      </w:r>
    </w:p>
    <w:p w14:paraId="644F5E02" w14:textId="14B0D3FD" w:rsidR="009A17AB" w:rsidRDefault="009A17AB" w:rsidP="009A17AB">
      <w:r>
        <w:t>Error</w:t>
      </w:r>
      <w:r w:rsidR="009D7F71">
        <w:t xml:space="preserve"> </w:t>
      </w:r>
      <w:r>
        <w:t>: Shows the percentage of values that are errors (e.g., data type conversion errors).</w:t>
      </w:r>
    </w:p>
    <w:p w14:paraId="53D65807" w14:textId="6FAE81A7" w:rsidR="009A17AB" w:rsidRDefault="009A17AB" w:rsidP="009A17AB">
      <w:r>
        <w:t>Empty</w:t>
      </w:r>
      <w:r w:rsidR="009D7F71">
        <w:t xml:space="preserve"> </w:t>
      </w:r>
      <w:r>
        <w:t>: Shows the percentage of values that are null or missing.</w:t>
      </w:r>
    </w:p>
    <w:p w14:paraId="7263F61A" w14:textId="2AD425E2" w:rsidR="009A17AB" w:rsidRDefault="009A17AB" w:rsidP="006E49FC">
      <w:r>
        <w:t>Focus on "Empty"</w:t>
      </w:r>
      <w:r w:rsidR="009D7F71">
        <w:t xml:space="preserve"> </w:t>
      </w:r>
      <w:r>
        <w:t>: To specifically find null or missing values, look at the "Empty" indicator. If it shows a percentage greater than 0%, it means that column has missing values.</w:t>
      </w:r>
    </w:p>
    <w:p w14:paraId="089D463F" w14:textId="0BD39868" w:rsidR="009D7F71" w:rsidRDefault="009D7F71" w:rsidP="006E49FC">
      <w:r w:rsidRPr="009D7F71">
        <w:drawing>
          <wp:inline distT="0" distB="0" distL="0" distR="0" wp14:anchorId="39040DB3" wp14:editId="12A1B1B2">
            <wp:extent cx="5731510" cy="2578100"/>
            <wp:effectExtent l="0" t="0" r="2540" b="0"/>
            <wp:docPr id="9121073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107360" name=""/>
                    <pic:cNvPicPr/>
                  </pic:nvPicPr>
                  <pic:blipFill>
                    <a:blip r:embed="rId25"/>
                    <a:stretch>
                      <a:fillRect/>
                    </a:stretch>
                  </pic:blipFill>
                  <pic:spPr>
                    <a:xfrm>
                      <a:off x="0" y="0"/>
                      <a:ext cx="5731510" cy="2578100"/>
                    </a:xfrm>
                    <a:prstGeom prst="rect">
                      <a:avLst/>
                    </a:prstGeom>
                  </pic:spPr>
                </pic:pic>
              </a:graphicData>
            </a:graphic>
          </wp:inline>
        </w:drawing>
      </w:r>
    </w:p>
    <w:p w14:paraId="579ED4D3" w14:textId="0E539991" w:rsidR="009D7F71" w:rsidRDefault="009D7F71" w:rsidP="006E49FC">
      <w:r>
        <w:t xml:space="preserve">Step 10 : </w:t>
      </w:r>
      <w:r w:rsidR="005E776D" w:rsidRPr="005E776D">
        <w:t>After completing all the above steps, click the Close &amp; Apply button.</w:t>
      </w:r>
    </w:p>
    <w:p w14:paraId="1153BE38" w14:textId="77777777" w:rsidR="005E776D" w:rsidRDefault="005E776D" w:rsidP="006E49FC"/>
    <w:p w14:paraId="078905D6" w14:textId="3B3F75C8" w:rsidR="005E776D" w:rsidRDefault="005E776D" w:rsidP="006E49FC">
      <w:r w:rsidRPr="005E776D">
        <w:drawing>
          <wp:inline distT="0" distB="0" distL="0" distR="0" wp14:anchorId="0C964CE8" wp14:editId="5A04F90F">
            <wp:extent cx="3552825" cy="2590800"/>
            <wp:effectExtent l="0" t="0" r="9525" b="0"/>
            <wp:docPr id="12249112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911268" name=""/>
                    <pic:cNvPicPr/>
                  </pic:nvPicPr>
                  <pic:blipFill>
                    <a:blip r:embed="rId26"/>
                    <a:stretch>
                      <a:fillRect/>
                    </a:stretch>
                  </pic:blipFill>
                  <pic:spPr>
                    <a:xfrm>
                      <a:off x="0" y="0"/>
                      <a:ext cx="3553323" cy="2591163"/>
                    </a:xfrm>
                    <a:prstGeom prst="rect">
                      <a:avLst/>
                    </a:prstGeom>
                  </pic:spPr>
                </pic:pic>
              </a:graphicData>
            </a:graphic>
          </wp:inline>
        </w:drawing>
      </w:r>
    </w:p>
    <w:p w14:paraId="435CD1ED" w14:textId="77777777" w:rsidR="005E776D" w:rsidRDefault="005E776D" w:rsidP="006E49FC"/>
    <w:p w14:paraId="33696ADB" w14:textId="2FA94110" w:rsidR="005E776D" w:rsidRDefault="005E776D" w:rsidP="006E49FC">
      <w:r>
        <w:lastRenderedPageBreak/>
        <w:t xml:space="preserve">Step 11 : </w:t>
      </w:r>
      <w:r w:rsidRPr="005E776D">
        <w:t>Then, go to Table view to see the final output</w:t>
      </w:r>
    </w:p>
    <w:p w14:paraId="1274E9A5" w14:textId="65780F14" w:rsidR="005E776D" w:rsidRDefault="005E776D" w:rsidP="006E49FC">
      <w:r w:rsidRPr="005E776D">
        <w:drawing>
          <wp:inline distT="0" distB="0" distL="0" distR="0" wp14:anchorId="49E7667B" wp14:editId="46573D12">
            <wp:extent cx="5731510" cy="3076575"/>
            <wp:effectExtent l="0" t="0" r="2540" b="9525"/>
            <wp:docPr id="13053979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397952" name=""/>
                    <pic:cNvPicPr/>
                  </pic:nvPicPr>
                  <pic:blipFill>
                    <a:blip r:embed="rId27"/>
                    <a:stretch>
                      <a:fillRect/>
                    </a:stretch>
                  </pic:blipFill>
                  <pic:spPr>
                    <a:xfrm>
                      <a:off x="0" y="0"/>
                      <a:ext cx="5731510" cy="3076575"/>
                    </a:xfrm>
                    <a:prstGeom prst="rect">
                      <a:avLst/>
                    </a:prstGeom>
                  </pic:spPr>
                </pic:pic>
              </a:graphicData>
            </a:graphic>
          </wp:inline>
        </w:drawing>
      </w:r>
    </w:p>
    <w:sectPr w:rsidR="005E776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5B96444"/>
    <w:multiLevelType w:val="multilevel"/>
    <w:tmpl w:val="BF3C03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9645ED6"/>
    <w:multiLevelType w:val="multilevel"/>
    <w:tmpl w:val="F8823FD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B716187"/>
    <w:multiLevelType w:val="multilevel"/>
    <w:tmpl w:val="900E05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79185088">
    <w:abstractNumId w:val="2"/>
  </w:num>
  <w:num w:numId="2" w16cid:durableId="2095396658">
    <w:abstractNumId w:val="0"/>
  </w:num>
  <w:num w:numId="3" w16cid:durableId="153041492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0354"/>
    <w:rsid w:val="00137F4F"/>
    <w:rsid w:val="001A49E1"/>
    <w:rsid w:val="002F7371"/>
    <w:rsid w:val="00311453"/>
    <w:rsid w:val="00320366"/>
    <w:rsid w:val="00413659"/>
    <w:rsid w:val="005E776D"/>
    <w:rsid w:val="006954D9"/>
    <w:rsid w:val="006B0354"/>
    <w:rsid w:val="006C1F86"/>
    <w:rsid w:val="006E49FC"/>
    <w:rsid w:val="00751D18"/>
    <w:rsid w:val="008E5981"/>
    <w:rsid w:val="009A17AB"/>
    <w:rsid w:val="009D7F71"/>
    <w:rsid w:val="00A61D27"/>
    <w:rsid w:val="00A76E6D"/>
    <w:rsid w:val="00B74FFF"/>
    <w:rsid w:val="00B83BCB"/>
    <w:rsid w:val="00CE2EBF"/>
    <w:rsid w:val="00F00138"/>
    <w:rsid w:val="00FE31F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DB3FC7"/>
  <w15:chartTrackingRefBased/>
  <w15:docId w15:val="{7607E545-3965-449B-8506-E254EB2691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B0354"/>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6B0354"/>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6B0354"/>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6B0354"/>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6B0354"/>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6B035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B035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B035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B035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B0354"/>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6B0354"/>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6B0354"/>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6B0354"/>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6B0354"/>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6B035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B035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B035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B0354"/>
    <w:rPr>
      <w:rFonts w:eastAsiaTheme="majorEastAsia" w:cstheme="majorBidi"/>
      <w:color w:val="272727" w:themeColor="text1" w:themeTint="D8"/>
    </w:rPr>
  </w:style>
  <w:style w:type="paragraph" w:styleId="Title">
    <w:name w:val="Title"/>
    <w:basedOn w:val="Normal"/>
    <w:next w:val="Normal"/>
    <w:link w:val="TitleChar"/>
    <w:uiPriority w:val="10"/>
    <w:qFormat/>
    <w:rsid w:val="006B035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B035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B035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B035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B0354"/>
    <w:pPr>
      <w:spacing w:before="160"/>
      <w:jc w:val="center"/>
    </w:pPr>
    <w:rPr>
      <w:i/>
      <w:iCs/>
      <w:color w:val="404040" w:themeColor="text1" w:themeTint="BF"/>
    </w:rPr>
  </w:style>
  <w:style w:type="character" w:customStyle="1" w:styleId="QuoteChar">
    <w:name w:val="Quote Char"/>
    <w:basedOn w:val="DefaultParagraphFont"/>
    <w:link w:val="Quote"/>
    <w:uiPriority w:val="29"/>
    <w:rsid w:val="006B0354"/>
    <w:rPr>
      <w:i/>
      <w:iCs/>
      <w:color w:val="404040" w:themeColor="text1" w:themeTint="BF"/>
    </w:rPr>
  </w:style>
  <w:style w:type="paragraph" w:styleId="ListParagraph">
    <w:name w:val="List Paragraph"/>
    <w:basedOn w:val="Normal"/>
    <w:uiPriority w:val="34"/>
    <w:qFormat/>
    <w:rsid w:val="006B0354"/>
    <w:pPr>
      <w:ind w:left="720"/>
      <w:contextualSpacing/>
    </w:pPr>
  </w:style>
  <w:style w:type="character" w:styleId="IntenseEmphasis">
    <w:name w:val="Intense Emphasis"/>
    <w:basedOn w:val="DefaultParagraphFont"/>
    <w:uiPriority w:val="21"/>
    <w:qFormat/>
    <w:rsid w:val="006B0354"/>
    <w:rPr>
      <w:i/>
      <w:iCs/>
      <w:color w:val="2F5496" w:themeColor="accent1" w:themeShade="BF"/>
    </w:rPr>
  </w:style>
  <w:style w:type="paragraph" w:styleId="IntenseQuote">
    <w:name w:val="Intense Quote"/>
    <w:basedOn w:val="Normal"/>
    <w:next w:val="Normal"/>
    <w:link w:val="IntenseQuoteChar"/>
    <w:uiPriority w:val="30"/>
    <w:qFormat/>
    <w:rsid w:val="006B0354"/>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6B0354"/>
    <w:rPr>
      <w:i/>
      <w:iCs/>
      <w:color w:val="2F5496" w:themeColor="accent1" w:themeShade="BF"/>
    </w:rPr>
  </w:style>
  <w:style w:type="character" w:styleId="IntenseReference">
    <w:name w:val="Intense Reference"/>
    <w:basedOn w:val="DefaultParagraphFont"/>
    <w:uiPriority w:val="32"/>
    <w:qFormat/>
    <w:rsid w:val="006B0354"/>
    <w:rPr>
      <w:b/>
      <w:bCs/>
      <w:smallCaps/>
      <w:color w:val="2F5496" w:themeColor="accent1" w:themeShade="BF"/>
      <w:spacing w:val="5"/>
    </w:rPr>
  </w:style>
  <w:style w:type="paragraph" w:styleId="NoSpacing">
    <w:name w:val="No Spacing"/>
    <w:uiPriority w:val="1"/>
    <w:qFormat/>
    <w:rsid w:val="006B0354"/>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8375846">
      <w:bodyDiv w:val="1"/>
      <w:marLeft w:val="0"/>
      <w:marRight w:val="0"/>
      <w:marTop w:val="0"/>
      <w:marBottom w:val="0"/>
      <w:divBdr>
        <w:top w:val="none" w:sz="0" w:space="0" w:color="auto"/>
        <w:left w:val="none" w:sz="0" w:space="0" w:color="auto"/>
        <w:bottom w:val="none" w:sz="0" w:space="0" w:color="auto"/>
        <w:right w:val="none" w:sz="0" w:space="0" w:color="auto"/>
      </w:divBdr>
    </w:div>
    <w:div w:id="143087181">
      <w:bodyDiv w:val="1"/>
      <w:marLeft w:val="0"/>
      <w:marRight w:val="0"/>
      <w:marTop w:val="0"/>
      <w:marBottom w:val="0"/>
      <w:divBdr>
        <w:top w:val="none" w:sz="0" w:space="0" w:color="auto"/>
        <w:left w:val="none" w:sz="0" w:space="0" w:color="auto"/>
        <w:bottom w:val="none" w:sz="0" w:space="0" w:color="auto"/>
        <w:right w:val="none" w:sz="0" w:space="0" w:color="auto"/>
      </w:divBdr>
    </w:div>
    <w:div w:id="223612527">
      <w:bodyDiv w:val="1"/>
      <w:marLeft w:val="0"/>
      <w:marRight w:val="0"/>
      <w:marTop w:val="0"/>
      <w:marBottom w:val="0"/>
      <w:divBdr>
        <w:top w:val="none" w:sz="0" w:space="0" w:color="auto"/>
        <w:left w:val="none" w:sz="0" w:space="0" w:color="auto"/>
        <w:bottom w:val="none" w:sz="0" w:space="0" w:color="auto"/>
        <w:right w:val="none" w:sz="0" w:space="0" w:color="auto"/>
      </w:divBdr>
    </w:div>
    <w:div w:id="532690504">
      <w:bodyDiv w:val="1"/>
      <w:marLeft w:val="0"/>
      <w:marRight w:val="0"/>
      <w:marTop w:val="0"/>
      <w:marBottom w:val="0"/>
      <w:divBdr>
        <w:top w:val="none" w:sz="0" w:space="0" w:color="auto"/>
        <w:left w:val="none" w:sz="0" w:space="0" w:color="auto"/>
        <w:bottom w:val="none" w:sz="0" w:space="0" w:color="auto"/>
        <w:right w:val="none" w:sz="0" w:space="0" w:color="auto"/>
      </w:divBdr>
    </w:div>
    <w:div w:id="655304118">
      <w:bodyDiv w:val="1"/>
      <w:marLeft w:val="0"/>
      <w:marRight w:val="0"/>
      <w:marTop w:val="0"/>
      <w:marBottom w:val="0"/>
      <w:divBdr>
        <w:top w:val="none" w:sz="0" w:space="0" w:color="auto"/>
        <w:left w:val="none" w:sz="0" w:space="0" w:color="auto"/>
        <w:bottom w:val="none" w:sz="0" w:space="0" w:color="auto"/>
        <w:right w:val="none" w:sz="0" w:space="0" w:color="auto"/>
      </w:divBdr>
    </w:div>
    <w:div w:id="691418344">
      <w:bodyDiv w:val="1"/>
      <w:marLeft w:val="0"/>
      <w:marRight w:val="0"/>
      <w:marTop w:val="0"/>
      <w:marBottom w:val="0"/>
      <w:divBdr>
        <w:top w:val="none" w:sz="0" w:space="0" w:color="auto"/>
        <w:left w:val="none" w:sz="0" w:space="0" w:color="auto"/>
        <w:bottom w:val="none" w:sz="0" w:space="0" w:color="auto"/>
        <w:right w:val="none" w:sz="0" w:space="0" w:color="auto"/>
      </w:divBdr>
    </w:div>
    <w:div w:id="898594783">
      <w:bodyDiv w:val="1"/>
      <w:marLeft w:val="0"/>
      <w:marRight w:val="0"/>
      <w:marTop w:val="0"/>
      <w:marBottom w:val="0"/>
      <w:divBdr>
        <w:top w:val="none" w:sz="0" w:space="0" w:color="auto"/>
        <w:left w:val="none" w:sz="0" w:space="0" w:color="auto"/>
        <w:bottom w:val="none" w:sz="0" w:space="0" w:color="auto"/>
        <w:right w:val="none" w:sz="0" w:space="0" w:color="auto"/>
      </w:divBdr>
    </w:div>
    <w:div w:id="1482231774">
      <w:bodyDiv w:val="1"/>
      <w:marLeft w:val="0"/>
      <w:marRight w:val="0"/>
      <w:marTop w:val="0"/>
      <w:marBottom w:val="0"/>
      <w:divBdr>
        <w:top w:val="none" w:sz="0" w:space="0" w:color="auto"/>
        <w:left w:val="none" w:sz="0" w:space="0" w:color="auto"/>
        <w:bottom w:val="none" w:sz="0" w:space="0" w:color="auto"/>
        <w:right w:val="none" w:sz="0" w:space="0" w:color="auto"/>
      </w:divBdr>
    </w:div>
    <w:div w:id="1561095334">
      <w:bodyDiv w:val="1"/>
      <w:marLeft w:val="0"/>
      <w:marRight w:val="0"/>
      <w:marTop w:val="0"/>
      <w:marBottom w:val="0"/>
      <w:divBdr>
        <w:top w:val="none" w:sz="0" w:space="0" w:color="auto"/>
        <w:left w:val="none" w:sz="0" w:space="0" w:color="auto"/>
        <w:bottom w:val="none" w:sz="0" w:space="0" w:color="auto"/>
        <w:right w:val="none" w:sz="0" w:space="0" w:color="auto"/>
      </w:divBdr>
    </w:div>
    <w:div w:id="1660110215">
      <w:bodyDiv w:val="1"/>
      <w:marLeft w:val="0"/>
      <w:marRight w:val="0"/>
      <w:marTop w:val="0"/>
      <w:marBottom w:val="0"/>
      <w:divBdr>
        <w:top w:val="none" w:sz="0" w:space="0" w:color="auto"/>
        <w:left w:val="none" w:sz="0" w:space="0" w:color="auto"/>
        <w:bottom w:val="none" w:sz="0" w:space="0" w:color="auto"/>
        <w:right w:val="none" w:sz="0" w:space="0" w:color="auto"/>
      </w:divBdr>
    </w:div>
    <w:div w:id="1875927183">
      <w:bodyDiv w:val="1"/>
      <w:marLeft w:val="0"/>
      <w:marRight w:val="0"/>
      <w:marTop w:val="0"/>
      <w:marBottom w:val="0"/>
      <w:divBdr>
        <w:top w:val="none" w:sz="0" w:space="0" w:color="auto"/>
        <w:left w:val="none" w:sz="0" w:space="0" w:color="auto"/>
        <w:bottom w:val="none" w:sz="0" w:space="0" w:color="auto"/>
        <w:right w:val="none" w:sz="0" w:space="0" w:color="auto"/>
      </w:divBdr>
    </w:div>
    <w:div w:id="2085490853">
      <w:bodyDiv w:val="1"/>
      <w:marLeft w:val="0"/>
      <w:marRight w:val="0"/>
      <w:marTop w:val="0"/>
      <w:marBottom w:val="0"/>
      <w:divBdr>
        <w:top w:val="none" w:sz="0" w:space="0" w:color="auto"/>
        <w:left w:val="none" w:sz="0" w:space="0" w:color="auto"/>
        <w:bottom w:val="none" w:sz="0" w:space="0" w:color="auto"/>
        <w:right w:val="none" w:sz="0" w:space="0" w:color="auto"/>
      </w:divBdr>
    </w:div>
    <w:div w:id="2119522029">
      <w:bodyDiv w:val="1"/>
      <w:marLeft w:val="0"/>
      <w:marRight w:val="0"/>
      <w:marTop w:val="0"/>
      <w:marBottom w:val="0"/>
      <w:divBdr>
        <w:top w:val="none" w:sz="0" w:space="0" w:color="auto"/>
        <w:left w:val="none" w:sz="0" w:space="0" w:color="auto"/>
        <w:bottom w:val="none" w:sz="0" w:space="0" w:color="auto"/>
        <w:right w:val="none" w:sz="0" w:space="0" w:color="auto"/>
      </w:divBdr>
    </w:div>
    <w:div w:id="21332024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391</TotalTime>
  <Pages>13</Pages>
  <Words>1900</Words>
  <Characters>10833</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Yasir Ahammed</dc:creator>
  <cp:keywords/>
  <dc:description/>
  <cp:lastModifiedBy>Yasir Ahammed</cp:lastModifiedBy>
  <cp:revision>1</cp:revision>
  <dcterms:created xsi:type="dcterms:W3CDTF">2025-01-25T11:18:00Z</dcterms:created>
  <dcterms:modified xsi:type="dcterms:W3CDTF">2025-01-25T17:49:00Z</dcterms:modified>
</cp:coreProperties>
</file>