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Integración de Factus — Facturación Electrónica DIAN</w:t>
      </w:r>
    </w:p>
    <w:p>
      <w:r>
        <w:rPr>
          <w:i/>
          <w:color w:val="1F4E79"/>
        </w:rPr>
        <w:t>Documento técnico-pedagógico: explica paso a paso cómo se integró la API de</w:t>
      </w:r>
    </w:p>
    <w:p>
      <w:r>
        <w:rPr>
          <w:i/>
          <w:color w:val="1F4E79"/>
        </w:rPr>
        <w:t>Factus (https://www.factus.com.co/) en Tienda Cell, qué problemas surgieron y cómo</w:t>
      </w:r>
    </w:p>
    <w:p>
      <w:r>
        <w:rPr>
          <w:i/>
          <w:color w:val="1F4E79"/>
        </w:rPr>
        <w:t>se resolvieron. Sirve como guía para futuras integraciones con APIs externas.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1. Contexto</w:t>
      </w:r>
    </w:p>
    <w:p>
      <w:r>
        <w:rPr>
          <w:b/>
        </w:rPr>
        <w:t>Factus</w:t>
      </w:r>
      <w:r>
        <w:t xml:space="preserve"> es un proveedor colombiano de facturación electrónica que actúa como intermediario ante la </w:t>
      </w:r>
      <w:r>
        <w:rPr>
          <w:b/>
        </w:rPr>
        <w:t>DIAN</w:t>
      </w:r>
      <w:r>
        <w:t>: les envías los datos de la venta y ellos generan el documento electrónico válido legalmente (con CUFE, número autorizado, QR, PDF y XML).</w:t>
      </w:r>
    </w:p>
    <w:p>
      <w:r>
        <w:t>Lo que se integró: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Capacidad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Endpoint Factus usado</w:t>
            </w:r>
          </w:p>
        </w:tc>
      </w:tr>
      <w:tr>
        <w:tc>
          <w:tcPr>
            <w:tcW w:type="dxa" w:w="4320"/>
          </w:tcPr>
          <w:p>
            <w:r>
              <w:t>Autenticación OAuth2</w:t>
            </w:r>
          </w:p>
        </w:tc>
        <w:tc>
          <w:tcPr>
            <w:tcW w:type="dxa" w:w="4320"/>
          </w:tcPr>
          <w:p>
            <w:r>
              <w:t>POST /oauth/token</w:t>
            </w:r>
          </w:p>
        </w:tc>
      </w:tr>
      <w:tr>
        <w:tc>
          <w:tcPr>
            <w:tcW w:type="dxa" w:w="4320"/>
          </w:tcPr>
          <w:p>
            <w:r>
              <w:t>Crear y validar factura</w:t>
            </w:r>
          </w:p>
        </w:tc>
        <w:tc>
          <w:tcPr>
            <w:tcW w:type="dxa" w:w="4320"/>
          </w:tcPr>
          <w:p>
            <w:r>
              <w:t>POST /v2/bills/validate</w:t>
            </w:r>
          </w:p>
        </w:tc>
      </w:tr>
      <w:tr>
        <w:tc>
          <w:tcPr>
            <w:tcW w:type="dxa" w:w="4320"/>
          </w:tcPr>
          <w:p>
            <w:r>
              <w:t>Consultar factura por número</w:t>
            </w:r>
          </w:p>
        </w:tc>
        <w:tc>
          <w:tcPr>
            <w:tcW w:type="dxa" w:w="4320"/>
          </w:tcPr>
          <w:p>
            <w:r>
              <w:t>GET /v2/bills/{number}</w:t>
            </w:r>
          </w:p>
        </w:tc>
      </w:tr>
      <w:tr>
        <w:tc>
          <w:tcPr>
            <w:tcW w:type="dxa" w:w="4320"/>
          </w:tcPr>
          <w:p>
            <w:r>
              <w:t>Descargar PDF (Base64 en JSON)</w:t>
            </w:r>
          </w:p>
        </w:tc>
        <w:tc>
          <w:tcPr>
            <w:tcW w:type="dxa" w:w="4320"/>
          </w:tcPr>
          <w:p>
            <w:r>
              <w:t>GET /v2/bills/{number}/download-pdf</w:t>
            </w:r>
          </w:p>
        </w:tc>
      </w:tr>
      <w:tr>
        <w:tc>
          <w:tcPr>
            <w:tcW w:type="dxa" w:w="4320"/>
          </w:tcPr>
          <w:p>
            <w:r>
              <w:t>Descargar XML UBL (Base64)</w:t>
            </w:r>
          </w:p>
        </w:tc>
        <w:tc>
          <w:tcPr>
            <w:tcW w:type="dxa" w:w="4320"/>
          </w:tcPr>
          <w:p>
            <w:r>
              <w:t>GET /v2/bills/{number}/download-xml</w:t>
            </w:r>
          </w:p>
        </w:tc>
      </w:tr>
      <w:tr>
        <w:tc>
          <w:tcPr>
            <w:tcW w:type="dxa" w:w="4320"/>
          </w:tcPr>
          <w:p>
            <w:r>
              <w:t>Eliminar factura NO validada</w:t>
            </w:r>
          </w:p>
        </w:tc>
        <w:tc>
          <w:tcPr>
            <w:tcW w:type="dxa" w:w="4320"/>
          </w:tcPr>
          <w:p>
            <w:r>
              <w:t>DELETE /v2/bills/destroy/reference/{ref}</w:t>
            </w:r>
          </w:p>
        </w:tc>
      </w:tr>
      <w:tr>
        <w:tc>
          <w:tcPr>
            <w:tcW w:type="dxa" w:w="4320"/>
          </w:tcPr>
          <w:p>
            <w:r>
              <w:t>Rangos de numeración</w:t>
            </w:r>
          </w:p>
        </w:tc>
        <w:tc>
          <w:tcPr>
            <w:tcW w:type="dxa" w:w="4320"/>
          </w:tcPr>
          <w:p>
            <w:r>
              <w:t>GET /v2/numbering-ranges</w:t>
            </w:r>
          </w:p>
        </w:tc>
      </w:tr>
    </w:tbl>
    <w:p/>
    <w:p>
      <w:r>
        <w:t xml:space="preserve">Docs oficiales: https://developers.factus.com.co (ojo: tienen </w:t>
      </w:r>
      <w:r>
        <w:rPr>
          <w:b/>
        </w:rPr>
        <w:t>V1 y V2</w:t>
      </w:r>
      <w:r>
        <w:t>, ver §9.3).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2. Arquitectura general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┌──────────────┐   /api/invoices    ┌─────────────────────┐   HTTPS/OAuth2   ┌──────────┐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│  Frontend    │ ─────────────────▶ │  Backend FastAPI     │ ───────────────▶ │  Factus  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│  Vue 3       │ ◀───────────────── │  · services/factus   │ ◀─────────────── │  (DIAN)  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└──────────────┘   JSON / PDF blob  │  · services/invoices │   JSON+Base64    └──────────┘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│  · routers/invoices  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│  · models/invoice    │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└──────────┬──────────┘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     ▼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                          PostgreSQL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                                     (tabla invoices)</w:t>
      </w:r>
    </w:p>
    <w:p>
      <w:r>
        <w:t>Decisiones clave:</w:t>
      </w:r>
    </w:p>
    <w:p>
      <w:pPr>
        <w:pStyle w:val="ListNumber"/>
      </w:pPr>
      <w:r>
        <w:t>**El backend es el único que habla con Factus.** Las credenciales nunca llegan al</w:t>
      </w:r>
    </w:p>
    <w:p>
      <w:r>
        <w:t xml:space="preserve">navegador; el frontend solo consume </w:t>
      </w:r>
      <w:r>
        <w:rPr>
          <w:rFonts w:ascii="Consolas" w:hAnsi="Consolas"/>
          <w:sz w:val="19"/>
        </w:rPr>
        <w:t>/api/invoices/*</w:t>
      </w:r>
      <w:r>
        <w:t>.</w:t>
      </w:r>
    </w:p>
    <w:p>
      <w:pPr>
        <w:pStyle w:val="ListNumber"/>
      </w:pPr>
      <w:r>
        <w:t>**Persistimos cada factura localmente** (tabla `invoices`) para idempotencia,</w:t>
      </w:r>
    </w:p>
    <w:p>
      <w:r>
        <w:t>auditoría y para no depender de Factus al mostrar el estado.</w:t>
      </w:r>
    </w:p>
    <w:p>
      <w:pPr>
        <w:pStyle w:val="ListNumber"/>
      </w:pPr>
      <w:r>
        <w:t>**Un pedido → una factura** (`reference_code = order-{id}`): la unicidad la</w:t>
      </w:r>
    </w:p>
    <w:p>
      <w:r>
        <w:t xml:space="preserve">garantiza tanto nuestra BD (columna </w:t>
      </w:r>
      <w:r>
        <w:rPr>
          <w:rFonts w:ascii="Consolas" w:hAnsi="Consolas"/>
          <w:sz w:val="19"/>
        </w:rPr>
        <w:t>unique</w:t>
      </w:r>
      <w:r>
        <w:t>) como Factus (</w:t>
      </w:r>
      <w:r>
        <w:rPr>
          <w:rFonts w:ascii="Consolas" w:hAnsi="Consolas"/>
          <w:sz w:val="19"/>
        </w:rPr>
        <w:t>reference_code</w:t>
      </w:r>
      <w:r>
        <w:t>).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3. Paso a paso de la implementación</w:t>
      </w:r>
    </w:p>
    <w:p>
      <w:pPr>
        <w:pStyle w:val="Heading2"/>
      </w:pPr>
      <w:r>
        <w:t>Paso 1 — Investigar la API antes de escribir código</w:t>
      </w:r>
    </w:p>
    <w:p>
      <w:r>
        <w:t>Antes de programar se leyó la documentación oficial y se anotaron:</w:t>
      </w:r>
    </w:p>
    <w:p>
      <w:pPr>
        <w:pStyle w:val="ListBullet"/>
      </w:pPr>
      <w:r>
        <w:t>URLs de sandbox vs producción (`api-sandbox.factus.com.co` / `api.factus.com.co`)</w:t>
      </w:r>
    </w:p>
    <w:p>
      <w:pPr>
        <w:pStyle w:val="ListBullet"/>
      </w:pPr>
      <w:r>
        <w:t>El flujo OAuth2 exacto (grant type `password`, no client_credentials)</w:t>
      </w:r>
    </w:p>
    <w:p>
      <w:pPr>
        <w:pStyle w:val="ListBullet"/>
      </w:pPr>
      <w:r>
        <w:t>La estructura del JSON de creación de factura (3 bloques: factura, cliente, ítems)</w:t>
      </w:r>
    </w:p>
    <w:p>
      <w:pPr>
        <w:pStyle w:val="ListBullet"/>
      </w:pPr>
      <w:r>
        <w:t>Que las descargas de PDF/XML llegan **en Base64 dentro de un JSON**, no como binario</w:t>
      </w:r>
    </w:p>
    <w:p>
      <w:r>
        <w:t>💡 *Lección*: media hora de leer docs ahorra horas de prueba y error.</w:t>
      </w:r>
    </w:p>
    <w:p>
      <w:pPr>
        <w:pStyle w:val="Heading2"/>
      </w:pPr>
      <w:r>
        <w:t>Paso 2 — Configuración (`app/core/config.py` + `.env`)</w:t>
      </w:r>
    </w:p>
    <w:p>
      <w:r>
        <w:t>Se añadieron settings tipados con pydantic-settings: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factus_base_url: str = "https://api-sandbox.factus.com.co"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factus_api_version: str = "v2"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factus_client_id: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factus_client_secret: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factus_username: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factus_password: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factus_numbering_range_id: int | None = None   # opcional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factus_default_tax_rate: str = "19.00"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@property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def factus_configured(self) -&gt; bool: ...</w:t>
      </w:r>
    </w:p>
    <w:p>
      <w:r>
        <w:t xml:space="preserve">Patrón importante: </w:t>
      </w:r>
      <w:r>
        <w:rPr>
          <w:b/>
        </w:rPr>
        <w:t>la integración es opcional</w:t>
      </w:r>
      <w:r>
        <w:t xml:space="preserve">. Si faltan credenciales, </w:t>
      </w:r>
      <w:r>
        <w:rPr>
          <w:rFonts w:ascii="Consolas" w:hAnsi="Consolas"/>
          <w:sz w:val="19"/>
        </w:rPr>
        <w:t>settings.factus_configured</w:t>
      </w:r>
      <w:r>
        <w:t xml:space="preserve"> es False y el servicio responde 503 sin romper el resto de la tienda.</w:t>
      </w:r>
    </w:p>
    <w:p>
      <w:pPr>
        <w:pStyle w:val="Heading2"/>
      </w:pPr>
      <w:r>
        <w:t>Paso 3 — Modelo de datos + migración</w:t>
      </w:r>
    </w:p>
    <w:p>
      <w:r>
        <w:t xml:space="preserve">Nueva tabla </w:t>
      </w:r>
      <w:r>
        <w:rPr>
          <w:rFonts w:ascii="Consolas" w:hAnsi="Consolas"/>
          <w:sz w:val="19"/>
        </w:rPr>
        <w:t>invoices</w:t>
      </w:r>
      <w:r>
        <w:t xml:space="preserve"> (modelo </w:t>
      </w:r>
      <w:r>
        <w:rPr>
          <w:rFonts w:ascii="Consolas" w:hAnsi="Consolas"/>
          <w:sz w:val="19"/>
        </w:rPr>
        <w:t>app/models/invoice.py</w:t>
      </w:r>
      <w:r>
        <w:t>, migración Alembic):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invoices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order_id        FK única a orders (1 pedido → 1 factura)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reference_code  "order-{id}", unique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bill_number     SETP990016470, unique, nullable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cufe            identificador DIAN del documento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status          PENDING | VALIDATED | FAILED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total           total según Factus (puede diferir por centavos)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├── factus_response JSON crudo de respuesta (auditoría/debug)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└── error_message   último error si FAILED</w:t>
      </w:r>
    </w:p>
    <w:p>
      <w:r>
        <w:t>Comandos usados: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crear migración vacía y editarla a mano (proyecto usa migraciones manuales)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alembic revision -m "invoices table"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aplicar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alembic upgrade head</w:t>
      </w:r>
    </w:p>
    <w:p>
      <w:r>
        <w:t xml:space="preserve">⚠️ *Tropezón*: al crear la revisión apunté </w:t>
      </w:r>
      <w:r>
        <w:rPr>
          <w:rFonts w:ascii="Consolas" w:hAnsi="Consolas"/>
          <w:sz w:val="19"/>
        </w:rPr>
        <w:t>down_revision</w:t>
      </w:r>
      <w:r>
        <w:t xml:space="preserve"> a una revisión vieja y quedaron </w:t>
      </w:r>
      <w:r>
        <w:rPr>
          <w:b/>
        </w:rPr>
        <w:t>dos cabezas (branches)</w:t>
      </w:r>
      <w:r>
        <w:t xml:space="preserve">. Alembic lo detecta: </w:t>
      </w:r>
      <w:r>
        <w:rPr>
          <w:rFonts w:ascii="Consolas" w:hAnsi="Consolas"/>
          <w:sz w:val="19"/>
        </w:rPr>
        <w:t>Multiple head revisions</w:t>
      </w:r>
      <w:r>
        <w:t>. Solución: encadenar tras la última real (</w:t>
      </w:r>
      <w:r>
        <w:rPr>
          <w:rFonts w:ascii="Consolas" w:hAnsi="Consolas"/>
          <w:sz w:val="19"/>
        </w:rPr>
        <w:t>down_revision = "a6b7c8d9e0f1"</w:t>
      </w:r>
      <w:r>
        <w:t>).</w:t>
      </w:r>
    </w:p>
    <w:p>
      <w:pPr>
        <w:pStyle w:val="Heading2"/>
      </w:pPr>
      <w:r>
        <w:t>Paso 4 — Cliente HTTP puro (`app/services/factus.py`)</w:t>
      </w:r>
    </w:p>
    <w:p>
      <w:r>
        <w:t xml:space="preserve">Separación de responsabilidades: este archivo </w:t>
      </w:r>
      <w:r>
        <w:rPr>
          <w:b/>
        </w:rPr>
        <w:t>solo sabe hablar HTTP con Factus</w:t>
      </w:r>
      <w:r>
        <w:t>, no conoce pedidos ni base de datos.</w:t>
      </w:r>
    </w:p>
    <w:p>
      <w:r>
        <w:t>#### 4a. Tokens OAuth con caché automática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_lock = threading.Lock()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_access_token: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_refresh_token: str | None = None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_token_expires_at: float = 0.0     # time.monotonic()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def get_access_token() -&gt; str: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with _lock: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if _access_token and time.monotonic() &lt; _token_expires_at: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return _access_token                    # 1) caché vigente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if _refresh_token: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try: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return _store_tokens(_request_token("refresh_token", {...}))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except AppException: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        pass                                # 2) refresh falló → password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      return _store_tokens(_request_token("password", {...}))</w:t>
      </w:r>
    </w:p>
    <w:p>
      <w:r>
        <w:t>Detalles finos:</w:t>
      </w:r>
    </w:p>
    <w:p>
      <w:pPr>
        <w:pStyle w:val="ListBullet"/>
      </w:pPr>
      <w:r>
        <w:t>Se descuenta un **margen de seguridad de 60s** a `expires_in`.</w:t>
      </w:r>
    </w:p>
    <w:p>
      <w:pPr>
        <w:pStyle w:val="ListBullet"/>
      </w:pPr>
      <w:r>
        <w:t>Si Factus devuelve 401 en cualquier llamada, se fuerza refresco y **se reintenta</w:t>
      </w:r>
    </w:p>
    <w:p>
      <w:r>
        <w:t xml:space="preserve">una vez** (patrón </w:t>
      </w:r>
      <w:r>
        <w:rPr>
          <w:rFonts w:ascii="Consolas" w:hAnsi="Consolas"/>
          <w:sz w:val="19"/>
        </w:rPr>
        <w:t>_send(..., retry_on_auth=True)</w:t>
      </w:r>
      <w:r>
        <w:t>).</w:t>
      </w:r>
    </w:p>
    <w:p>
      <w:pPr>
        <w:pStyle w:val="ListBullet"/>
      </w:pPr>
      <w:r>
        <w:t>`time.monotonic()` (no `time.time()`) para no sufrir si el reloj del SO se ajusta.</w:t>
      </w:r>
    </w:p>
    <w:p>
      <w:r>
        <w:t>#### 4b. Normalización de errores</w:t>
      </w:r>
    </w:p>
    <w:p>
      <w:r>
        <w:t xml:space="preserve">Toda respuesta &gt;= 400 se convierte en </w:t>
      </w:r>
      <w:r>
        <w:rPr>
          <w:rFonts w:ascii="Consolas" w:hAnsi="Consolas"/>
          <w:sz w:val="19"/>
        </w:rPr>
        <w:t>AppException(502/504, message, errors=[detalle])</w:t>
      </w:r>
      <w:r>
        <w:t xml:space="preserve"> extrayendo </w:t>
      </w:r>
      <w:r>
        <w:rPr>
          <w:rFonts w:ascii="Consolas" w:hAnsi="Consolas"/>
          <w:sz w:val="19"/>
        </w:rPr>
        <w:t>message</w:t>
      </w:r>
      <w:r>
        <w:t>/</w:t>
      </w:r>
      <w:r>
        <w:rPr>
          <w:rFonts w:ascii="Consolas" w:hAnsi="Consolas"/>
          <w:sz w:val="19"/>
        </w:rPr>
        <w:t>errors</w:t>
      </w:r>
      <w:r>
        <w:t xml:space="preserve"> del JSON de Factus. Así el frontend siempre recibe el formato estándar </w:t>
      </w:r>
      <w:r>
        <w:rPr>
          <w:rFonts w:ascii="Consolas" w:hAnsi="Consolas"/>
          <w:sz w:val="19"/>
        </w:rPr>
        <w:t>{success, message, errors}</w:t>
      </w:r>
      <w:r>
        <w:t>.</w:t>
      </w:r>
    </w:p>
    <w:p>
      <w:r>
        <w:t>#### 4c. Descargas Base64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data = response.json()["data"]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bytes_pdf = base64.b64decode(data["pdf_base_64_encoded"])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return data["file_name"], bytes_pdf</w:t>
      </w:r>
    </w:p>
    <w:p>
      <w:pPr>
        <w:pStyle w:val="Heading2"/>
      </w:pPr>
      <w:r>
        <w:t>Paso 5 — Lógica de negocio (`app/services/invoices.py`)</w:t>
      </w:r>
    </w:p>
    <w:p>
      <w:r>
        <w:t xml:space="preserve">Aquí ocurre la traducción </w:t>
      </w:r>
      <w:r>
        <w:rPr>
          <w:b/>
        </w:rPr>
        <w:t>Pedido de la tienda → Documento DIAN</w:t>
      </w:r>
      <w:r>
        <w:t>.</w:t>
      </w:r>
    </w:p>
    <w:p>
      <w:r>
        <w:t>#### 5a. Conversión de precios (lo más delicado)</w:t>
      </w:r>
    </w:p>
    <w:p>
      <w:r>
        <w:t xml:space="preserve">La tienda guarda precios </w:t>
      </w:r>
      <w:r>
        <w:rPr>
          <w:b/>
        </w:rPr>
        <w:t>con IVA incluido</w:t>
      </w:r>
      <w:r>
        <w:t xml:space="preserve"> ($10.999). La API V2 espera el precio </w:t>
      </w:r>
      <w:r>
        <w:rPr>
          <w:b/>
        </w:rPr>
        <w:t>sin IVA</w:t>
      </w:r>
      <w:r>
        <w:t xml:space="preserve"> (base gravable). Conversión: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base = round(precio_con_iva / (1 + tasa_iva), 2)      # 10999/1.19 → 8242.86</w:t>
      </w:r>
    </w:p>
    <w:p>
      <w:r>
        <w:t>⚠️ Redondear la base introduce desajustes de centavos contra el total del pedido. Ver §9.4 para cómo se resolvió.</w:t>
      </w:r>
    </w:p>
    <w:p>
      <w:r>
        <w:t>#### 5b. Mapeo completo del payload V2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"document": "01",                          // FE de venta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"reference_code": "order-5",               // idempotencia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"customer": {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"identification_document_code": "13",    // 13=CC, 31=NIT (¡códigos, no IDs!)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"identification": "1020304050",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"legal_organization_code": "2",          // 2=Natural, 1=Jurídica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"tribute_code": "ZZ",                    // ZZ=No aplica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"names": "...", "email": "...", "address": "...",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"municipality_code": "88001"             // código DANE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"items": [{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"code_reference": "PROD-7",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"name": "iPhone ...",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"quantity": "2.00",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"discount_rate": "0.00",                 // cupón repartido % por ítem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"price": "8242.86",                      // SIN IVA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"unit_measure_code": "94",               // unidad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"standard_code": "999",                  // estándar del contribuyente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"taxes": [{ "code": "01", "rate": "19.00" }]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}],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// el envío va como línea extra exenta: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// { code_reference: "ENVIO", taxes: [{code:"01", rate:"0.00"}] }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"payment_details": [{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"payment_form": "1",                     // 1=contado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"payment_method_code": "10",             // 10=efectivo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"amount": "22097.99"                     // ¡obligatorio e igual al total!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}]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}</w:t>
      </w:r>
    </w:p>
    <w:p>
      <w:r>
        <w:t>#### 5c. Estimación del total + auto-reintento</w:t>
      </w:r>
    </w:p>
    <w:p>
      <w:r>
        <w:t>Factus calcula el total así (verificado empíricamente, §9.4):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total = Σ( price × qty × (1 - discount%) × (1 + iva%) ) + envío</w:t>
      </w:r>
    </w:p>
    <w:p>
      <w:r>
        <w:t xml:space="preserve">El backend replica esa fórmula con </w:t>
      </w:r>
      <w:r>
        <w:rPr>
          <w:rFonts w:ascii="Consolas" w:hAnsi="Consolas"/>
          <w:sz w:val="19"/>
        </w:rPr>
        <w:t>Decimal</w:t>
      </w:r>
      <w:r>
        <w:t xml:space="preserve"> para enviar </w:t>
      </w:r>
      <w:r>
        <w:rPr>
          <w:rFonts w:ascii="Consolas" w:hAnsi="Consolas"/>
          <w:sz w:val="19"/>
        </w:rPr>
        <w:t>amount</w:t>
      </w:r>
      <w:r>
        <w:t xml:space="preserve"> correcto, y además, si Factus rechaza con </w:t>
      </w:r>
      <w:r>
        <w:rPr>
          <w:rFonts w:ascii="Consolas" w:hAnsi="Consolas"/>
          <w:sz w:val="19"/>
        </w:rPr>
        <w:t>Esperado: 45,600.00 - Enviado: ...</w:t>
      </w:r>
      <w:r>
        <w:t xml:space="preserve">, extrae ese valor con regex y </w:t>
      </w:r>
      <w:r>
        <w:rPr>
          <w:b/>
        </w:rPr>
        <w:t>reintenta una sola vez</w:t>
      </w:r>
      <w:r>
        <w:t xml:space="preserve"> con el monto corregido: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_EXPECTED_TOTAL_RE = re.compile(r"Esperado:\s*([\d.,]+)")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try: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response = factus.validate_bill(payload)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except AppException as exc: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expected = _parse_expected_total(list(exc.errors))   # coma=miles, punto=decimal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if expected is None: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 raise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payload["payment_details"][0]["amount"] = f"{expected:.2f}"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  response = factus.validate_bill(payload)</w:t>
      </w:r>
    </w:p>
    <w:p>
      <w:r>
        <w:t>#### 5d. Idempotencia y recuperación de fallos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POST /invoices/orders/{id}: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¿ya existe factura PENDING/VALIDATED? → devolverla (no duplicar)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¿existe FAILED? → DELETE destroy/reference/{ref} (best-effort) → reintentar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¿respuesta ok?  → guardar número, CUFE, estado, JSON crudo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 xml:space="preserve">  ¿error?         → marcar FAILED con mensaje y relanzar</w:t>
      </w:r>
    </w:p>
    <w:p>
      <w:pPr>
        <w:pStyle w:val="Heading2"/>
      </w:pPr>
      <w:r>
        <w:t>Paso 6 — Schemas y router (`app/schemas/invoice.py`, `app/routers/invoices.py`)</w:t>
      </w:r>
    </w:p>
    <w:p>
      <w:r>
        <w:t xml:space="preserve">Endpoints expuestos (todos responden el envelope </w:t>
      </w:r>
      <w:r>
        <w:rPr>
          <w:rFonts w:ascii="Consolas" w:hAnsi="Consolas"/>
          <w:sz w:val="19"/>
        </w:rPr>
        <w:t>{success, message, data}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Quién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/api/invoices/orders/{order_id}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/api/invoices/orders/{order_id}</w:t>
            </w:r>
          </w:p>
        </w:tc>
        <w:tc>
          <w:tcPr>
            <w:tcW w:type="dxa" w:w="2880"/>
          </w:tcPr>
          <w:p>
            <w:r>
              <w:t>Dueño o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/api/invoices/orders/{order_id}</w:t>
            </w:r>
          </w:p>
        </w:tc>
        <w:tc>
          <w:tcPr>
            <w:tcW w:type="dxa" w:w="2880"/>
          </w:tcPr>
          <w:p>
            <w:r>
              <w:t>Dueño o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/api/invoices/{bill_number}/pdf</w:t>
            </w:r>
          </w:p>
        </w:tc>
        <w:tc>
          <w:tcPr>
            <w:tcW w:type="dxa" w:w="2880"/>
          </w:tcPr>
          <w:p>
            <w:r>
              <w:t>Dueño o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/api/invoices/{bill_number}/xml</w:t>
            </w:r>
          </w:p>
        </w:tc>
        <w:tc>
          <w:tcPr>
            <w:tcW w:type="dxa" w:w="2880"/>
          </w:tcPr>
          <w:p>
            <w:r>
              <w:t>Dueño o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/api/invoices/numbering-ranges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</w:tbl>
    <w:p/>
    <w:p>
      <w:r>
        <w:t>Extras:</w:t>
      </w:r>
    </w:p>
    <w:p>
      <w:pPr>
        <w:pStyle w:val="ListBullet"/>
      </w:pPr>
      <w:r>
        <w:t>Los schemas validan códigos DIAN con `pattern` (`"13"`, `"ZZ"`, DANE de 5 dígitos).</w:t>
      </w:r>
    </w:p>
    <w:p>
      <w:pPr>
        <w:pStyle w:val="ListBullet"/>
      </w:pPr>
      <w:r>
        <w:t>PDF/XML se sirven con `StreamingResponse` + header `Content-Disposition`.</w:t>
      </w:r>
    </w:p>
    <w:p>
      <w:pPr>
        <w:pStyle w:val="ListBullet"/>
      </w:pPr>
      <w:r>
        <w:t>Además, `OrderOut`/`OrderDetailOut` incluyen un resumen</w:t>
      </w:r>
    </w:p>
    <w:p>
      <w:r>
        <w:rPr>
          <w:rFonts w:ascii="Consolas" w:hAnsi="Consolas"/>
          <w:sz w:val="19"/>
        </w:rPr>
        <w:t>invoice: {bill_number, status}</w:t>
      </w:r>
      <w:r>
        <w:t xml:space="preserve"> (relación </w:t>
      </w:r>
      <w:r>
        <w:rPr>
          <w:rFonts w:ascii="Consolas" w:hAnsi="Consolas"/>
          <w:sz w:val="19"/>
        </w:rPr>
        <w:t>lazy="selectin"</w:t>
      </w:r>
      <w:r>
        <w:t xml:space="preserve"> para evitar N+1), para que el frontend pinte el badge sin pedir nada más.</w:t>
      </w:r>
    </w:p>
    <w:p>
      <w:pPr>
        <w:pStyle w:val="Heading2"/>
      </w:pPr>
      <w:r>
        <w:t>Paso 7 — Frontend (Vue 3)</w:t>
      </w:r>
    </w:p>
    <w:p>
      <w:pPr>
        <w:pStyle w:val="ListNumber"/>
      </w:pPr>
      <w:r>
        <w:t>**`src/api/client.ts`**: se añadió `Api.download(path)` → `fetch` con Bearer token</w:t>
      </w:r>
    </w:p>
    <w:p>
      <w:r>
        <w:t xml:space="preserve">que devuelve </w:t>
      </w:r>
      <w:r>
        <w:rPr>
          <w:rFonts w:ascii="Consolas" w:hAnsi="Consolas"/>
          <w:sz w:val="19"/>
        </w:rPr>
        <w:t>Blob</w:t>
      </w:r>
      <w:r>
        <w:t xml:space="preserve"> + filename del header </w:t>
      </w:r>
      <w:r>
        <w:rPr>
          <w:rFonts w:ascii="Consolas" w:hAnsi="Consolas"/>
          <w:sz w:val="19"/>
        </w:rPr>
        <w:t>Content-Disposition</w:t>
      </w:r>
      <w:r>
        <w:t>.</w:t>
      </w:r>
    </w:p>
    <w:p>
      <w:pPr>
        <w:pStyle w:val="ListNumber"/>
      </w:pPr>
      <w:r>
        <w:t>**`src/api/invoices.ts`**: tipos + `invoicesApi` (create/get/remove/downloadPdf/downloadXml);</w:t>
      </w:r>
    </w:p>
    <w:p>
      <w:r>
        <w:t xml:space="preserve">la descarga dispara el archivo en el navegador creando un </w:t>
      </w:r>
      <w:r>
        <w:rPr>
          <w:rFonts w:ascii="Consolas" w:hAnsi="Consolas"/>
          <w:sz w:val="19"/>
        </w:rPr>
        <w:t>&lt;a download&gt;</w:t>
      </w:r>
      <w:r>
        <w:t xml:space="preserve"> temporal.</w:t>
      </w:r>
    </w:p>
    <w:p>
      <w:pPr>
        <w:pStyle w:val="ListNumber"/>
      </w:pPr>
      <w:r>
        <w:t>**`OrderDetailPage.vue`**: tarjeta "Factura electrónica" (estado DIAN, número, CUFE</w:t>
      </w:r>
    </w:p>
    <w:p>
      <w:r>
        <w:t>truncado, botones PDF/XML). Se consulta con try/catch silencioso: si no hay factura, simplemente no se muestra la tarjeta.</w:t>
      </w:r>
    </w:p>
    <w:p>
      <w:pPr>
        <w:pStyle w:val="ListNumber"/>
      </w:pPr>
      <w:r>
        <w:t>**`AdminOrders.vue`**: al expandir un pedido se carga su factura (lazy, caché en</w:t>
      </w:r>
    </w:p>
    <w:p>
      <w:r>
        <w:rPr>
          <w:rFonts w:ascii="Consolas" w:hAnsi="Consolas"/>
          <w:sz w:val="19"/>
        </w:rPr>
        <w:t>invoicesByOrder</w:t>
      </w:r>
      <w:r>
        <w:t>), formulario de emisión con datos del adquiriente y banner de resultado.</w:t>
      </w:r>
    </w:p>
    <w:p>
      <w:pPr>
        <w:pStyle w:val="ListNumber"/>
      </w:pPr>
      <w:r>
        <w:t>**`OrdersPage.vue`**: badge + botón "Descargar PDF" por tarjeta usando el resumen</w:t>
      </w:r>
    </w:p>
    <w:p>
      <w:r>
        <w:rPr>
          <w:rFonts w:ascii="Consolas" w:hAnsi="Consolas"/>
          <w:sz w:val="19"/>
        </w:rPr>
        <w:t>order.invoice</w:t>
      </w:r>
      <w:r>
        <w:t xml:space="preserve"> que ya viene en la respuesta de pedidos.</w:t>
      </w:r>
    </w:p>
    <w:p>
      <w:pPr>
        <w:pStyle w:val="Heading2"/>
      </w:pPr>
      <w:r>
        <w:t>Paso 8 — Pruebas sin depender de Factus (`tests/test_factus.py`)</w:t>
      </w:r>
    </w:p>
    <w:p>
      <w:r>
        <w:t xml:space="preserve">Se simula la API completa con </w:t>
      </w:r>
      <w:r>
        <w:rPr>
          <w:rFonts w:ascii="Consolas" w:hAnsi="Consolas"/>
          <w:sz w:val="19"/>
        </w:rPr>
        <w:t>httpx.MockTransport</w:t>
      </w:r>
      <w:r>
        <w:t>: un handler que responde token, validate, show, downloads y destroy según la ruta. Ventajas:</w:t>
      </w:r>
    </w:p>
    <w:p>
      <w:pPr>
        <w:pStyle w:val="ListBullet"/>
      </w:pPr>
      <w:r>
        <w:t>Suite rápida y determinística, sin gastar facturas reales del sandbox.</w:t>
      </w:r>
    </w:p>
    <w:p>
      <w:pPr>
        <w:pStyle w:val="ListBullet"/>
      </w:pPr>
      <w:r>
        <w:t>Se pueden probar casos raros (401 → retry, expiración de token).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client = httpx.Client(transport=httpx.MockTransport(handler), base_url="https://mock.factus.test")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factus.set_http_client(client)   # inyección: el servicio usa el cliente que le demos</w:t>
      </w:r>
    </w:p>
    <w:p>
      <w:r>
        <w:t>14 pruebas cubren: caché de token, refresh grant, decodificación Base64, estructura del payload (precios base, descuento cupón, envío exento, total estimado), flujo end-to-end vía TestClient, permisos e idempotencia.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4. Operación</w:t>
      </w:r>
    </w:p>
    <w:p>
      <w:pPr>
        <w:pStyle w:val="Heading2"/>
      </w:pPr>
      <w:r>
        <w:t>Levantar todo (Docker)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backend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docker compose up -d --build     # db (5434) + api (8001), aplica migraciones y seed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cd .. &amp;&amp; npm run dev             # frontend 5173 (proxy /api → localhost:8001)</w:t>
      </w:r>
    </w:p>
    <w:p>
      <w:pPr>
        <w:pStyle w:val="Heading2"/>
      </w:pPr>
      <w:r>
        <w:t>Variables `.env` (backend)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FACTUS_BASE_URL=https://api-sandbox.factus.com.co   # producción: https://api.factus.com.co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FACTUS_API_VERSION=v2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FACTUS_CLIENT_ID=... FACTUS_CLIENT_SECRET=...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FACTUS_USERNAME=... FACTUS_PASSWORD=...</w:t>
      </w:r>
    </w:p>
    <w:p>
      <w:pPr>
        <w:pStyle w:val="Heading2"/>
      </w:pPr>
      <w:r>
        <w:t>Flujo de usuario final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Cliente compra → pedido PENDING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Admin: Panel → Pedidos → expandir → "Emitir factura electrónica"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      → llena identificación (CC/NIT) y contacto → Emitir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Backend: arma payload V2 → Factus valida ante DIAN → guarda invoice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Cliente: Mis pedidos → ve número de factura + descarga PDF/XML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5. Problemas encontrados y cómo se resolvieron (lo más valioso)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Síntoma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Causa raíz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Solución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502 Bad Gateway en /api/* desde el frontend</w:t>
            </w:r>
          </w:p>
        </w:tc>
        <w:tc>
          <w:tcPr>
            <w:tcW w:type="dxa" w:w="1728"/>
          </w:tcPr>
          <w:p>
            <w:r>
              <w:t>El proxy de Vite apunta a localhost:8001 pero el contenedor tiendacell_api no estaba levantado</w:t>
            </w:r>
          </w:p>
        </w:tc>
        <w:tc>
          <w:tcPr>
            <w:tcW w:type="dxa" w:w="1728"/>
          </w:tcPr>
          <w:p>
            <w:r>
              <w:t>docker compose up -d --build. Regla: **el proxy dice dónde debería estar el backend; verifica que exista**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Seed fallaba en Docker: No module named 'app'</w:t>
            </w:r>
          </w:p>
        </w:tc>
        <w:tc>
          <w:tcPr>
            <w:tcW w:type="dxa" w:w="1728"/>
          </w:tcPr>
          <w:p>
            <w:r>
              <w:t>python scripts/seed.py pone scripts/ en sys.path, no el proyecto</w:t>
            </w:r>
          </w:p>
        </w:tc>
        <w:tc>
          <w:tcPr>
            <w:tcW w:type="dxa" w:w="1728"/>
          </w:tcPr>
          <w:p>
            <w:r>
              <w:t>ENV PYTHONPATH=/app en el Dockerfile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Uvicorn caía: 'WishlistItem' failed to locate a name</w:t>
            </w:r>
          </w:p>
        </w:tc>
        <w:tc>
          <w:tcPr>
            <w:tcW w:type="dxa" w:w="1728"/>
          </w:tcPr>
          <w:p>
            <w:r>
              <w:t>app/db/base.py no importaba todos los modelos; SQLAlchemy resuelve strings de relationship() contra el registro global</w:t>
            </w:r>
          </w:p>
        </w:tc>
        <w:tc>
          <w:tcPr>
            <w:tcW w:type="dxa" w:w="1728"/>
          </w:tcPr>
          <w:p>
            <w:r>
              <w:t>Importar TODOS los modelos en db/base.py. En FastAPI funciona "de casualidad" porque los routers importan servicios; un script suelto lo destapa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POST /orders devolvía 422</w:t>
            </w:r>
          </w:p>
        </w:tc>
        <w:tc>
          <w:tcPr>
            <w:tcW w:type="dxa" w:w="1728"/>
          </w:tcPr>
          <w:p>
            <w:r>
              <w:t>FastAPI exigía body aunque todos los campos tenían default</w:t>
            </w:r>
          </w:p>
        </w:tc>
        <w:tc>
          <w:tcPr>
            <w:tcW w:type="dxa" w:w="1728"/>
          </w:tcPr>
          <w:p>
            <w:r>
              <w:t>`payload: OrderCreate \</w:t>
            </w:r>
          </w:p>
        </w:tc>
        <w:tc>
          <w:tcPr>
            <w:tcW w:type="dxa" w:w="1728"/>
          </w:tcPr>
          <w:p>
            <w:r>
              <w:t>None = None` en el router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**403 "Version de API no disponible para esta empresa"**</w:t>
            </w:r>
          </w:p>
        </w:tc>
        <w:tc>
          <w:tcPr>
            <w:tcW w:type="dxa" w:w="1728"/>
          </w:tcPr>
          <w:p>
            <w:r>
              <w:t>La cuenta estaba habilitada solo para la **API V2** y el código usaba V1</w:t>
            </w:r>
          </w:p>
        </w:tc>
        <w:tc>
          <w:tcPr>
            <w:tcW w:type="dxa" w:w="1728"/>
          </w:tcPr>
          <w:p>
            <w:r>
              <w:t>Migración completa a V2 + setting FACTUS_API_VERSION. Diagnóstico: llamar directo con httpx leyendo el cuerpo del error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422 ... payment_details.0.amount obligatorio</w:t>
            </w:r>
          </w:p>
        </w:tc>
        <w:tc>
          <w:tcPr>
            <w:tcW w:type="dxa" w:w="1728"/>
          </w:tcPr>
          <w:p>
            <w:r>
              <w:t>V2 exige array payment_details con amount igual al total calculado por Factus</w:t>
            </w:r>
          </w:p>
        </w:tc>
        <w:tc>
          <w:tcPr>
            <w:tcW w:type="dxa" w:w="1728"/>
          </w:tcPr>
          <w:p>
            <w:r>
              <w:t>Réplica de la fórmula de totales + reintento con "Esperado: X"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Totales desfasaban centavos vs el pedido</w:t>
            </w:r>
          </w:p>
        </w:tc>
        <w:tc>
          <w:tcPr>
            <w:tcW w:type="dxa" w:w="1728"/>
          </w:tcPr>
          <w:p>
            <w:r>
              <w:t>Convertir precio-con-IVA→base redondeando a 2 decimales pierde precisión</w:t>
            </w:r>
          </w:p>
        </w:tc>
        <w:tc>
          <w:tcPr>
            <w:tcW w:type="dxa" w:w="1728"/>
          </w:tcPr>
          <w:p>
            <w:r>
              <w:t>Aceptado y documentado: invoice.total guarda lo que Factus realmente calculó (práctica normal en facturadores); el auto-reinteno garantiza que la factura siempre se acepte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Dos cabezas en Alembic</w:t>
            </w:r>
          </w:p>
        </w:tc>
        <w:tc>
          <w:tcPr>
            <w:tcW w:type="dxa" w:w="1728"/>
          </w:tcPr>
          <w:p>
            <w:r>
              <w:t>Nueva migración apuntando a una revisión antigua</w:t>
            </w:r>
          </w:p>
        </w:tc>
        <w:tc>
          <w:tcPr>
            <w:tcW w:type="dxa" w:w="1728"/>
          </w:tcPr>
          <w:p>
            <w:r>
              <w:t>Encadenar down_revision a la cabeza real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Lecciones para futuras integraciones con APIs externas</w:t>
      </w:r>
    </w:p>
    <w:p>
      <w:pPr>
        <w:pStyle w:val="ListNumber"/>
      </w:pPr>
      <w:r>
        <w:t>**Lee primero, codifica después**, y verifica la VERSIÓN de la API de tu cuenta</w:t>
      </w:r>
    </w:p>
    <w:p>
      <w:r>
        <w:t>(V1/V2 cambiaron payloads completos).</w:t>
      </w:r>
    </w:p>
    <w:p>
      <w:pPr>
        <w:pStyle w:val="ListNumber"/>
      </w:pPr>
      <w:r>
        <w:t>**Aisla el cliente HTTP** en un módulo sin lógica de negocio: testeable con MockTransport.</w:t>
      </w:r>
    </w:p>
    <w:p>
      <w:pPr>
        <w:pStyle w:val="ListNumber"/>
      </w:pPr>
      <w:r>
        <w:t>**Tokens en caché con margen de seguridad + reintento ante 401** es patrón obligatorio.</w:t>
      </w:r>
    </w:p>
    <w:p>
      <w:pPr>
        <w:pStyle w:val="ListNumber"/>
      </w:pPr>
      <w:r>
        <w:t>**Idempotencia por referencia externa** (`reference_code`) te salva de duplicados.</w:t>
      </w:r>
    </w:p>
    <w:p>
      <w:pPr>
        <w:pStyle w:val="ListNumber"/>
      </w:pPr>
      <w:r>
        <w:t>**Persiste la respuesta cruda** (`factus_response` JSON): oro para debug y soporte.</w:t>
      </w:r>
    </w:p>
    <w:p>
      <w:pPr>
        <w:pStyle w:val="ListNumber"/>
      </w:pPr>
      <w:r>
        <w:t>**Los errores de validación de terceros son datos**: el truco de parsear</w:t>
      </w:r>
    </w:p>
    <w:p>
      <w:r>
        <w:rPr>
          <w:rFonts w:ascii="Consolas" w:hAnsi="Consolas"/>
          <w:sz w:val="19"/>
        </w:rPr>
        <w:t>"Esperado: X"</w:t>
      </w:r>
      <w:r>
        <w:t xml:space="preserve"> convirtió un error en autocorrección.</w:t>
      </w:r>
    </w:p>
    <w:p>
      <w:pPr>
        <w:pStyle w:val="ListNumber"/>
      </w:pPr>
      <w:r>
        <w:t>**Prueba contra el sandbox real con un script mínimo** antes de integrar: revela</w:t>
      </w:r>
    </w:p>
    <w:p>
      <w:r>
        <w:t>formatos exactos que la doc omite (descubrimos que price va sin IVA así).</w:t>
      </w:r>
    </w:p>
    <w:p>
      <w:pPr>
        <w:pStyle w:val="ListNumber"/>
      </w:pPr>
      <w:r>
        <w:t>**Integraciones opcionales**: si falta configuración, la app sigue funcionando.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rPr>
          <w:color w:val="1F4E79"/>
        </w:rPr>
        <w:t>6. Pendientes / mejoras futuras</w:t>
      </w:r>
    </w:p>
    <w:p>
      <w:pPr>
        <w:pStyle w:val="ListBullet"/>
      </w:pPr>
      <w:r>
        <w:t>☐ Notas crédito (anular facturas ya validadas por la DIAN)</w:t>
      </w:r>
    </w:p>
    <w:p>
      <w:pPr>
        <w:pStyle w:val="ListBullet"/>
      </w:pPr>
      <w:r>
        <w:t>☐ Webhook/encuesta de estado si Factus notifica cambios post-validación</w:t>
      </w:r>
    </w:p>
    <w:p>
      <w:pPr>
        <w:pStyle w:val="ListBullet"/>
      </w:pPr>
      <w:r>
        <w:t>☐ Reintentos con backoff para errores transitorios de red (hoy: 1 reintento solo por 401)</w:t>
      </w:r>
    </w:p>
    <w:p>
      <w:pPr>
        <w:pStyle w:val="ListBullet"/>
      </w:pPr>
      <w:r>
        <w:t>☐ Panel admin para rangos de numeración ya existe vía API; podría tener UI dedicada</w:t>
      </w:r>
    </w:p>
    <w:p>
      <w:pPr>
        <w:pStyle w:val="ListBullet"/>
      </w:pPr>
      <w:r>
        <w:t>☐ `uv lock` pendiente de ejecutar (httpx agregado a dependencias)</w:t>
      </w:r>
    </w:p>
    <w:p>
      <w:pPr>
        <w:jc w:val="center"/>
      </w:pPr>
      <w:r>
        <w:t>____________________________________________________________</w:t>
      </w:r>
    </w:p>
    <w:p>
      <w:r>
        <w:t xml:space="preserve">*Documento generado agosto 2026. Código relevante: </w:t>
      </w:r>
      <w:r>
        <w:rPr>
          <w:rFonts w:ascii="Consolas" w:hAnsi="Consolas"/>
          <w:sz w:val="19"/>
        </w:rPr>
        <w:t>backend/app/services/factus.py</w:t>
      </w:r>
      <w:r>
        <w:t xml:space="preserve">, </w:t>
      </w:r>
      <w:r>
        <w:rPr>
          <w:rFonts w:ascii="Consolas" w:hAnsi="Consolas"/>
          <w:sz w:val="19"/>
        </w:rPr>
        <w:t>backend/app/services/invoices.py</w:t>
      </w:r>
      <w:r>
        <w:t xml:space="preserve">, </w:t>
      </w:r>
      <w:r>
        <w:rPr>
          <w:rFonts w:ascii="Consolas" w:hAnsi="Consolas"/>
          <w:sz w:val="19"/>
        </w:rPr>
        <w:t>backend/app/routers/invoices.py</w:t>
      </w:r>
      <w:r>
        <w:t xml:space="preserve">, </w:t>
      </w:r>
      <w:r>
        <w:rPr>
          <w:rFonts w:ascii="Consolas" w:hAnsi="Consolas"/>
          <w:sz w:val="19"/>
        </w:rPr>
        <w:t>src/api/invoices.ts</w:t>
      </w:r>
      <w:r>
        <w:t xml:space="preserve">, </w:t>
      </w:r>
      <w:r>
        <w:rPr>
          <w:rFonts w:ascii="Consolas" w:hAnsi="Consolas"/>
          <w:sz w:val="19"/>
        </w:rPr>
        <w:t>tests/test_factus.py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