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sumo_simulation.py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SumoSimulation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Clase usada para controlar la ejecución de la simulaciones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net_from_nod_edg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Método usado para generar un archivo de red net.xml en base a un nod.xml y un edg.xml usando el comando netconvert del paquete de herramientas SUMO, devuelve la ruta de dicha red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nodes (str), ruta del archivo nod.xml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edges (str), ruta del archivo edg.xml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dest, ruta destino del archivo net.xml resultante, en caso de no especificar archivo se guarda como network.net.xml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str, ruta de la 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net_from_osm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open_street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Método usado para generar un archivo de red net.xml en base a un osm usando el comando netconvert del paquete de herramientas SUMO, devuelve la ruta de dicha red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open_street (str), ruta del archivo osm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dest (str), ruta destino del archivo net.xml resultante, en caso de no especificar archivo se guarda como network.net.xml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str, ruta de la 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random_trips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Método usado para generar un archivo de viajes trips.xml en base a un la red net.xml usando el archivo randomTrips.py del paquete de herramientas SUMO, devuelve la ruta de dichos viajes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network (str), ruta del archivo de red net.xml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random (str), ruta del script de python randomTrips.py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dest (str), ruta destino del archivo trip.xml resultante, en caso de no especificar archivo se guarda como traffic.trips.xml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str, ruta de los viajes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rou_from_trip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Método usado para generar un archivo de viajes rou.xml en base a viajes en trip.xml usando el comando duarouter del paquete de herramientas SUMO, devuelve la ruta de dichas rutas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network (str), ruta del archivo de red net.xml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trips (str), ruta del archivo de viajes trip.xml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dest (str), ruta destino del archivo rou.xml resultante, en caso de no especificar archivo se guarda como routes.rou.xml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str, ruta de las rutas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config_from_net_rou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Método usado para generar un archivo configuración de la simulación sumocfg en base a la red en net.xml y los viajes rutas en rou.xml, devuelve la ruta de dichas rutas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network (str), ruta del archivo de red net.xml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routes (str), ruta del archivo de rutas rou.xml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dest (str), ruta destino del archivo sumocfg resultante, en caso de no especificar archivo se guarda como simulation.sumocfg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str, ruta de la configuración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Constructor de la clase SumoSimulation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sumo_configuración (str), ruta del archivo de configuración sumocfg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Método usado para asignar la ruta de un archivo de configuración sumocfg al objeto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sumo_configuración (str), ruta del archivo de configuración sumocfg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Método usado para preparar la simulación de SUMO para su inicio en base al archivo de configuración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visual (bool), bandera que específica si la simulación a ejecutar se hará de forma visual mediante sumo-gui o directamente en sumo sin elementos visuales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run_simulation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Método usado para ejecutar la simulación especificada una cantidad de n pasos en SUMO, devuelve un diccionario con los datos resultantes de la misma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steps (int), cantidad de ciclos dentro de la simulación a ejecutar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dict[str, float], diccionario con resultados de la simulación, contiene: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arrived_number: número de vehículos que salieron de la red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departed_number: número de vehículos que entraron a la red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average_speed: velocidad promedio de los vehículos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average_wait_time: tiempo de espera promedio de los vehículos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average_travel_time: tiempo de viaje promedio de los vehículos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end_simulation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Método que finaliza y cierra de manera correcta la simulación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get_lights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Método que da a conocer las configuraciones de los semáforos en la simulación, devuelve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dict[str, list], diccionario con la id y fases de cada uno de los semáforos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int, número total de fases de todos los semáforos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traffic_demand.py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TrafficDemand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Clase encargada de la lectura de datos relacionados al tráfico a partir de archivos cvs y la generación de tráfico a partir de matrices de demanda.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Trabaja principalmente en base a diccionarios con la llave representada por el id de una calle existente en la red y como valor la cantidad de vehículos que pasan por dicha calle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Método usado para la lectura del tráfico vehicular dado desde un csv con una columna representado el id de las calles y otra la cantidad de vehículos, retorna un diccionario con los valores del mismo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route (str), ruta del archivo csv a extraer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dict[str, int], diccionario con id de las calles y la cantidad de vehículos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match_traffic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traffic_1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traffic_2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Método usado para igualar el total de los valores de dos diccionarios de tráfico de manera proporcional, modifica los valores de los diccionarios in place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traffic_1 (dict[str, int]), diccionario con id de las calles y cantidad de vehículos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traffic_2 (dict[str, int]), diccionario con id de las calles y cantidad de vehículos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traffic_demand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incoming_traffic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outgoing_traffic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Método que distribuye el tráfico de manera proporcional en base a un diccionario con los datos de entrada y otros con los datos de salida, devuelve una lista de trios de datos que poseen el id origen, el id destino y la cantidad de vehículos asignados a dicho viaje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incoming_traffic (dict[str, int]), diccionario con id de las calles y cantidad de vehículos que entran al sistema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outgoing_traffic (dict[str, int]), diccionario con id de las calles y cantidad de vehículos que entran al sistema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list[tuple(str, str, int)], Lista de trios que contienen el id de origen, el id de destino y la cantidad de vehículos con dicho viaje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random_traffic_demand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incoming_traffic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outgoing_traffic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Método que distribuye el tráfico de manera aleatorial en base a un diccionario con los datos de entrada y otros con los datos de salida, devuelve una lista de trios de datos que poseen el id origen, el id destino y la cantidad de vehículos asignados a dicho viaje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incoming_traffic (dict[str, int]), diccionario con id de las calles y cantidad de vehículos que entran al sistema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outgoing_traffic (dict[str, int]), diccionario con id de las calles y cantidad de vehículos que entran al sistema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list[tuple(str, str, int)], Lista de trios que contienen el id de origen, el id de destino y la cantidad de vehículos con dicho viaje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staticmethod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write_taz_od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incoming_traffic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outgoing_traffic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traffic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data_writer.py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Clase utilizada para registrar el resultado de las simulaciones a través de la clase LightsFunctions en archivos json, guarda los datos de todas las simulaciones en una lista de diccionarios y registra por separado el mejor de los casos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Constructor de las clase DataWriter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file_name (str), nombre del archivo json a crear o modificar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directory: (str), ruta del archivo json a crear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Método que lee el archivo json declarado en el objeto y devuelve un diccionario con dichos datos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dict[str, dict], Diccionario que contiene los datos principales de cada una de las simulaciones, así como acceso directo al mejor de estos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Método que escribe y añade los datos almacenados dentro del propio objeto en el archivo ya especificado con anterioridad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overwrite_best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Método que sobrescribe los datos almacenados dentro del propio objeto en el archivo ya especificado con anterioridad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Método que almacena dentro del objeto la información de cada una de las simulaciones otorgada por las mismas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data (dict), diccionario que posee la información resultante de cada simulación, siendo estas en su mayoría la ya mencionada en el método run_simulation de SumoSimulation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Método que cambia el actual archivo json con el que se está trabajando dentro del objeto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file_name (str), nombre del nuevo archivo json a modificar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directory (str), directorio del nuevo archivo json a modificar, si no se pasa nada el directorio se mantiene igual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write (bool), booleano que da a conocer si los datos registrados hasta el momento serán añadidos al anterior archivo o descartados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set_best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Método que actualiza el valor de la mejor simulación dentro del objeto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lights_functions.py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LightsFunctions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Clase encargada de funcionar como mediador entre la clase SumoSimulation y los algoritmos de optimización, convirtiendo la entrada x en algo que pueda ser usado dentro de la simulación para después usar los resultados de la misma en algo legible para los algoritmos de optimización.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 una instancia de la clase LightsFunctions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file (str), dirección del archivo de configuración a usar en la simulación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cars (int), total de vehículos en la simulación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steps (int), Lista de valores máximos para cada una de las dimensiones de x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data_writer (int),  número de iteraciones de búsqueda del mejor resultado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get_metrics_function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Transforma las variables obtenidas de la simulación como velocidad promedio en una única salida para los algoritmos de optimización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data (dict), datos de la simulación obtenida de SumoSimulation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float, resultado de las operaciones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get_ligths_phases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Obtiene la lista de todas las fases de cada uno de los semáforos de la simulación actual y lo guarda dentro del propio objeto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simulation (SumoSimulation), simulación de donde se obtienen las fases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get_min_max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min_time_rg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max_time_rg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min_time_y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max_time_y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Función que en base al tiempo asignado en los argumentos, devuelve dos listas de tamaño n con dichos valores, siendo n el total de etapas de cada uno de los semáforos.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min_time_rg(float), tiempo mínimo para las etapas únicamente con semáforos rojos y verdes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max_time_rg(float), tiempo máximo para las etapas únicamente con semáforos rojos y verdes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min_time_y(float), tiempo mínimo para las etapas con semáforos amarillos, en caso de no específicarse toma el tiempo de min_time_rg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max_time_y(float), tiempo máxmio para las etapas con semáforos amarillos, en caso de no específicarse toma el tiempo de max_time_rg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list[float], lista de el tiempo mínimo de cada una de las etapas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list[float], lista del tiempo máximo de cada una de las etapas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all_lights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Ejecuta la simulación modificando el tiempo de cada una de las etapas de los semáforos en base a la lista de número x, devuelve el resultado de get_metrics_function como valor a minimizar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x (list[float]), lista de tiempos para cada una de las fases de los semáforos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visual (bool), booleano que dicta si la simulación será ejecutada con interfaz gráfica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float, resultado de las operaciones de get_metrics_function a minimizar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optimization.py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Método que permite la  minimización de funciones de n dimensiones mediante el algoritmo random en un rango limitado, devuelve el valor de X y Y con los mejores resultados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func, referencia a la función a optimizar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 xml:space="preserve">xLow (list[float]), Lista de valores mínimos para cada una de las dimensiones de x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xHigh (list[float]), Lista de valores máximos para cada una de las dimensiones de x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n (int),  número de iteraciones de búsqueda del mejor resultado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data, (dict[list[float], float]), datos del mejor resultado de iteraciones pasadas.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list[float], valor x del mejor resultado de la simulación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float, valor y del mejor resultado de la simulación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hill_simulation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Método que permite la minimización de funciones de n dimensiones mediante el algoritmo hill climbing en un rango limitado, devuelve el valor de X y Y con los mejores resultados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func, referencia a la función a optimizar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xLow (list[float]), Lista de valores mínimos para cada una de las dimensiones de x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xHigh (list[float]), Lista de valores máximos para cada una de las dimensiones de x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n (int),  Número de iteraciones de búsqueda del mejor resultado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data, (dict[list[float], float]), datos del mejor resultado de iteraciones pasadas.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list[float], valor x del mejor resultado de la simulación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float, valor y del mejor resultado de la simulación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swarm_simulation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Método que permite la minimización de funciones de n dimensiones mediante el algoritmo swarm en un rango limitado, devuelve el valor de X y Y con los mejores resultados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func, referencia a la función a optimizar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xLow (list[float]), Lista de valores mínimos para cada una de las dimensiones de x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xHigh (list[float]), Lista de valores máximos para cada una de las dimensiones de x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m (int), Número de partículas deseadas dentro de la simulación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n (int),  Número de iteraciones de búsqueda del mejor resultado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data, (dict[list[float], float]), datos del mejor resultado de iteraciones pasadas.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Paticle, partícula con los datos del mejor resultado de la simulación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genetic_simulation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fxl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fxh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Método que permite la minimización de funciones de n dimensiones mediante el algoritmo swarm en un rango limitado, devuelve el valor de X y Y con los mejores resultados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Args: 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func, referencia a la función a optimizar</w:t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  <w:t xml:space="preserve">xl (list[float]), Lista de valores mínimos para cada una de las dimensiones de x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xh (list[float]), Lista de valores máximos para cada una de las dimensiones de x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N (int),  Número de iteraciones de búsqueda del mejor resultado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M (int), Número de individuos deseadas dentro de la simulación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fxl, Límite inferior estimado del valor de Y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fxh, Límite superior estimado del valor de Y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Individual, individuo con los datos del mejor resultado de la simulación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