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Разработать веб-приложение - каталог объектов произвольной тематики. Приложение должно предоставлять пользователям возможность просматривать структурированные данные, взаимодействовать с контентом через веб-интерфейс и управлять наполнением базы данных.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системе должно быть реализовано не менее трёх сущностей (моделей данных).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Между сущностями должны быть настроены все три типа реляционных связей: один-к-одному, один-ко-многим, многие-ко-многим. Выбор конкретных связей зависит от логики выбранной тематики.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Поля моделей должны включать разнообразные типы данных (текст, числа, даты, логические значения, перечисления).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Приложение должно содержать несколько независимых страниц с уникальными адресами.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Обязательные разделы: главная страница, перечень элементов каталога, детальный просмотр одного элемента, форма добавления нового элемента.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Переходы между страницами должны осуществляться через ссылки и формы, адреса должны быть читаемыми и логичными.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Все страницы должны быть оформлены с использованием кастомных каскадных таблиц стилей. Использование браузерных стилей по умолчанию не допускается.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вёрстке обязательно присутствие: кастомных шрифтов, иерархии размеров текста, списков, таблиц или сеточных блоков, фоновых изображений или градиентов, графических элементов (иконки, иллюстрации, превью).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Интерфейс должен быть опрятным, элементы не должны накладываться друг на друга, навигация - интуитивно понятной.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Должен быть реализован механизм добавления новых записей в базу данных через веб-форму. Форма должна содержать валидацию введенных данных и обработку ошибок ввода.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Функционал удаления записей является опциональным, но приветствуется при наличии подтверждения действия.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Данные, введенные через форму, должны корректно сохраняться в базе и сразу отображаться в каталоге без необходимости перезапуска сервера.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Во время демонстрации проекта мы можем запросить внесение минимальных изменений в реальном времени.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