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832" w:rsidRDefault="00DF4832" w:rsidP="00DF4832">
      <w:r>
        <w:t>ANGULAR</w:t>
      </w:r>
    </w:p>
    <w:p w:rsidR="00DF4832" w:rsidRDefault="00DF4832" w:rsidP="00DF4832"/>
    <w:p w:rsidR="00DF4832" w:rsidRDefault="00DF4832" w:rsidP="00DF4832">
      <w:r>
        <w:t>npm install -g npm@latest</w:t>
      </w:r>
    </w:p>
    <w:p w:rsidR="00DF4832" w:rsidRDefault="00DF4832" w:rsidP="00DF4832">
      <w:r>
        <w:t>npm install -g @angular/cli</w:t>
      </w:r>
    </w:p>
    <w:p w:rsidR="00DF4832" w:rsidRDefault="00DF4832" w:rsidP="00DF4832">
      <w:r>
        <w:t>ng new nomProjet --style scss // creation du projet angular en choisissant le style par defaut.</w:t>
      </w:r>
    </w:p>
    <w:p w:rsidR="00DF4832" w:rsidRDefault="00DF4832" w:rsidP="00DF4832">
      <w:r>
        <w:t>ng serve // pour lancer le serveur</w:t>
      </w:r>
    </w:p>
    <w:p w:rsidR="00DF4832" w:rsidRDefault="00DF4832" w:rsidP="00DF4832">
      <w:r>
        <w:t>ng generate component namecomponent// pour créer un component</w:t>
      </w:r>
    </w:p>
    <w:p w:rsidR="00DF4832" w:rsidRDefault="00DF4832" w:rsidP="00DF4832">
      <w:r>
        <w:t xml:space="preserve">ng g c namecomponent//racourcis </w:t>
      </w:r>
    </w:p>
    <w:p w:rsidR="00DF4832" w:rsidRDefault="00DF4832" w:rsidP="00DF4832">
      <w:r>
        <w:t>[(ngModel)]="inputName" =&gt; permet de passer à la fois une proprieté et un comportement</w:t>
      </w:r>
    </w:p>
    <w:p w:rsidR="00DF4832" w:rsidRDefault="00DF4832" w:rsidP="00DF4832">
      <w:r>
        <w:t xml:space="preserve">*ngIf permet de tester une condition d'un </w:t>
      </w:r>
    </w:p>
    <w:p w:rsidR="00DF4832" w:rsidRDefault="00DF4832" w:rsidP="00DF4832">
      <w:r>
        <w:t>*ngFor permet d'afficher un tableau ou une liste d'element.</w:t>
      </w:r>
    </w:p>
    <w:p w:rsidR="00DF4832" w:rsidRDefault="00DF4832" w:rsidP="00DF4832">
      <w:r>
        <w:t>ngStyle permet de definir dynamiquement les style à des objets du DOM</w:t>
      </w:r>
    </w:p>
    <w:p w:rsidR="00DF4832" w:rsidRDefault="00DF4832" w:rsidP="00DF4832">
      <w:r>
        <w:t>ngClass permet d'attribuer dynamiquement les classes à un objets du DOM</w:t>
      </w:r>
    </w:p>
    <w:p w:rsidR="00DF4832" w:rsidRDefault="00DF4832" w:rsidP="00DF4832">
      <w:r>
        <w:t xml:space="preserve"> pipes( | ) permettent de faire du formatage des données par exemple pour afficher une date dans un </w:t>
      </w:r>
    </w:p>
    <w:p w:rsidR="00DF4832" w:rsidRDefault="00DF4832" w:rsidP="00DF4832">
      <w:r>
        <w:tab/>
        <w:t>format plus comprehencible on pourra faire | date:   pour en savoir plus visiter la doccumentation d'angular</w:t>
      </w:r>
    </w:p>
    <w:p w:rsidR="00DF4832" w:rsidRDefault="00DF4832" w:rsidP="00DF4832">
      <w:r>
        <w:tab/>
        <w:t>On utilise egalement les pipes pour afficher les proprietés ou données asynchronomes en provenance d'un back-end</w:t>
      </w:r>
    </w:p>
    <w:p w:rsidR="00DF4832" w:rsidRDefault="00DF4832" w:rsidP="00DF4832">
      <w:r>
        <w:tab/>
      </w:r>
    </w:p>
    <w:p w:rsidR="00DF4832" w:rsidRDefault="00DF4832" w:rsidP="00DF4832">
      <w:r>
        <w:t>Il faut comprendre les promesses.</w:t>
      </w:r>
    </w:p>
    <w:p w:rsidR="00DF4832" w:rsidRDefault="00DF4832" w:rsidP="00DF4832">
      <w:r>
        <w:t>myDate = new  Promise(</w:t>
      </w:r>
    </w:p>
    <w:p w:rsidR="00DF4832" w:rsidRDefault="00DF4832" w:rsidP="00DF4832">
      <w:r>
        <w:t xml:space="preserve">    ((resolve, reject) =&gt; {</w:t>
      </w:r>
    </w:p>
    <w:p w:rsidR="00DF4832" w:rsidRDefault="00DF4832" w:rsidP="00DF4832">
      <w:r>
        <w:t xml:space="preserve">      const date = new  Date();</w:t>
      </w:r>
    </w:p>
    <w:p w:rsidR="00DF4832" w:rsidRDefault="00DF4832" w:rsidP="00DF4832">
      <w:r>
        <w:t xml:space="preserve">      setTimeout(</w:t>
      </w:r>
    </w:p>
    <w:p w:rsidR="00DF4832" w:rsidRDefault="00DF4832" w:rsidP="00DF4832">
      <w:r>
        <w:t xml:space="preserve">        () =&gt; {</w:t>
      </w:r>
    </w:p>
    <w:p w:rsidR="00DF4832" w:rsidRDefault="00DF4832" w:rsidP="00DF4832">
      <w:r>
        <w:t xml:space="preserve">          resolve(date);</w:t>
      </w:r>
    </w:p>
    <w:p w:rsidR="00DF4832" w:rsidRDefault="00DF4832" w:rsidP="00DF4832">
      <w:r>
        <w:t xml:space="preserve">        }, 2000</w:t>
      </w:r>
    </w:p>
    <w:p w:rsidR="00DF4832" w:rsidRDefault="00DF4832" w:rsidP="00DF4832">
      <w:r>
        <w:t xml:space="preserve">      );</w:t>
      </w:r>
    </w:p>
    <w:p w:rsidR="00DF4832" w:rsidRDefault="00DF4832" w:rsidP="00DF4832">
      <w:r>
        <w:t xml:space="preserve">    } )</w:t>
      </w:r>
    </w:p>
    <w:p w:rsidR="00DF4832" w:rsidRDefault="00DF4832" w:rsidP="00DF4832">
      <w:r>
        <w:t xml:space="preserve">  );</w:t>
      </w:r>
    </w:p>
    <w:p w:rsidR="00DF4832" w:rsidRDefault="00DF4832" w:rsidP="00DF4832"/>
    <w:p w:rsidR="00DF4832" w:rsidRDefault="00DF4832" w:rsidP="00DF4832">
      <w:r>
        <w:lastRenderedPageBreak/>
        <w:t>npm install --save @angular/material @angular/cdk @angular/animations</w:t>
      </w:r>
    </w:p>
    <w:p w:rsidR="00DF4832" w:rsidRDefault="00DF4832" w:rsidP="00DF4832">
      <w:r>
        <w:t>npm install --save angular/material2-builds angular/cdk-builds angular/animations-builds</w:t>
      </w:r>
    </w:p>
    <w:p w:rsidR="00DF4832" w:rsidRDefault="00DF4832" w:rsidP="00DF4832">
      <w:r>
        <w:t>npm i  datatables --save</w:t>
      </w:r>
    </w:p>
    <w:p w:rsidR="00DF4832" w:rsidRDefault="00DF4832" w:rsidP="00DF4832">
      <w:r>
        <w:t>npm i  quill --save</w:t>
      </w:r>
    </w:p>
    <w:p w:rsidR="00DF4832" w:rsidRDefault="00DF4832" w:rsidP="00DF4832">
      <w:r>
        <w:t>http://jasonwatmore.com/post/2018/10/29/angular-7-user-registration-and-login-example-tutorial</w:t>
      </w:r>
    </w:p>
    <w:p w:rsidR="00DF4832" w:rsidRDefault="00DF4832" w:rsidP="00DF4832">
      <w:r>
        <w:t>LES SERVICES</w:t>
      </w:r>
    </w:p>
    <w:p w:rsidR="00DF4832" w:rsidRDefault="00DF4832" w:rsidP="00DF4832">
      <w:r>
        <w:t xml:space="preserve">Un service est une </w:t>
      </w:r>
      <w:r>
        <w:t>façon</w:t>
      </w:r>
      <w:r>
        <w:t xml:space="preserve"> de centraliser le code qui sera utilisé par </w:t>
      </w:r>
      <w:r>
        <w:t>différentes</w:t>
      </w:r>
      <w:r>
        <w:t xml:space="preserve"> partie</w:t>
      </w:r>
      <w:r>
        <w:t>s</w:t>
      </w:r>
      <w:r>
        <w:t xml:space="preserve"> de</w:t>
      </w:r>
    </w:p>
    <w:p w:rsidR="00DF4832" w:rsidRDefault="00DF4832" w:rsidP="00DF4832">
      <w:r>
        <w:t>L’application</w:t>
      </w:r>
      <w:r>
        <w:t xml:space="preserve">. Il existe 3 niveaux </w:t>
      </w:r>
      <w:r>
        <w:t>d’injection :</w:t>
      </w:r>
    </w:p>
    <w:p w:rsidR="00DF4832" w:rsidRDefault="00DF4832" w:rsidP="00DF4832">
      <w:r>
        <w:t xml:space="preserve">Il peut </w:t>
      </w:r>
      <w:r>
        <w:t>être</w:t>
      </w:r>
      <w:r>
        <w:t xml:space="preserve"> injecté directement dans le fichier app.module.ts, dans ce cas, </w:t>
      </w:r>
    </w:p>
    <w:p w:rsidR="00DF4832" w:rsidRDefault="00DF4832" w:rsidP="00DF4832">
      <w:r>
        <w:t>Le</w:t>
      </w:r>
      <w:r>
        <w:t xml:space="preserve"> service est disponible dans toute l'application.</w:t>
      </w:r>
    </w:p>
    <w:p w:rsidR="00DF4832" w:rsidRDefault="00DF4832" w:rsidP="00DF4832">
      <w:r>
        <w:t xml:space="preserve">Dans app.component.ts, dans ce cas, le service est disponible dans tout </w:t>
      </w:r>
    </w:p>
    <w:p w:rsidR="00DF4832" w:rsidRDefault="00DF4832" w:rsidP="00DF4832">
      <w:r>
        <w:t>Les</w:t>
      </w:r>
      <w:r>
        <w:t xml:space="preserve"> component</w:t>
      </w:r>
      <w:r>
        <w:t>s</w:t>
      </w:r>
      <w:r>
        <w:t xml:space="preserve"> de l'application</w:t>
      </w:r>
    </w:p>
    <w:p w:rsidR="00DF4832" w:rsidRDefault="00DF4832" w:rsidP="00DF4832">
      <w:r>
        <w:t>Dans componentCible.ts, dans ce cas, le service est uniquement disponible dans ce component et ses enfants.</w:t>
      </w:r>
    </w:p>
    <w:p w:rsidR="00DF4832" w:rsidRDefault="00DF4832" w:rsidP="00DF4832">
      <w:pPr>
        <w:rPr>
          <w:b/>
          <w:bCs/>
        </w:rPr>
      </w:pPr>
      <w:r w:rsidRPr="00DF4832">
        <w:rPr>
          <w:b/>
          <w:bCs/>
        </w:rPr>
        <w:t>Utilisation du serv</w:t>
      </w:r>
      <w:r>
        <w:rPr>
          <w:b/>
          <w:bCs/>
        </w:rPr>
        <w:t>ic</w:t>
      </w:r>
      <w:r w:rsidRPr="00DF4832">
        <w:rPr>
          <w:b/>
          <w:bCs/>
        </w:rPr>
        <w:t>e.</w:t>
      </w:r>
    </w:p>
    <w:p w:rsidR="00DF4832" w:rsidRDefault="00DF4832" w:rsidP="00DF4832">
      <w:pPr>
        <w:rPr>
          <w:b/>
          <w:bCs/>
        </w:rPr>
      </w:pPr>
    </w:p>
    <w:p w:rsidR="00DF4832" w:rsidRDefault="00DF4832" w:rsidP="00DF4832">
      <w:r>
        <w:t>Lors que vous créez un service exemple appareils.ts, il faut l’importer en choisissant une des 3 importations existante.</w:t>
      </w:r>
    </w:p>
    <w:p w:rsidR="00DF4832" w:rsidRDefault="00DF4832" w:rsidP="00DF4832">
      <w:r>
        <w:t xml:space="preserve">Pour cet exemple, je l’importe dans le fichier </w:t>
      </w:r>
      <w:r w:rsidRPr="00DF4832">
        <w:rPr>
          <w:b/>
          <w:bCs/>
        </w:rPr>
        <w:t>app.module.ts</w:t>
      </w:r>
      <w:r>
        <w:t xml:space="preserve">  .Pour le faire, </w:t>
      </w:r>
    </w:p>
    <w:p w:rsidR="00DF4832" w:rsidRDefault="00DF4832" w:rsidP="00DF4832">
      <w:r>
        <w:t xml:space="preserve">Ouvrir le fichier app.module.ts, </w:t>
      </w:r>
    </w:p>
    <w:p w:rsidR="00DF4832" w:rsidRDefault="00DF4832" w:rsidP="00DF4832">
      <w:r w:rsidRPr="00DF4832">
        <w:rPr>
          <w:highlight w:val="darkGray"/>
        </w:rPr>
        <w:t>Import { AppareilService} form ‘./appareil/appareil.component’ ;</w:t>
      </w:r>
    </w:p>
    <w:p w:rsidR="00DF4832" w:rsidRDefault="00DF4832" w:rsidP="00DF4832">
      <w:r>
        <w:t xml:space="preserve">En dessous dans le même fichier à la session @NgModule, et dans le </w:t>
      </w:r>
    </w:p>
    <w:p w:rsidR="00DF4832" w:rsidRDefault="00DF4832" w:rsidP="00DF4832">
      <w:r>
        <w:t>providers :[</w:t>
      </w:r>
    </w:p>
    <w:p w:rsidR="00DF4832" w:rsidRDefault="00DF4832" w:rsidP="00DF4832">
      <w:r>
        <w:tab/>
        <w:t>AppareilService</w:t>
      </w:r>
    </w:p>
    <w:p w:rsidR="00DF4832" w:rsidRDefault="00DF4832" w:rsidP="00DF4832">
      <w:r>
        <w:t>],</w:t>
      </w:r>
    </w:p>
    <w:p w:rsidR="00DF4832" w:rsidRDefault="00DF4832" w:rsidP="00DF4832">
      <w:r>
        <w:t>Pour utiliser ce service dans un component, il sufit de créer une instance de ce service dans le constructeur du component qui souhaite utiliser ce service :</w:t>
      </w:r>
    </w:p>
    <w:p w:rsidR="00DF4832" w:rsidRDefault="00DF4832" w:rsidP="00DF4832">
      <w:r>
        <w:t>Constructeur(private appareilService</w:t>
      </w:r>
      <w:r w:rsidR="00C67C4A">
        <w:t xml:space="preserve"> : </w:t>
      </w:r>
      <w:r>
        <w:t xml:space="preserve"> AppareilService){</w:t>
      </w:r>
    </w:p>
    <w:p w:rsidR="00DF4832" w:rsidRDefault="00DF4832" w:rsidP="00DF4832">
      <w:r>
        <w:t>}</w:t>
      </w:r>
    </w:p>
    <w:p w:rsidR="00DF4832" w:rsidRDefault="00DF4832" w:rsidP="00DF4832">
      <w:r>
        <w:t xml:space="preserve">Et d’inporter le service dans ce component </w:t>
      </w:r>
    </w:p>
    <w:p w:rsidR="00C67C4A" w:rsidRDefault="00C67C4A" w:rsidP="00C67C4A">
      <w:r w:rsidRPr="00DF4832">
        <w:rPr>
          <w:highlight w:val="darkGray"/>
        </w:rPr>
        <w:t>Import { AppareilService} form ‘./appareil/appareil.component’ ;</w:t>
      </w:r>
    </w:p>
    <w:p w:rsidR="00C67C4A" w:rsidRDefault="00C67C4A" w:rsidP="00C67C4A">
      <w:r>
        <w:t>Implémenter la methode onInit() dans ce component :</w:t>
      </w:r>
    </w:p>
    <w:p w:rsidR="00C67C4A" w:rsidRDefault="00C67C4A" w:rsidP="00C67C4A">
      <w:r>
        <w:lastRenderedPageBreak/>
        <w:t>Export class AppComponent implements OnInit{</w:t>
      </w:r>
    </w:p>
    <w:p w:rsidR="00C67C4A" w:rsidRDefault="00C67C4A" w:rsidP="00C67C4A">
      <w:r>
        <w:t>}</w:t>
      </w:r>
    </w:p>
    <w:p w:rsidR="00C67C4A" w:rsidRDefault="00C67C4A" w:rsidP="00C67C4A">
      <w:r>
        <w:t>Creer cette fonction onInit :</w:t>
      </w:r>
    </w:p>
    <w:p w:rsidR="00985E53" w:rsidRDefault="00C67C4A" w:rsidP="00C67C4A">
      <w:r>
        <w:t>ngOnInit(){</w:t>
      </w:r>
    </w:p>
    <w:p w:rsidR="00C67C4A" w:rsidRDefault="00C67C4A" w:rsidP="00C67C4A">
      <w:r>
        <w:t>}</w:t>
      </w:r>
    </w:p>
    <w:p w:rsidR="00985E53" w:rsidRDefault="00985E53" w:rsidP="00C67C4A"/>
    <w:p w:rsidR="00985E53" w:rsidRDefault="00985E53" w:rsidP="00C67C4A">
      <w:r>
        <w:t xml:space="preserve">Gestion des routes </w:t>
      </w:r>
    </w:p>
    <w:p w:rsidR="00985E53" w:rsidRDefault="00985E53" w:rsidP="00C67C4A">
      <w:r>
        <w:t>Dans le fichier app.module.ts</w:t>
      </w:r>
    </w:p>
    <w:p w:rsidR="00985E53" w:rsidRDefault="00985E53" w:rsidP="00C67C4A">
      <w:r>
        <w:rPr>
          <w:noProof/>
        </w:rPr>
        <w:drawing>
          <wp:inline distT="0" distB="0" distL="0" distR="0" wp14:anchorId="1C299D18" wp14:editId="6F54AA46">
            <wp:extent cx="5760720" cy="12344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4A" w:rsidRDefault="00C67C4A" w:rsidP="00DF4832"/>
    <w:p w:rsidR="00DF4832" w:rsidRDefault="00985E53" w:rsidP="00DF4832">
      <w:r>
        <w:t xml:space="preserve">Dans le même fichier au niveau d’import, </w:t>
      </w:r>
    </w:p>
    <w:p w:rsidR="00985E53" w:rsidRDefault="00985E53" w:rsidP="00DF4832">
      <w:pPr>
        <w:rPr>
          <w:noProof/>
        </w:rPr>
      </w:pPr>
      <w:r>
        <w:rPr>
          <w:noProof/>
        </w:rPr>
        <w:drawing>
          <wp:inline distT="0" distB="0" distL="0" distR="0" wp14:anchorId="2E82DB97" wp14:editId="5A7EA088">
            <wp:extent cx="5010150" cy="1628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F4" w:rsidRPr="00E04DF4" w:rsidRDefault="00E04DF4" w:rsidP="00E04DF4"/>
    <w:p w:rsidR="00E04DF4" w:rsidRDefault="00E04DF4" w:rsidP="00E04DF4">
      <w:pPr>
        <w:rPr>
          <w:noProof/>
        </w:rPr>
      </w:pPr>
    </w:p>
    <w:p w:rsidR="00E04DF4" w:rsidRDefault="00E04DF4" w:rsidP="00E04DF4">
      <w:r>
        <w:t>Utilisation des routes.</w:t>
      </w:r>
    </w:p>
    <w:p w:rsidR="00E04DF4" w:rsidRDefault="00E04DF4" w:rsidP="00E04DF4">
      <w:r>
        <w:t xml:space="preserve">Pour éviter que les routes n’entrainent un rechargement de page, il est conseillé d’utiliser sur les liens la propriété </w:t>
      </w:r>
      <w:r w:rsidRPr="00E04DF4">
        <w:rPr>
          <w:b/>
          <w:bCs/>
        </w:rPr>
        <w:t>routerLink= ‘’nom-de-le-route ‘</w:t>
      </w:r>
      <w:r>
        <w:t>’</w:t>
      </w:r>
    </w:p>
    <w:p w:rsidR="00E04DF4" w:rsidRPr="00E04DF4" w:rsidRDefault="00E04DF4" w:rsidP="00E04DF4">
      <w:r>
        <w:rPr>
          <w:noProof/>
        </w:rPr>
        <w:drawing>
          <wp:inline distT="0" distB="0" distL="0" distR="0" wp14:anchorId="44D7EF8A" wp14:editId="269B5409">
            <wp:extent cx="5760720" cy="1398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DF4" w:rsidRPr="00E0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32"/>
    <w:rsid w:val="00985E53"/>
    <w:rsid w:val="00C67C4A"/>
    <w:rsid w:val="00DF4832"/>
    <w:rsid w:val="00E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2E2A"/>
  <w15:chartTrackingRefBased/>
  <w15:docId w15:val="{B67DF417-DBD0-4D67-9F15-8D713656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yarno</dc:creator>
  <cp:keywords/>
  <dc:description/>
  <cp:lastModifiedBy> </cp:lastModifiedBy>
  <cp:revision>3</cp:revision>
  <dcterms:created xsi:type="dcterms:W3CDTF">2019-08-07T10:01:00Z</dcterms:created>
  <dcterms:modified xsi:type="dcterms:W3CDTF">2019-08-07T11:48:00Z</dcterms:modified>
</cp:coreProperties>
</file>