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B8" w:rsidRPr="00CF25B8" w:rsidRDefault="00CF25B8" w:rsidP="00CF25B8">
      <w:pPr>
        <w:pStyle w:val="3"/>
        <w:pageBreakBefore/>
        <w:numPr>
          <w:ilvl w:val="0"/>
          <w:numId w:val="0"/>
        </w:numPr>
        <w:spacing w:line="415" w:lineRule="auto"/>
        <w:ind w:left="567"/>
        <w:jc w:val="center"/>
        <w:rPr>
          <w:noProof/>
        </w:rPr>
      </w:pPr>
      <w:bookmarkStart w:id="0" w:name="_Toc474331393"/>
      <w:bookmarkStart w:id="1" w:name="_GoBack"/>
      <w:bookmarkEnd w:id="1"/>
      <w:r w:rsidRPr="001C30ED">
        <w:rPr>
          <w:rFonts w:ascii="宋体" w:hAnsi="宋体" w:hint="eastAsia"/>
          <w:noProof/>
        </w:rPr>
        <w:t>DQPSK</w:t>
      </w:r>
      <w:r>
        <w:rPr>
          <w:rFonts w:hint="eastAsia"/>
          <w:noProof/>
        </w:rPr>
        <w:t>调制解调实验</w:t>
      </w:r>
      <w:bookmarkEnd w:id="0"/>
    </w:p>
    <w:p w:rsidR="00CF25B8" w:rsidRDefault="00CF25B8" w:rsidP="00CF25B8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四、实验框图及功能说明</w:t>
      </w:r>
    </w:p>
    <w:p w:rsidR="00CF25B8" w:rsidRPr="00A275DD" w:rsidRDefault="00CF25B8" w:rsidP="00CF25B8">
      <w:pPr>
        <w:spacing w:beforeLines="50" w:before="156" w:afterLines="50" w:after="156" w:line="276" w:lineRule="auto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275D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4.1  实验框图说明</w:t>
      </w:r>
    </w:p>
    <w:p w:rsidR="00CF25B8" w:rsidRPr="00737A95" w:rsidRDefault="00CF25B8" w:rsidP="00CF25B8">
      <w:pPr>
        <w:pStyle w:val="aa"/>
        <w:tabs>
          <w:tab w:val="left" w:pos="400"/>
        </w:tabs>
        <w:spacing w:line="276" w:lineRule="auto"/>
        <w:jc w:val="center"/>
        <w:rPr>
          <w:rFonts w:asciiTheme="minorEastAsia" w:hAnsiTheme="minorEastAsia"/>
          <w:noProof/>
          <w:color w:val="000000"/>
        </w:rPr>
      </w:pPr>
      <w:r>
        <w:rPr>
          <w:rFonts w:asciiTheme="minorEastAsia" w:hAnsiTheme="minorEastAsia"/>
          <w:noProof/>
          <w:color w:val="000000"/>
        </w:rPr>
        <w:drawing>
          <wp:inline distT="0" distB="0" distL="0" distR="0" wp14:anchorId="479E8312" wp14:editId="27172B3F">
            <wp:extent cx="3675413" cy="2208673"/>
            <wp:effectExtent l="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22" cy="22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B8" w:rsidRPr="00296D5F" w:rsidRDefault="00CF25B8" w:rsidP="00CF25B8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>图3.4.4.5 DQPSK调制解调</w:t>
      </w:r>
      <w:r w:rsidRPr="00296D5F">
        <w:rPr>
          <w:rFonts w:hint="eastAsia"/>
        </w:rPr>
        <w:t>流程图</w:t>
      </w:r>
    </w:p>
    <w:p w:rsidR="00CF25B8" w:rsidRPr="00B62012" w:rsidRDefault="00CF25B8" w:rsidP="00CF25B8">
      <w:pPr>
        <w:ind w:left="420"/>
        <w:rPr>
          <w:b/>
          <w:lang w:val="en-GB"/>
        </w:rPr>
      </w:pPr>
      <w:r w:rsidRPr="00B62012">
        <w:rPr>
          <w:rFonts w:hint="eastAsia"/>
          <w:b/>
          <w:lang w:val="en-GB"/>
        </w:rPr>
        <w:t>框图说明：</w:t>
      </w:r>
    </w:p>
    <w:p w:rsidR="00CF25B8" w:rsidRDefault="00CF25B8" w:rsidP="00CF25B8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本实验中需要用到以下3个功能模块：</w:t>
      </w:r>
    </w:p>
    <w:p w:rsidR="00CF25B8" w:rsidRPr="007D5C6F" w:rsidRDefault="00CF25B8" w:rsidP="00CF25B8">
      <w:pPr>
        <w:pStyle w:val="a8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</w:t>
      </w:r>
      <w:r>
        <w:rPr>
          <w:rFonts w:ascii="宋体" w:hAnsi="宋体" w:hint="eastAsia"/>
          <w:b/>
          <w:color w:val="000000"/>
          <w:szCs w:val="21"/>
        </w:rPr>
        <w:t>2</w:t>
      </w:r>
      <w:r w:rsidRPr="007D5C6F">
        <w:rPr>
          <w:rFonts w:ascii="宋体" w:hAnsi="宋体" w:hint="eastAsia"/>
          <w:b/>
          <w:color w:val="000000"/>
          <w:szCs w:val="21"/>
        </w:rPr>
        <w:t>（</w:t>
      </w:r>
      <w:r>
        <w:rPr>
          <w:rFonts w:ascii="宋体" w:hAnsi="宋体" w:hint="eastAsia"/>
          <w:b/>
          <w:color w:val="000000"/>
          <w:szCs w:val="21"/>
        </w:rPr>
        <w:t>基带信号产生与码型变换</w:t>
      </w:r>
      <w:r w:rsidRPr="007D5C6F">
        <w:rPr>
          <w:rFonts w:ascii="宋体" w:hAnsi="宋体" w:hint="eastAsia"/>
          <w:b/>
          <w:color w:val="000000"/>
          <w:szCs w:val="21"/>
        </w:rPr>
        <w:t>）：</w:t>
      </w:r>
    </w:p>
    <w:p w:rsidR="00CF25B8" w:rsidRDefault="00CF25B8" w:rsidP="00CF25B8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模块完成基带信号产生功能。其中基带信号产生：从2P1输出基带信号，2P3输出基带时钟（时钟速率可以设置）；点击框图中“基带设置”按钮，可以修改基带信号输出的相关参数，实验时使用128K基带信号；</w:t>
      </w:r>
    </w:p>
    <w:p w:rsidR="00CF25B8" w:rsidRDefault="00CF25B8" w:rsidP="00CF25B8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模块可以模拟噪声信道，信号从2P5输入，经加噪后，从2P6输出，通过模块右下角的编码器开关，可以调节噪声电平。</w:t>
      </w:r>
    </w:p>
    <w:p w:rsidR="00CF25B8" w:rsidRPr="007D5C6F" w:rsidRDefault="00CF25B8" w:rsidP="00CF25B8">
      <w:pPr>
        <w:pStyle w:val="a8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</w:t>
      </w:r>
      <w:r>
        <w:rPr>
          <w:rFonts w:ascii="宋体" w:hAnsi="宋体" w:hint="eastAsia"/>
          <w:b/>
          <w:color w:val="000000"/>
          <w:szCs w:val="21"/>
        </w:rPr>
        <w:t>4</w:t>
      </w:r>
      <w:r w:rsidRPr="007D5C6F">
        <w:rPr>
          <w:rFonts w:ascii="宋体" w:hAnsi="宋体" w:hint="eastAsia"/>
          <w:b/>
          <w:color w:val="000000"/>
          <w:szCs w:val="21"/>
        </w:rPr>
        <w:t>（</w:t>
      </w:r>
      <w:r>
        <w:rPr>
          <w:rFonts w:ascii="宋体" w:hAnsi="宋体" w:hint="eastAsia"/>
          <w:b/>
          <w:color w:val="000000"/>
          <w:szCs w:val="21"/>
        </w:rPr>
        <w:t>信道编码与频带调制模块</w:t>
      </w:r>
      <w:r w:rsidRPr="007D5C6F">
        <w:rPr>
          <w:rFonts w:ascii="宋体" w:hAnsi="宋体" w:hint="eastAsia"/>
          <w:b/>
          <w:color w:val="000000"/>
          <w:szCs w:val="21"/>
        </w:rPr>
        <w:t>）：</w:t>
      </w:r>
    </w:p>
    <w:p w:rsidR="00CF25B8" w:rsidRDefault="00CF25B8" w:rsidP="00CF25B8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模块完成输入基带信号的DQPSK调制，基带信号和基带时钟分别从4P5和4P6输入，调制模块首先将基带信号进行串并转换，分为I,Q两路进行输出，</w:t>
      </w:r>
      <w:r w:rsidRPr="00A278CC">
        <w:rPr>
          <w:rFonts w:ascii="宋体" w:hAnsi="宋体" w:hint="eastAsia"/>
          <w:b/>
          <w:color w:val="000000"/>
          <w:szCs w:val="21"/>
        </w:rPr>
        <w:t>然后完成4进制相对码到绝对码转换</w:t>
      </w:r>
      <w:r>
        <w:rPr>
          <w:rFonts w:ascii="宋体" w:hAnsi="宋体" w:hint="eastAsia"/>
          <w:b/>
          <w:color w:val="000000"/>
          <w:szCs w:val="21"/>
        </w:rPr>
        <w:t>（差分编码）</w:t>
      </w:r>
      <w:r w:rsidRPr="00A278CC">
        <w:rPr>
          <w:rFonts w:ascii="宋体" w:hAnsi="宋体" w:hint="eastAsia"/>
          <w:b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之后将I乘以同向载波Cos，Q乘以正交载波Sin，然后将两路信号相加得到调制信号，调制后信号从4P9输出，相加前的调制信号可以通过3档的开关切换输出。调制载波频率默认为1.024M，通过“载波频率”旋钮可修改，修改范围为0.896M-1.152M；</w:t>
      </w:r>
    </w:p>
    <w:p w:rsidR="00CF25B8" w:rsidRPr="007D5C6F" w:rsidRDefault="00CF25B8" w:rsidP="00CF25B8">
      <w:pPr>
        <w:pStyle w:val="a8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</w:t>
      </w:r>
      <w:r>
        <w:rPr>
          <w:rFonts w:ascii="宋体" w:hAnsi="宋体" w:hint="eastAsia"/>
          <w:b/>
          <w:color w:val="000000"/>
          <w:szCs w:val="21"/>
        </w:rPr>
        <w:t>5（频带解调与纠错译码模块）</w:t>
      </w:r>
      <w:r w:rsidRPr="007D5C6F">
        <w:rPr>
          <w:rFonts w:ascii="宋体" w:hAnsi="宋体" w:hint="eastAsia"/>
          <w:b/>
          <w:color w:val="000000"/>
          <w:szCs w:val="21"/>
        </w:rPr>
        <w:t>：</w:t>
      </w:r>
    </w:p>
    <w:p w:rsidR="00CF25B8" w:rsidRDefault="00CF25B8" w:rsidP="00CF25B8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对输入的DQPSK调制进行解调，解调采用相干解调法。其中载波提取采用了数字costas环电路，costas环VCO中心频率可自动锁定，可从5TP3观测本地载波；输入的调制信号和本地提取的同向（Cos）及正交（Sin）载波相乘，相乘后分别进行低通滤波，滤波后信号可以从5TP5和5TP7观测解调信号，也可用两个测量点使用示波器的</w:t>
      </w:r>
      <w:r>
        <w:rPr>
          <w:rFonts w:ascii="宋体" w:hAnsi="宋体" w:hint="eastAsia"/>
          <w:color w:val="000000"/>
          <w:szCs w:val="21"/>
        </w:rPr>
        <w:lastRenderedPageBreak/>
        <w:t>XY模式观测星座图。之后将5TP5和5TP7的信号进行位同步提取及抽样判决，判决后信号从5P2和5TP2输出，最后将两路信号完成并串转换，从5P6输出。</w:t>
      </w:r>
    </w:p>
    <w:p w:rsidR="00CF25B8" w:rsidRPr="00B11A01" w:rsidRDefault="00CF25B8" w:rsidP="00CF25B8">
      <w:pPr>
        <w:spacing w:beforeLines="50" w:before="156" w:afterLines="50" w:after="156" w:line="276" w:lineRule="auto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4.2</w:t>
      </w:r>
      <w:r w:rsidRPr="00B11A01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测量点说明</w:t>
      </w:r>
    </w:p>
    <w:p w:rsidR="00CF25B8" w:rsidRPr="004A2608" w:rsidRDefault="00CF25B8" w:rsidP="00CF25B8">
      <w:pPr>
        <w:pStyle w:val="a8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4A2608">
        <w:rPr>
          <w:rFonts w:ascii="宋体" w:hAnsi="宋体" w:hint="eastAsia"/>
          <w:b/>
          <w:color w:val="000000"/>
          <w:szCs w:val="21"/>
        </w:rPr>
        <w:t>基带产生与码型变换模块</w:t>
      </w:r>
      <w:r>
        <w:rPr>
          <w:rFonts w:ascii="宋体" w:hAnsi="宋体" w:hint="eastAsia"/>
          <w:b/>
          <w:color w:val="000000"/>
          <w:szCs w:val="21"/>
        </w:rPr>
        <w:t>-</w:t>
      </w:r>
      <w:r w:rsidRPr="004A2608">
        <w:rPr>
          <w:rFonts w:ascii="宋体" w:hAnsi="宋体" w:hint="eastAsia"/>
          <w:b/>
          <w:color w:val="000000"/>
          <w:szCs w:val="21"/>
        </w:rPr>
        <w:t>A2</w:t>
      </w:r>
    </w:p>
    <w:p w:rsidR="00CF25B8" w:rsidRPr="00F6701E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F6701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2P1：</w:t>
      </w:r>
      <w:r w:rsidRPr="00F6701E">
        <w:rPr>
          <w:rFonts w:asciiTheme="minorEastAsia" w:eastAsiaTheme="minorEastAsia" w:hAnsiTheme="minorEastAsia" w:hint="eastAsia"/>
          <w:bCs/>
          <w:color w:val="000000"/>
          <w:szCs w:val="21"/>
        </w:rPr>
        <w:t>基带数据输出；</w:t>
      </w:r>
    </w:p>
    <w:p w:rsidR="00CF25B8" w:rsidRPr="00FA4E01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F6701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2P3：</w:t>
      </w:r>
      <w:r w:rsidRPr="00F6701E">
        <w:rPr>
          <w:rFonts w:asciiTheme="minorEastAsia" w:eastAsiaTheme="minorEastAsia" w:hAnsiTheme="minorEastAsia" w:hint="eastAsia"/>
          <w:bCs/>
          <w:color w:val="000000"/>
          <w:szCs w:val="21"/>
        </w:rPr>
        <w:t>基带时钟输出；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实验中一般选择128K时钟；</w:t>
      </w:r>
    </w:p>
    <w:p w:rsidR="00CF25B8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2P5：</w:t>
      </w:r>
      <w:r w:rsidRPr="00FA4E01">
        <w:rPr>
          <w:rFonts w:asciiTheme="minorEastAsia" w:eastAsiaTheme="minorEastAsia" w:hAnsiTheme="minorEastAsia" w:hint="eastAsia"/>
          <w:bCs/>
          <w:color w:val="000000"/>
          <w:szCs w:val="21"/>
        </w:rPr>
        <w:t>噪声信道输入端；</w:t>
      </w:r>
    </w:p>
    <w:p w:rsidR="00CF25B8" w:rsidRPr="00F6701E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2P6：</w:t>
      </w:r>
      <w:r w:rsidRPr="00FA4E01">
        <w:rPr>
          <w:rFonts w:asciiTheme="minorEastAsia" w:eastAsiaTheme="minorEastAsia" w:hAnsiTheme="minorEastAsia" w:hint="eastAsia"/>
          <w:bCs/>
          <w:color w:val="000000"/>
          <w:szCs w:val="21"/>
        </w:rPr>
        <w:t>加噪后信号输出端，可通过编码器调节噪声电平；</w:t>
      </w:r>
    </w:p>
    <w:p w:rsidR="00CF25B8" w:rsidRPr="004A2608" w:rsidRDefault="00CF25B8" w:rsidP="00CF25B8">
      <w:pPr>
        <w:pStyle w:val="a8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4A2608">
        <w:rPr>
          <w:rFonts w:ascii="宋体" w:hAnsi="宋体" w:hint="eastAsia"/>
          <w:b/>
          <w:color w:val="000000"/>
          <w:szCs w:val="21"/>
        </w:rPr>
        <w:t>信道编码与频带调制模块</w:t>
      </w:r>
      <w:r>
        <w:rPr>
          <w:rFonts w:ascii="宋体" w:hAnsi="宋体" w:hint="eastAsia"/>
          <w:b/>
          <w:color w:val="000000"/>
          <w:szCs w:val="21"/>
        </w:rPr>
        <w:t>-</w:t>
      </w:r>
      <w:r w:rsidRPr="004A2608">
        <w:rPr>
          <w:rFonts w:ascii="宋体" w:hAnsi="宋体" w:hint="eastAsia"/>
          <w:b/>
          <w:color w:val="000000"/>
          <w:szCs w:val="21"/>
        </w:rPr>
        <w:t>A4</w:t>
      </w:r>
    </w:p>
    <w:p w:rsidR="00CF25B8" w:rsidRPr="00F6701E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F6701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4P5：</w:t>
      </w:r>
      <w:r w:rsidRPr="00F6701E">
        <w:rPr>
          <w:rFonts w:asciiTheme="minorEastAsia" w:eastAsiaTheme="minorEastAsia" w:hAnsiTheme="minorEastAsia" w:hint="eastAsia"/>
          <w:bCs/>
          <w:color w:val="000000"/>
          <w:szCs w:val="21"/>
        </w:rPr>
        <w:t>调制数据输入；</w:t>
      </w:r>
    </w:p>
    <w:p w:rsidR="00CF25B8" w:rsidRPr="00FA4E01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F6701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4P6：</w:t>
      </w:r>
      <w:r w:rsidRPr="00F6701E">
        <w:rPr>
          <w:rFonts w:asciiTheme="minorEastAsia" w:eastAsiaTheme="minorEastAsia" w:hAnsiTheme="minorEastAsia" w:hint="eastAsia"/>
          <w:bCs/>
          <w:color w:val="000000"/>
          <w:szCs w:val="21"/>
        </w:rPr>
        <w:t>调制数据时钟输入；</w:t>
      </w:r>
    </w:p>
    <w:p w:rsidR="00CF25B8" w:rsidRPr="00FA4E01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4P7：</w:t>
      </w:r>
      <w:r w:rsidRPr="00FA4E01">
        <w:rPr>
          <w:rFonts w:asciiTheme="minorEastAsia" w:eastAsiaTheme="minorEastAsia" w:hAnsiTheme="minorEastAsia" w:hint="eastAsia"/>
          <w:bCs/>
          <w:color w:val="000000"/>
          <w:szCs w:val="21"/>
        </w:rPr>
        <w:t>串并转换后I路基带数据；</w:t>
      </w:r>
    </w:p>
    <w:p w:rsidR="00CF25B8" w:rsidRPr="00F6701E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4P8：</w:t>
      </w:r>
      <w:r w:rsidRPr="00FA4E01">
        <w:rPr>
          <w:rFonts w:asciiTheme="minorEastAsia" w:eastAsiaTheme="minorEastAsia" w:hAnsiTheme="minorEastAsia" w:hint="eastAsia"/>
          <w:bCs/>
          <w:color w:val="000000"/>
          <w:szCs w:val="21"/>
        </w:rPr>
        <w:t>串并转换后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Q</w:t>
      </w:r>
      <w:r w:rsidRPr="00FA4E01">
        <w:rPr>
          <w:rFonts w:asciiTheme="minorEastAsia" w:eastAsiaTheme="minorEastAsia" w:hAnsiTheme="minorEastAsia" w:hint="eastAsia"/>
          <w:bCs/>
          <w:color w:val="000000"/>
          <w:szCs w:val="21"/>
        </w:rPr>
        <w:t>路基带数据；</w:t>
      </w:r>
    </w:p>
    <w:p w:rsidR="00CF25B8" w:rsidRPr="009E1233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 w:rsidRPr="00F6701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4P9：</w:t>
      </w:r>
      <w:r w:rsidRPr="001C1BED">
        <w:rPr>
          <w:rFonts w:asciiTheme="minorEastAsia" w:eastAsiaTheme="minorEastAsia" w:hAnsiTheme="minorEastAsia" w:hint="eastAsia"/>
          <w:bCs/>
          <w:color w:val="000000"/>
          <w:szCs w:val="21"/>
        </w:rPr>
        <w:t>DQPSK调制输出；</w:t>
      </w:r>
    </w:p>
    <w:p w:rsidR="00CF25B8" w:rsidRPr="004A2608" w:rsidRDefault="00CF25B8" w:rsidP="00CF25B8">
      <w:pPr>
        <w:pStyle w:val="a8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4A2608">
        <w:rPr>
          <w:rFonts w:ascii="宋体" w:hAnsi="宋体" w:hint="eastAsia"/>
          <w:b/>
          <w:color w:val="000000"/>
          <w:szCs w:val="21"/>
        </w:rPr>
        <w:t>纠错译码与频带解调模块</w:t>
      </w:r>
      <w:r>
        <w:rPr>
          <w:rFonts w:ascii="宋体" w:hAnsi="宋体" w:hint="eastAsia"/>
          <w:b/>
          <w:color w:val="000000"/>
          <w:szCs w:val="21"/>
        </w:rPr>
        <w:t>-</w:t>
      </w:r>
      <w:r w:rsidRPr="004A2608">
        <w:rPr>
          <w:rFonts w:ascii="宋体" w:hAnsi="宋体" w:hint="eastAsia"/>
          <w:b/>
          <w:color w:val="000000"/>
          <w:szCs w:val="21"/>
        </w:rPr>
        <w:t>A5</w:t>
      </w:r>
    </w:p>
    <w:p w:rsidR="00CF25B8" w:rsidRPr="003D01E0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F6701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5P1：</w:t>
      </w:r>
      <w:r w:rsidRPr="00F6701E">
        <w:rPr>
          <w:rFonts w:asciiTheme="minorEastAsia" w:eastAsiaTheme="minorEastAsia" w:hAnsiTheme="minorEastAsia" w:hint="eastAsia"/>
          <w:bCs/>
          <w:color w:val="000000"/>
          <w:szCs w:val="21"/>
        </w:rPr>
        <w:t>解调信号输入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；</w:t>
      </w:r>
    </w:p>
    <w:p w:rsidR="00CF25B8" w:rsidRPr="00F6701E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F6701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5TP3：</w:t>
      </w:r>
      <w:r w:rsidRPr="00F6701E">
        <w:rPr>
          <w:rFonts w:asciiTheme="minorEastAsia" w:eastAsiaTheme="minorEastAsia" w:hAnsiTheme="minorEastAsia" w:hint="eastAsia"/>
          <w:bCs/>
          <w:color w:val="000000"/>
          <w:szCs w:val="21"/>
        </w:rPr>
        <w:t>本地载波输出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；</w:t>
      </w:r>
    </w:p>
    <w:p w:rsidR="00CF25B8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5TP5：</w:t>
      </w:r>
      <w:r w:rsidRPr="003D01E0">
        <w:rPr>
          <w:rFonts w:asciiTheme="minorEastAsia" w:eastAsiaTheme="minorEastAsia" w:hAnsiTheme="minorEastAsia" w:hint="eastAsia"/>
          <w:bCs/>
          <w:color w:val="000000"/>
          <w:szCs w:val="21"/>
        </w:rPr>
        <w:t>I路判决前信号输出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，可作为观测星座图的X轴</w:t>
      </w:r>
      <w:r w:rsidRPr="003D01E0">
        <w:rPr>
          <w:rFonts w:asciiTheme="minorEastAsia" w:eastAsiaTheme="minorEastAsia" w:hAnsiTheme="minorEastAsia" w:hint="eastAsia"/>
          <w:bCs/>
          <w:color w:val="000000"/>
          <w:szCs w:val="21"/>
        </w:rPr>
        <w:t>；</w:t>
      </w:r>
    </w:p>
    <w:p w:rsidR="00CF25B8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5TP5：</w:t>
      </w:r>
      <w:r w:rsidRPr="003D01E0">
        <w:rPr>
          <w:rFonts w:asciiTheme="minorEastAsia" w:eastAsiaTheme="minorEastAsia" w:hAnsiTheme="minorEastAsia" w:hint="eastAsia"/>
          <w:bCs/>
          <w:color w:val="000000"/>
          <w:szCs w:val="21"/>
        </w:rPr>
        <w:t>Q路判决前信号输出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，可作为观测星座图的Y轴</w:t>
      </w:r>
      <w:r w:rsidRPr="003D01E0">
        <w:rPr>
          <w:rFonts w:asciiTheme="minorEastAsia" w:eastAsiaTheme="minorEastAsia" w:hAnsiTheme="minorEastAsia" w:hint="eastAsia"/>
          <w:bCs/>
          <w:color w:val="000000"/>
          <w:szCs w:val="21"/>
        </w:rPr>
        <w:t>；</w:t>
      </w:r>
    </w:p>
    <w:p w:rsidR="00CF25B8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5P2：</w:t>
      </w:r>
      <w:r w:rsidRPr="003D01E0">
        <w:rPr>
          <w:rFonts w:asciiTheme="minorEastAsia" w:eastAsiaTheme="minorEastAsia" w:hAnsiTheme="minorEastAsia" w:hint="eastAsia"/>
          <w:bCs/>
          <w:color w:val="000000"/>
          <w:szCs w:val="21"/>
        </w:rPr>
        <w:t>I路判决前信号输出；</w:t>
      </w:r>
    </w:p>
    <w:p w:rsidR="00CF25B8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5TP2：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Q</w:t>
      </w:r>
      <w:r w:rsidRPr="003D01E0">
        <w:rPr>
          <w:rFonts w:asciiTheme="minorEastAsia" w:eastAsiaTheme="minorEastAsia" w:hAnsiTheme="minorEastAsia" w:hint="eastAsia"/>
          <w:bCs/>
          <w:color w:val="000000"/>
          <w:szCs w:val="21"/>
        </w:rPr>
        <w:t>路判决前信号输出；</w:t>
      </w:r>
    </w:p>
    <w:p w:rsidR="00CF25B8" w:rsidRPr="00F6701E" w:rsidRDefault="00CF25B8" w:rsidP="00CF25B8">
      <w:pPr>
        <w:pStyle w:val="a8"/>
        <w:numPr>
          <w:ilvl w:val="0"/>
          <w:numId w:val="8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F6701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5P6：</w:t>
      </w:r>
      <w:r w:rsidRPr="00F6701E">
        <w:rPr>
          <w:rFonts w:asciiTheme="minorEastAsia" w:eastAsiaTheme="minorEastAsia" w:hAnsiTheme="minorEastAsia" w:hint="eastAsia"/>
          <w:bCs/>
          <w:color w:val="000000"/>
          <w:szCs w:val="21"/>
        </w:rPr>
        <w:t>解调数据输出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；</w:t>
      </w:r>
    </w:p>
    <w:p w:rsidR="00CF25B8" w:rsidRDefault="00CF25B8" w:rsidP="00CF25B8">
      <w:pPr>
        <w:spacing w:line="360" w:lineRule="exact"/>
        <w:ind w:firstLine="420"/>
        <w:rPr>
          <w:rFonts w:asciiTheme="minorEastAsia" w:eastAsiaTheme="minorEastAsia" w:hAnsiTheme="minorEastAsia"/>
          <w:bCs/>
          <w:color w:val="000000"/>
          <w:szCs w:val="21"/>
        </w:rPr>
      </w:pPr>
    </w:p>
    <w:p w:rsidR="00CF25B8" w:rsidRPr="00737A95" w:rsidRDefault="00CF25B8" w:rsidP="00CF25B8">
      <w:pPr>
        <w:spacing w:line="360" w:lineRule="exact"/>
        <w:ind w:firstLine="420"/>
        <w:rPr>
          <w:rFonts w:asciiTheme="minorEastAsia" w:eastAsiaTheme="minorEastAsia" w:hAnsiTheme="minorEastAsia"/>
          <w:bCs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bCs/>
          <w:color w:val="000000"/>
          <w:szCs w:val="21"/>
        </w:rPr>
        <w:t>注：通过液晶选定实验内容后，模块对应的状态指示确定，这时不要按模块右下角编码开关，如果因按编码开关改变了工作状态，学生可以退出流程图后重新进入。</w:t>
      </w:r>
    </w:p>
    <w:p w:rsidR="00CF25B8" w:rsidRDefault="00CF25B8" w:rsidP="00CF25B8">
      <w:pPr>
        <w:spacing w:line="360" w:lineRule="exact"/>
        <w:rPr>
          <w:rFonts w:ascii="宋体" w:hAnsi="宋体"/>
          <w:b/>
          <w:bCs/>
          <w:color w:val="000000"/>
          <w:sz w:val="24"/>
        </w:rPr>
      </w:pPr>
    </w:p>
    <w:p w:rsidR="00CF25B8" w:rsidRDefault="00CF25B8" w:rsidP="00CF25B8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五、实验内容及实验步骤</w:t>
      </w:r>
    </w:p>
    <w:p w:rsidR="00CF25B8" w:rsidRPr="008A5120" w:rsidRDefault="00CF25B8" w:rsidP="00CF25B8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5.1实验准备</w:t>
      </w:r>
    </w:p>
    <w:p w:rsidR="00CF25B8" w:rsidRDefault="00CF25B8" w:rsidP="00CF25B8">
      <w:pPr>
        <w:pStyle w:val="a8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b/>
          <w:color w:val="000000"/>
          <w:szCs w:val="21"/>
        </w:rPr>
        <w:t>实验模块在位检查</w:t>
      </w:r>
    </w:p>
    <w:p w:rsidR="00CF25B8" w:rsidRPr="00737A95" w:rsidRDefault="00CF25B8" w:rsidP="00CF25B8">
      <w:pPr>
        <w:pStyle w:val="aa"/>
        <w:tabs>
          <w:tab w:val="left" w:pos="400"/>
        </w:tabs>
        <w:spacing w:line="360" w:lineRule="exact"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3.6pt;margin-top:5.5pt;width:45.65pt;height:45.65pt;z-index:251659264">
            <v:imagedata r:id="rId8" o:title=""/>
            <w10:wrap type="square"/>
          </v:shape>
          <o:OLEObject Type="Embed" ProgID="Visio.Drawing.11" ShapeID="_x0000_s1026" DrawAspect="Content" ObjectID="_1556952957" r:id="rId9"/>
        </w:object>
      </w:r>
      <w:r w:rsidRPr="00737A95">
        <w:rPr>
          <w:rFonts w:asciiTheme="minorEastAsia" w:hAnsiTheme="minorEastAsia" w:hint="eastAsia"/>
          <w:color w:val="000000"/>
        </w:rPr>
        <w:tab/>
        <w:t>在关闭系统电源的情况下，确认下列模块在位：</w:t>
      </w:r>
    </w:p>
    <w:p w:rsidR="00CF25B8" w:rsidRPr="00737A95" w:rsidRDefault="00CF25B8" w:rsidP="00CF25B8">
      <w:pPr>
        <w:pStyle w:val="a8"/>
        <w:widowControl/>
        <w:numPr>
          <w:ilvl w:val="0"/>
          <w:numId w:val="7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基带数据产生与码型变换模块-</w:t>
      </w:r>
      <w:r w:rsidRPr="00737A95">
        <w:rPr>
          <w:rFonts w:asciiTheme="minorEastAsia" w:eastAsiaTheme="minorEastAsia" w:hAnsiTheme="minorEastAsia" w:hint="eastAsia"/>
          <w:color w:val="000000"/>
        </w:rPr>
        <w:t>A</w:t>
      </w:r>
      <w:r>
        <w:rPr>
          <w:rFonts w:asciiTheme="minorEastAsia" w:eastAsiaTheme="minorEastAsia" w:hAnsiTheme="minorEastAsia" w:hint="eastAsia"/>
          <w:color w:val="000000"/>
        </w:rPr>
        <w:t>2</w:t>
      </w:r>
    </w:p>
    <w:p w:rsidR="00CF25B8" w:rsidRDefault="00CF25B8" w:rsidP="00CF25B8">
      <w:pPr>
        <w:pStyle w:val="a8"/>
        <w:widowControl/>
        <w:numPr>
          <w:ilvl w:val="0"/>
          <w:numId w:val="7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信道编码与频带调制模块-A4</w:t>
      </w:r>
    </w:p>
    <w:p w:rsidR="00CF25B8" w:rsidRDefault="00CF25B8" w:rsidP="00CF25B8">
      <w:pPr>
        <w:pStyle w:val="a8"/>
        <w:widowControl/>
        <w:numPr>
          <w:ilvl w:val="0"/>
          <w:numId w:val="7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频带解调与纠错译码模块-A5</w:t>
      </w:r>
    </w:p>
    <w:p w:rsidR="00CF25B8" w:rsidRPr="003D7FAE" w:rsidRDefault="00CF25B8" w:rsidP="00CF25B8">
      <w:pPr>
        <w:pStyle w:val="a8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加电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ab/>
      </w:r>
      <w:r>
        <w:rPr>
          <w:rFonts w:hAnsi="宋体" w:hint="eastAsia"/>
          <w:color w:val="000000"/>
        </w:rPr>
        <w:tab/>
      </w:r>
      <w:r w:rsidRPr="00737A95">
        <w:rPr>
          <w:rFonts w:asciiTheme="minorEastAsia" w:hAnsiTheme="minorEastAsia" w:hint="eastAsia"/>
          <w:color w:val="000000"/>
        </w:rPr>
        <w:t>打开系统电源开关，模块右上角红色电源指示灯亮，几秒后模块左上角绿色运行指示灯开始闪烁，说明模块工作正常。若两个指示灯工作不正常，需关电查找原因。</w:t>
      </w:r>
    </w:p>
    <w:p w:rsidR="00CF25B8" w:rsidRPr="003D7FAE" w:rsidRDefault="00CF25B8" w:rsidP="00CF25B8">
      <w:pPr>
        <w:pStyle w:val="a8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选择实验内容</w:t>
      </w:r>
    </w:p>
    <w:p w:rsidR="00CF25B8" w:rsidRPr="00737A95" w:rsidRDefault="00CF25B8" w:rsidP="00CF25B8">
      <w:pPr>
        <w:pStyle w:val="aa"/>
        <w:spacing w:line="276" w:lineRule="auto"/>
        <w:ind w:firstLineChars="150" w:firstLine="315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  <w:szCs w:val="21"/>
        </w:rPr>
        <w:lastRenderedPageBreak/>
        <w:t>使用鼠标</w:t>
      </w:r>
      <w:r w:rsidRPr="00737A95">
        <w:rPr>
          <w:rFonts w:asciiTheme="minorEastAsia" w:hAnsiTheme="minorEastAsia" w:hint="eastAsia"/>
          <w:color w:val="000000"/>
          <w:szCs w:val="21"/>
        </w:rPr>
        <w:t>在液晶上根据功能菜单选择：</w:t>
      </w:r>
      <w:r w:rsidRPr="00737A95">
        <w:rPr>
          <w:rFonts w:asciiTheme="minorEastAsia" w:hAnsiTheme="minorEastAsia" w:hint="eastAsia"/>
          <w:b/>
          <w:color w:val="000000"/>
          <w:szCs w:val="21"/>
        </w:rPr>
        <w:t>实验项目-&gt;原理实验-&gt;</w:t>
      </w:r>
      <w:r>
        <w:rPr>
          <w:rFonts w:asciiTheme="minorEastAsia" w:hAnsiTheme="minorEastAsia" w:hint="eastAsia"/>
          <w:b/>
          <w:color w:val="000000"/>
          <w:szCs w:val="21"/>
        </w:rPr>
        <w:t>数字调制解调实验</w:t>
      </w:r>
      <w:r w:rsidRPr="00737A95">
        <w:rPr>
          <w:rFonts w:asciiTheme="minorEastAsia" w:hAnsiTheme="minorEastAsia" w:hint="eastAsia"/>
          <w:b/>
          <w:color w:val="000000"/>
          <w:szCs w:val="21"/>
        </w:rPr>
        <w:t>-&gt;</w:t>
      </w:r>
      <w:r w:rsidRPr="00392881">
        <w:rPr>
          <w:rFonts w:asciiTheme="minorEastAsia" w:hAnsiTheme="minorEastAsia" w:hint="eastAsia"/>
          <w:b/>
          <w:color w:val="000000"/>
          <w:szCs w:val="21"/>
        </w:rPr>
        <w:t>DQP</w:t>
      </w:r>
      <w:r>
        <w:rPr>
          <w:rFonts w:asciiTheme="minorEastAsia" w:hAnsiTheme="minorEastAsia" w:hint="eastAsia"/>
          <w:b/>
          <w:color w:val="000000"/>
          <w:szCs w:val="21"/>
        </w:rPr>
        <w:t>SK调制解调实验</w:t>
      </w:r>
      <w:r w:rsidRPr="00737A95">
        <w:rPr>
          <w:rFonts w:asciiTheme="minorEastAsia" w:hAnsiTheme="minorEastAsia" w:hint="eastAsia"/>
          <w:color w:val="000000"/>
          <w:szCs w:val="21"/>
        </w:rPr>
        <w:t>，进入到</w:t>
      </w:r>
      <w:r>
        <w:rPr>
          <w:rFonts w:asciiTheme="minorEastAsia" w:hAnsiTheme="minorEastAsia" w:hint="eastAsia"/>
          <w:color w:val="000000"/>
          <w:szCs w:val="21"/>
        </w:rPr>
        <w:t>DQPSK调制解调实验</w:t>
      </w:r>
      <w:r w:rsidRPr="00737A95">
        <w:rPr>
          <w:rFonts w:asciiTheme="minorEastAsia" w:hAnsiTheme="minorEastAsia" w:hint="eastAsia"/>
          <w:color w:val="000000"/>
          <w:szCs w:val="21"/>
        </w:rPr>
        <w:t>页面。</w:t>
      </w:r>
    </w:p>
    <w:p w:rsidR="00CF25B8" w:rsidRPr="003D7FAE" w:rsidRDefault="00CF25B8" w:rsidP="00CF25B8">
      <w:pPr>
        <w:pStyle w:val="a8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信号线连接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</w:rPr>
        <w:tab/>
      </w:r>
      <w:r w:rsidRPr="005E0621">
        <w:rPr>
          <w:rFonts w:hAnsi="宋体" w:hint="eastAsia"/>
          <w:color w:val="000000"/>
        </w:rPr>
        <w:t>使用信号连接线按照实验框图中的</w:t>
      </w:r>
      <w:r>
        <w:rPr>
          <w:rFonts w:hAnsi="宋体" w:hint="eastAsia"/>
          <w:color w:val="000000"/>
        </w:rPr>
        <w:t>，</w:t>
      </w:r>
      <w:r w:rsidRPr="005E0621">
        <w:rPr>
          <w:rFonts w:hAnsi="宋体" w:hint="eastAsia"/>
          <w:color w:val="000000"/>
        </w:rPr>
        <w:t>连线方式进行连接</w:t>
      </w:r>
      <w:r w:rsidRPr="005E0621">
        <w:rPr>
          <w:rFonts w:hAnsi="宋体" w:hint="eastAsia"/>
          <w:color w:val="000000"/>
        </w:rPr>
        <w:t>,</w:t>
      </w:r>
      <w:r w:rsidRPr="005E0621">
        <w:rPr>
          <w:rFonts w:hAnsi="宋体" w:hint="eastAsia"/>
          <w:color w:val="000000"/>
        </w:rPr>
        <w:t>并理解每个连线的含义。</w:t>
      </w:r>
    </w:p>
    <w:p w:rsidR="00CF25B8" w:rsidRPr="000875BA" w:rsidRDefault="00CF25B8" w:rsidP="00CF25B8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  <w:szCs w:val="21"/>
        </w:rPr>
        <w:t>5.2 A方式时DQPSK调制观测</w:t>
      </w:r>
    </w:p>
    <w:p w:rsidR="00CF25B8" w:rsidRPr="00012263" w:rsidRDefault="00CF25B8" w:rsidP="00CF25B8">
      <w:pPr>
        <w:pStyle w:val="a8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基带数据设置及时域观测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2P1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2P3</w:t>
      </w:r>
      <w:r>
        <w:rPr>
          <w:rFonts w:hAnsi="宋体" w:hint="eastAsia"/>
          <w:color w:val="000000"/>
          <w:szCs w:val="21"/>
        </w:rPr>
        <w:t>，使用鼠标点击“</w:t>
      </w:r>
      <w:r w:rsidRPr="006F7A5A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”按钮，设置基带速率为“</w:t>
      </w:r>
      <w:r>
        <w:rPr>
          <w:rFonts w:hAnsi="宋体" w:hint="eastAsia"/>
          <w:color w:val="000000"/>
          <w:szCs w:val="21"/>
        </w:rPr>
        <w:t>15-PN</w:t>
      </w:r>
      <w:r>
        <w:rPr>
          <w:rFonts w:hAnsi="宋体" w:hint="eastAsia"/>
          <w:color w:val="000000"/>
          <w:szCs w:val="21"/>
        </w:rPr>
        <w:t>”“</w:t>
      </w:r>
      <w:r>
        <w:rPr>
          <w:rFonts w:hAnsi="宋体" w:hint="eastAsia"/>
          <w:color w:val="000000"/>
          <w:szCs w:val="21"/>
        </w:rPr>
        <w:t>128K</w:t>
      </w:r>
      <w:r>
        <w:rPr>
          <w:rFonts w:hAnsi="宋体" w:hint="eastAsia"/>
          <w:color w:val="000000"/>
          <w:szCs w:val="21"/>
        </w:rPr>
        <w:t>”，点击“设置”进行修改。观测基带数据的变化，理解并掌握基带数据设置的基本方法。</w:t>
      </w:r>
    </w:p>
    <w:p w:rsidR="00CF25B8" w:rsidRDefault="00CF25B8" w:rsidP="00CF25B8">
      <w:pPr>
        <w:pStyle w:val="a8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基带数据串并转换后I、Q基带数据观测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用鼠标将调制方式选择框选择到“</w:t>
      </w:r>
      <w:r>
        <w:rPr>
          <w:rFonts w:hAnsi="宋体" w:hint="eastAsia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”方式，模块会工作调制的</w:t>
      </w:r>
      <w:r>
        <w:rPr>
          <w:rFonts w:hAnsi="宋体" w:hint="eastAsia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方式下；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用示波器分别观测串并转换后的</w:t>
      </w:r>
      <w:r>
        <w:rPr>
          <w:rFonts w:hAnsi="宋体" w:hint="eastAsia"/>
          <w:color w:val="000000"/>
          <w:szCs w:val="21"/>
        </w:rPr>
        <w:t>I</w:t>
      </w:r>
      <w:r>
        <w:rPr>
          <w:rFonts w:hAnsi="宋体" w:hint="eastAsia"/>
          <w:color w:val="000000"/>
          <w:szCs w:val="21"/>
        </w:rPr>
        <w:t>路基带数据</w:t>
      </w:r>
      <w:r>
        <w:rPr>
          <w:rFonts w:hAnsi="宋体" w:hint="eastAsia"/>
          <w:color w:val="000000"/>
          <w:szCs w:val="21"/>
        </w:rPr>
        <w:t>4P7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Q</w:t>
      </w:r>
      <w:r>
        <w:rPr>
          <w:rFonts w:hAnsi="宋体" w:hint="eastAsia"/>
          <w:color w:val="000000"/>
          <w:szCs w:val="21"/>
        </w:rPr>
        <w:t>路基带数据</w:t>
      </w:r>
      <w:r>
        <w:rPr>
          <w:rFonts w:hAnsi="宋体" w:hint="eastAsia"/>
          <w:color w:val="000000"/>
          <w:szCs w:val="21"/>
        </w:rPr>
        <w:t>4P8</w:t>
      </w:r>
      <w:r>
        <w:rPr>
          <w:rFonts w:hAnsi="宋体" w:hint="eastAsia"/>
          <w:color w:val="000000"/>
          <w:szCs w:val="21"/>
        </w:rPr>
        <w:t>，观测其速率，和</w:t>
      </w:r>
      <w:r>
        <w:rPr>
          <w:rFonts w:hAnsi="宋体" w:hint="eastAsia"/>
          <w:color w:val="000000"/>
          <w:szCs w:val="21"/>
        </w:rPr>
        <w:t>2P1</w:t>
      </w:r>
      <w:r>
        <w:rPr>
          <w:rFonts w:hAnsi="宋体" w:hint="eastAsia"/>
          <w:color w:val="000000"/>
          <w:szCs w:val="21"/>
        </w:rPr>
        <w:t>基带数据进行对比，分析其对应关系及速率变化情况。同时观测差分编码后</w:t>
      </w:r>
      <w:r>
        <w:rPr>
          <w:rFonts w:hAnsi="宋体" w:hint="eastAsia"/>
          <w:color w:val="000000"/>
          <w:szCs w:val="21"/>
        </w:rPr>
        <w:t>4P7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4P8</w:t>
      </w:r>
      <w:r>
        <w:rPr>
          <w:rFonts w:hAnsi="宋体" w:hint="eastAsia"/>
          <w:color w:val="000000"/>
          <w:szCs w:val="21"/>
        </w:rPr>
        <w:t>，计算差分编码计算是否正确。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基带数据完成串并转换后，根据调制的</w:t>
      </w:r>
      <w:r>
        <w:rPr>
          <w:rFonts w:hAnsi="宋体" w:hint="eastAsia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，</w:t>
      </w:r>
      <w:r>
        <w:rPr>
          <w:rFonts w:hAnsi="宋体" w:hint="eastAsia"/>
          <w:color w:val="000000"/>
          <w:szCs w:val="21"/>
        </w:rPr>
        <w:t>B</w:t>
      </w:r>
      <w:r>
        <w:rPr>
          <w:rFonts w:hAnsi="宋体" w:hint="eastAsia"/>
          <w:color w:val="000000"/>
          <w:szCs w:val="21"/>
        </w:rPr>
        <w:t>方式会进行电平转换，由于硬件原因，实验中没有引出，可自行思考计算该值，具体转换关系参考实验原理部分</w:t>
      </w:r>
      <w:r>
        <w:rPr>
          <w:rFonts w:hAnsi="宋体" w:hint="eastAsia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、</w:t>
      </w:r>
      <w:r>
        <w:rPr>
          <w:rFonts w:hAnsi="宋体" w:hint="eastAsia"/>
          <w:color w:val="000000"/>
          <w:szCs w:val="21"/>
        </w:rPr>
        <w:t>B</w:t>
      </w:r>
      <w:r>
        <w:rPr>
          <w:rFonts w:hAnsi="宋体" w:hint="eastAsia"/>
          <w:color w:val="000000"/>
          <w:szCs w:val="21"/>
        </w:rPr>
        <w:t>方式电平逻辑电平对应关系表。</w:t>
      </w:r>
    </w:p>
    <w:p w:rsidR="00CF25B8" w:rsidRDefault="00CF25B8" w:rsidP="00CF25B8">
      <w:pPr>
        <w:pStyle w:val="a8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A方式时I，Q基带分别与载波相乘信号观测</w:t>
      </w:r>
    </w:p>
    <w:p w:rsidR="00CF25B8" w:rsidRPr="002147ED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 w:rsidRPr="002147ED">
        <w:rPr>
          <w:rFonts w:hAnsi="宋体" w:hint="eastAsia"/>
          <w:color w:val="000000"/>
          <w:szCs w:val="21"/>
        </w:rPr>
        <w:t>实验中可通过</w:t>
      </w:r>
      <w:r w:rsidRPr="002147ED">
        <w:rPr>
          <w:rFonts w:hAnsi="宋体" w:hint="eastAsia"/>
          <w:color w:val="000000"/>
          <w:szCs w:val="21"/>
        </w:rPr>
        <w:t>3</w:t>
      </w:r>
      <w:r w:rsidRPr="002147ED">
        <w:rPr>
          <w:rFonts w:hAnsi="宋体" w:hint="eastAsia"/>
          <w:color w:val="000000"/>
          <w:szCs w:val="21"/>
        </w:rPr>
        <w:t>路切换开关使</w:t>
      </w:r>
      <w:r w:rsidRPr="002147ED">
        <w:rPr>
          <w:rFonts w:hAnsi="宋体" w:hint="eastAsia"/>
          <w:color w:val="000000"/>
          <w:szCs w:val="21"/>
        </w:rPr>
        <w:t>4P9</w:t>
      </w:r>
      <w:r w:rsidRPr="002147ED">
        <w:rPr>
          <w:rFonts w:hAnsi="宋体" w:hint="eastAsia"/>
          <w:color w:val="000000"/>
          <w:szCs w:val="21"/>
        </w:rPr>
        <w:t>分别输出</w:t>
      </w:r>
      <w:r w:rsidRPr="002147ED">
        <w:rPr>
          <w:rFonts w:hAnsi="宋体" w:hint="eastAsia"/>
          <w:color w:val="000000"/>
          <w:szCs w:val="21"/>
        </w:rPr>
        <w:t>I</w:t>
      </w:r>
      <w:r w:rsidRPr="002147ED">
        <w:rPr>
          <w:rFonts w:hAnsi="宋体" w:hint="eastAsia"/>
          <w:color w:val="000000"/>
          <w:szCs w:val="21"/>
        </w:rPr>
        <w:t>路调制输出，</w:t>
      </w:r>
      <w:r w:rsidRPr="002147ED">
        <w:rPr>
          <w:rFonts w:hAnsi="宋体" w:hint="eastAsia"/>
          <w:color w:val="000000"/>
          <w:szCs w:val="21"/>
        </w:rPr>
        <w:t>Q</w:t>
      </w:r>
      <w:r w:rsidRPr="002147ED">
        <w:rPr>
          <w:rFonts w:hAnsi="宋体" w:hint="eastAsia"/>
          <w:color w:val="000000"/>
          <w:szCs w:val="21"/>
        </w:rPr>
        <w:t>路调制输出和合路调制输出，即</w:t>
      </w:r>
      <w:r w:rsidRPr="004C562B">
        <w:rPr>
          <w:rFonts w:hAnsi="宋体" w:hint="eastAsia"/>
          <w:color w:val="000000"/>
          <w:szCs w:val="21"/>
        </w:rPr>
        <w:t>DQPSK</w:t>
      </w:r>
      <w:r w:rsidRPr="004C562B">
        <w:rPr>
          <w:rFonts w:hAnsi="宋体" w:hint="eastAsia"/>
          <w:color w:val="000000"/>
          <w:szCs w:val="21"/>
        </w:rPr>
        <w:t>调</w:t>
      </w:r>
      <w:r w:rsidRPr="002147ED">
        <w:rPr>
          <w:rFonts w:hAnsi="宋体" w:hint="eastAsia"/>
          <w:color w:val="000000"/>
          <w:szCs w:val="21"/>
        </w:rPr>
        <w:t>制输出。</w:t>
      </w:r>
    </w:p>
    <w:p w:rsidR="00CF25B8" w:rsidRPr="002147ED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 w:rsidRPr="002147ED">
        <w:rPr>
          <w:rFonts w:hAnsi="宋体" w:hint="eastAsia"/>
          <w:color w:val="000000"/>
          <w:szCs w:val="21"/>
        </w:rPr>
        <w:t>将三路开关拨到上面，用示波器分别观</w:t>
      </w:r>
      <w:r w:rsidRPr="002147ED">
        <w:rPr>
          <w:rFonts w:hAnsi="宋体" w:hint="eastAsia"/>
          <w:color w:val="000000"/>
          <w:szCs w:val="21"/>
        </w:rPr>
        <w:t>I</w:t>
      </w:r>
      <w:r w:rsidRPr="002147ED">
        <w:rPr>
          <w:rFonts w:hAnsi="宋体" w:hint="eastAsia"/>
          <w:color w:val="000000"/>
          <w:szCs w:val="21"/>
        </w:rPr>
        <w:t>路基带数据</w:t>
      </w:r>
      <w:r w:rsidRPr="002147ED">
        <w:rPr>
          <w:rFonts w:hAnsi="宋体" w:hint="eastAsia"/>
          <w:color w:val="000000"/>
          <w:szCs w:val="21"/>
        </w:rPr>
        <w:t>4P7</w:t>
      </w:r>
      <w:r w:rsidRPr="002147ED">
        <w:rPr>
          <w:rFonts w:hAnsi="宋体" w:hint="eastAsia"/>
          <w:color w:val="000000"/>
          <w:szCs w:val="21"/>
        </w:rPr>
        <w:t>和</w:t>
      </w:r>
      <w:r w:rsidRPr="002147ED">
        <w:rPr>
          <w:rFonts w:hAnsi="宋体" w:hint="eastAsia"/>
          <w:color w:val="000000"/>
          <w:szCs w:val="21"/>
        </w:rPr>
        <w:t>I</w:t>
      </w:r>
      <w:r w:rsidRPr="002147ED">
        <w:rPr>
          <w:rFonts w:hAnsi="宋体" w:hint="eastAsia"/>
          <w:color w:val="000000"/>
          <w:szCs w:val="21"/>
        </w:rPr>
        <w:t>路调制输出</w:t>
      </w:r>
      <w:r w:rsidRPr="002147ED">
        <w:rPr>
          <w:rFonts w:hAnsi="宋体" w:hint="eastAsia"/>
          <w:color w:val="000000"/>
          <w:szCs w:val="21"/>
        </w:rPr>
        <w:t>4P9</w:t>
      </w:r>
      <w:r w:rsidRPr="002147ED">
        <w:rPr>
          <w:rFonts w:hAnsi="宋体" w:hint="eastAsia"/>
          <w:color w:val="000000"/>
          <w:szCs w:val="21"/>
        </w:rPr>
        <w:t>，分析其对应关系及相位情况。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将三路开关拨到下面，用示波器分别观</w:t>
      </w:r>
      <w:r>
        <w:rPr>
          <w:rFonts w:hAnsi="宋体" w:hint="eastAsia"/>
          <w:color w:val="000000"/>
          <w:szCs w:val="21"/>
        </w:rPr>
        <w:t>Q</w:t>
      </w:r>
      <w:r>
        <w:rPr>
          <w:rFonts w:hAnsi="宋体" w:hint="eastAsia"/>
          <w:color w:val="000000"/>
          <w:szCs w:val="21"/>
        </w:rPr>
        <w:t>路基带数据</w:t>
      </w:r>
      <w:r>
        <w:rPr>
          <w:rFonts w:hAnsi="宋体" w:hint="eastAsia"/>
          <w:color w:val="000000"/>
          <w:szCs w:val="21"/>
        </w:rPr>
        <w:t>4P8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Q</w:t>
      </w:r>
      <w:r>
        <w:rPr>
          <w:rFonts w:hAnsi="宋体" w:hint="eastAsia"/>
          <w:color w:val="000000"/>
          <w:szCs w:val="21"/>
        </w:rPr>
        <w:t>路调制输出</w:t>
      </w:r>
      <w:r>
        <w:rPr>
          <w:rFonts w:hAnsi="宋体" w:hint="eastAsia"/>
          <w:color w:val="000000"/>
          <w:szCs w:val="21"/>
        </w:rPr>
        <w:t>4P9</w:t>
      </w:r>
      <w:r>
        <w:rPr>
          <w:rFonts w:hAnsi="宋体" w:hint="eastAsia"/>
          <w:color w:val="000000"/>
          <w:szCs w:val="21"/>
        </w:rPr>
        <w:t>，分析其对应关系及相位情况。</w:t>
      </w:r>
    </w:p>
    <w:p w:rsidR="00CF25B8" w:rsidRPr="007C394B" w:rsidRDefault="00CF25B8" w:rsidP="00CF25B8">
      <w:pPr>
        <w:pStyle w:val="a8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92881">
        <w:rPr>
          <w:rFonts w:ascii="宋体" w:hAnsi="宋体" w:hint="eastAsia"/>
          <w:b/>
          <w:color w:val="000000"/>
          <w:szCs w:val="21"/>
        </w:rPr>
        <w:t>D</w:t>
      </w:r>
      <w:r>
        <w:rPr>
          <w:rFonts w:ascii="宋体" w:hAnsi="宋体" w:hint="eastAsia"/>
          <w:b/>
          <w:color w:val="000000"/>
          <w:szCs w:val="21"/>
        </w:rPr>
        <w:t>Q</w:t>
      </w:r>
      <w:r w:rsidRPr="00CE5163">
        <w:rPr>
          <w:rFonts w:ascii="宋体" w:hAnsi="宋体" w:hint="eastAsia"/>
          <w:b/>
          <w:color w:val="000000"/>
          <w:szCs w:val="21"/>
        </w:rPr>
        <w:t>PSK</w:t>
      </w:r>
      <w:r>
        <w:rPr>
          <w:rFonts w:ascii="宋体" w:hAnsi="宋体" w:hint="eastAsia"/>
          <w:b/>
          <w:color w:val="000000"/>
          <w:szCs w:val="21"/>
        </w:rPr>
        <w:t>调制信号时域观测</w:t>
      </w:r>
    </w:p>
    <w:p w:rsidR="00CF25B8" w:rsidRPr="003C3DA9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asciiTheme="minorEastAsia" w:hAnsiTheme="minorEastAsia"/>
          <w:color w:val="000000"/>
        </w:rPr>
      </w:pPr>
      <w:r>
        <w:rPr>
          <w:rFonts w:hAnsi="宋体" w:hint="eastAsia"/>
          <w:color w:val="000000"/>
          <w:szCs w:val="21"/>
        </w:rPr>
        <w:t>将三路开关拨到中间，</w:t>
      </w:r>
      <w:r w:rsidRPr="003C3DA9">
        <w:rPr>
          <w:rFonts w:asciiTheme="minorEastAsia" w:hAnsiTheme="minorEastAsia" w:hint="eastAsia"/>
          <w:color w:val="000000"/>
        </w:rPr>
        <w:t>用示波器通道1观测2P1，通道2观测</w:t>
      </w:r>
      <w:r w:rsidRPr="00392881">
        <w:rPr>
          <w:rFonts w:asciiTheme="minorEastAsia" w:hAnsiTheme="minorEastAsia" w:hint="eastAsia"/>
          <w:color w:val="000000"/>
        </w:rPr>
        <w:t>D</w:t>
      </w:r>
      <w:r>
        <w:rPr>
          <w:rFonts w:asciiTheme="minorEastAsia" w:hAnsiTheme="minorEastAsia" w:hint="eastAsia"/>
          <w:color w:val="000000"/>
        </w:rPr>
        <w:t>Q</w:t>
      </w:r>
      <w:r w:rsidRPr="003C3DA9">
        <w:rPr>
          <w:rFonts w:asciiTheme="minorEastAsia" w:hAnsiTheme="minorEastAsia" w:hint="eastAsia"/>
          <w:color w:val="000000"/>
        </w:rPr>
        <w:t>PSK调制信号4TP9</w:t>
      </w:r>
      <w:r>
        <w:rPr>
          <w:rFonts w:asciiTheme="minorEastAsia" w:hAnsiTheme="minorEastAsia" w:hint="eastAsia"/>
          <w:color w:val="000000"/>
        </w:rPr>
        <w:t>，分析DQ</w:t>
      </w:r>
      <w:r w:rsidRPr="003C3DA9">
        <w:rPr>
          <w:rFonts w:asciiTheme="minorEastAsia" w:hAnsiTheme="minorEastAsia" w:hint="eastAsia"/>
          <w:color w:val="000000"/>
        </w:rPr>
        <w:t>PSK</w:t>
      </w:r>
      <w:r>
        <w:rPr>
          <w:rFonts w:asciiTheme="minorEastAsia" w:hAnsiTheme="minorEastAsia" w:hint="eastAsia"/>
          <w:color w:val="000000"/>
        </w:rPr>
        <w:t>调制后，基带信号和</w:t>
      </w:r>
      <w:r w:rsidRPr="003C3DA9">
        <w:rPr>
          <w:rFonts w:asciiTheme="minorEastAsia" w:hAnsiTheme="minorEastAsia" w:hint="eastAsia"/>
          <w:color w:val="000000"/>
        </w:rPr>
        <w:t>载波相位对应关系；</w:t>
      </w:r>
    </w:p>
    <w:p w:rsidR="00CF25B8" w:rsidRDefault="00CF25B8" w:rsidP="00CF25B8">
      <w:pPr>
        <w:pStyle w:val="a8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92881">
        <w:rPr>
          <w:rFonts w:ascii="宋体" w:hAnsi="宋体" w:hint="eastAsia"/>
          <w:b/>
          <w:color w:val="000000"/>
          <w:szCs w:val="21"/>
        </w:rPr>
        <w:t>D</w:t>
      </w:r>
      <w:r>
        <w:rPr>
          <w:rFonts w:ascii="宋体" w:hAnsi="宋体" w:hint="eastAsia"/>
          <w:b/>
          <w:color w:val="000000"/>
          <w:szCs w:val="21"/>
        </w:rPr>
        <w:t>Q</w:t>
      </w:r>
      <w:r w:rsidRPr="00CE5163">
        <w:rPr>
          <w:rFonts w:ascii="宋体" w:hAnsi="宋体" w:hint="eastAsia"/>
          <w:b/>
          <w:color w:val="000000"/>
          <w:szCs w:val="21"/>
        </w:rPr>
        <w:t>PSK</w:t>
      </w:r>
      <w:r>
        <w:rPr>
          <w:rFonts w:ascii="宋体" w:hAnsi="宋体" w:hint="eastAsia"/>
          <w:b/>
          <w:color w:val="000000"/>
          <w:szCs w:val="21"/>
        </w:rPr>
        <w:t>调制信号频谱观测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采用频谱仪或示波器的FFT功能，观测分析PSK调制信号4TP9的频谱特性；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通过</w:t>
      </w:r>
      <w:r w:rsidRPr="00737A95">
        <w:rPr>
          <w:rFonts w:asciiTheme="minorEastAsia" w:hAnsiTheme="minorEastAsia" w:hint="eastAsia"/>
          <w:color w:val="000000"/>
        </w:rPr>
        <w:t>“载波频率”</w:t>
      </w:r>
      <w:r>
        <w:rPr>
          <w:rFonts w:asciiTheme="minorEastAsia" w:hAnsiTheme="minorEastAsia" w:hint="eastAsia"/>
          <w:color w:val="000000"/>
        </w:rPr>
        <w:t>旋钮修改载波频率，观察频谱特性的变化。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修改基带信号时钟速率的设置，设置为64K，128K，观测调制信号的频谱变化。</w:t>
      </w:r>
    </w:p>
    <w:p w:rsidR="00CF25B8" w:rsidRPr="00E87CB2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和基带信号频谱结合，分析基带信号经</w:t>
      </w:r>
      <w:r w:rsidRPr="00392881">
        <w:rPr>
          <w:rFonts w:asciiTheme="minorEastAsia" w:hAnsiTheme="minorEastAsia" w:hint="eastAsia"/>
          <w:color w:val="000000"/>
        </w:rPr>
        <w:t>D</w:t>
      </w:r>
      <w:r>
        <w:rPr>
          <w:rFonts w:asciiTheme="minorEastAsia" w:hAnsiTheme="minorEastAsia" w:hint="eastAsia"/>
          <w:color w:val="000000"/>
        </w:rPr>
        <w:t>QPSK调制后，频谱的变化情况。分析</w:t>
      </w:r>
      <w:r w:rsidRPr="00392881">
        <w:rPr>
          <w:rFonts w:asciiTheme="minorEastAsia" w:hAnsiTheme="minorEastAsia" w:hint="eastAsia"/>
          <w:color w:val="000000"/>
        </w:rPr>
        <w:t>D</w:t>
      </w:r>
      <w:r>
        <w:rPr>
          <w:rFonts w:asciiTheme="minorEastAsia" w:hAnsiTheme="minorEastAsia" w:hint="eastAsia"/>
          <w:color w:val="000000"/>
        </w:rPr>
        <w:t>QPSK调制信号的带宽与基带信号速率、载波频率的关系。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注：结束该步骤时，</w:t>
      </w:r>
      <w:r w:rsidRPr="00737A95">
        <w:rPr>
          <w:rFonts w:asciiTheme="minorEastAsia" w:hAnsiTheme="minorEastAsia" w:hint="eastAsia"/>
          <w:color w:val="000000"/>
        </w:rPr>
        <w:t>调整</w:t>
      </w:r>
      <w:r>
        <w:rPr>
          <w:rFonts w:asciiTheme="minorEastAsia" w:hAnsiTheme="minorEastAsia" w:hint="eastAsia"/>
          <w:color w:val="000000"/>
        </w:rPr>
        <w:t>“基带设置”为</w:t>
      </w:r>
      <w:r>
        <w:rPr>
          <w:rFonts w:hAnsi="宋体" w:hint="eastAsia"/>
          <w:color w:val="000000"/>
          <w:szCs w:val="21"/>
        </w:rPr>
        <w:t>“</w:t>
      </w:r>
      <w:r>
        <w:rPr>
          <w:rFonts w:hAnsi="宋体" w:hint="eastAsia"/>
          <w:color w:val="000000"/>
          <w:szCs w:val="21"/>
        </w:rPr>
        <w:t>15-PN</w:t>
      </w:r>
      <w:r>
        <w:rPr>
          <w:rFonts w:hAnsi="宋体" w:hint="eastAsia"/>
          <w:color w:val="000000"/>
          <w:szCs w:val="21"/>
        </w:rPr>
        <w:t>”“</w:t>
      </w:r>
      <w:r>
        <w:rPr>
          <w:rFonts w:hAnsi="宋体" w:hint="eastAsia"/>
          <w:color w:val="000000"/>
          <w:szCs w:val="21"/>
        </w:rPr>
        <w:t>128K</w:t>
      </w:r>
      <w:r>
        <w:rPr>
          <w:rFonts w:hAnsi="宋体" w:hint="eastAsia"/>
          <w:color w:val="000000"/>
          <w:szCs w:val="21"/>
        </w:rPr>
        <w:t>”</w:t>
      </w:r>
      <w:r>
        <w:rPr>
          <w:rFonts w:asciiTheme="minorEastAsia" w:hAnsiTheme="minorEastAsia" w:hint="eastAsia"/>
          <w:color w:val="000000"/>
        </w:rPr>
        <w:t>；</w:t>
      </w:r>
      <w:r w:rsidRPr="00737A95">
        <w:rPr>
          <w:rFonts w:asciiTheme="minorEastAsia" w:hAnsiTheme="minorEastAsia" w:hint="eastAsia"/>
          <w:color w:val="000000"/>
        </w:rPr>
        <w:t>“载波频率”</w:t>
      </w:r>
      <w:r w:rsidRPr="00806E4A">
        <w:rPr>
          <w:rFonts w:asciiTheme="minorEastAsia" w:hAnsiTheme="minorEastAsia" w:hint="eastAsia"/>
          <w:color w:val="000000"/>
        </w:rPr>
        <w:t>f为1024K</w:t>
      </w:r>
      <w:r>
        <w:rPr>
          <w:rFonts w:asciiTheme="minorEastAsia" w:hAnsiTheme="minorEastAsia" w:hint="eastAsia"/>
          <w:color w:val="000000"/>
        </w:rPr>
        <w:t>。</w:t>
      </w:r>
    </w:p>
    <w:p w:rsidR="00CF25B8" w:rsidRDefault="00CF25B8" w:rsidP="00CF25B8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  <w:szCs w:val="21"/>
        </w:rPr>
        <w:t>5.3 A方式DQPSK解调观测</w:t>
      </w:r>
    </w:p>
    <w:p w:rsidR="00CF25B8" w:rsidRDefault="00CF25B8" w:rsidP="00CF25B8">
      <w:pPr>
        <w:pStyle w:val="a8"/>
        <w:numPr>
          <w:ilvl w:val="0"/>
          <w:numId w:val="1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C</w:t>
      </w:r>
      <w:r>
        <w:rPr>
          <w:rFonts w:ascii="宋体" w:hAnsi="宋体" w:hint="eastAsia"/>
          <w:b/>
          <w:color w:val="000000"/>
          <w:szCs w:val="21"/>
        </w:rPr>
        <w:t>ostas环载波恢复输出观测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用示波器通道1观测基带时钟2TP3，作为同步通道；通道2观测costas环载波输出5TP3</w:t>
      </w:r>
      <w:r w:rsidRPr="00A35D24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lastRenderedPageBreak/>
        <w:t>系统采用数字锁相环，会自动跟踪发送端载波，同步状态时costas环载波频率约为1.024M；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注：正常情况下，需要同时观测调制端载波和costas环载波输出，由于调制端载波没有输出，因此选择和调制端载波同步的基带时钟作为同步源进行对比。</w:t>
      </w:r>
    </w:p>
    <w:p w:rsidR="00CF25B8" w:rsidRDefault="00CF25B8" w:rsidP="00CF25B8">
      <w:pPr>
        <w:pStyle w:val="a8"/>
        <w:numPr>
          <w:ilvl w:val="0"/>
          <w:numId w:val="1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判决前信号及对应星座图观测</w:t>
      </w:r>
    </w:p>
    <w:p w:rsidR="00CF25B8" w:rsidRDefault="00CF25B8" w:rsidP="00CF25B8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用示波器分别观测I路判决前信号5TP5和Q路判决前信号5TP7，观察其时域特性，分析其是否正确。</w:t>
      </w:r>
    </w:p>
    <w:p w:rsidR="00CF25B8" w:rsidRPr="00B827A5" w:rsidRDefault="00CF25B8" w:rsidP="00CF25B8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</w:t>
      </w:r>
      <w:r w:rsidRPr="00B827A5">
        <w:rPr>
          <w:rFonts w:asciiTheme="minorEastAsia" w:eastAsiaTheme="minorEastAsia" w:hAnsiTheme="minorEastAsia" w:hint="eastAsia"/>
        </w:rPr>
        <w:t>示波器调到“XY</w:t>
      </w:r>
      <w:r>
        <w:rPr>
          <w:rFonts w:asciiTheme="minorEastAsia" w:eastAsiaTheme="minorEastAsia" w:hAnsiTheme="minorEastAsia" w:hint="eastAsia"/>
        </w:rPr>
        <w:t>”模式</w:t>
      </w:r>
      <w:r w:rsidRPr="00B827A5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两个通道分别调节到“交流”模式，然后将双</w:t>
      </w:r>
      <w:r w:rsidRPr="00B827A5">
        <w:rPr>
          <w:rFonts w:asciiTheme="minorEastAsia" w:eastAsiaTheme="minorEastAsia" w:hAnsiTheme="minorEastAsia" w:hint="eastAsia"/>
        </w:rPr>
        <w:t>通道</w:t>
      </w:r>
      <w:r>
        <w:rPr>
          <w:rFonts w:asciiTheme="minorEastAsia" w:eastAsiaTheme="minorEastAsia" w:hAnsiTheme="minorEastAsia" w:hint="eastAsia"/>
        </w:rPr>
        <w:t>分别接5TP5与5TP7，通道幅度调节到星座图在屏幕上大小合适的状态，</w:t>
      </w:r>
      <w:r w:rsidRPr="00B827A5">
        <w:rPr>
          <w:rFonts w:asciiTheme="minorEastAsia" w:eastAsiaTheme="minorEastAsia" w:hAnsiTheme="minorEastAsia" w:hint="eastAsia"/>
        </w:rPr>
        <w:t>观测A方式</w:t>
      </w:r>
      <w:r w:rsidRPr="00392881">
        <w:rPr>
          <w:rFonts w:asciiTheme="minorEastAsia" w:eastAsiaTheme="minorEastAsia" w:hAnsiTheme="minorEastAsia" w:hint="eastAsia"/>
          <w:color w:val="000000"/>
          <w:szCs w:val="20"/>
        </w:rPr>
        <w:t>D</w:t>
      </w:r>
      <w:r w:rsidRPr="00B827A5">
        <w:rPr>
          <w:rFonts w:asciiTheme="minorEastAsia" w:eastAsiaTheme="minorEastAsia" w:hAnsiTheme="minorEastAsia" w:hint="eastAsia"/>
        </w:rPr>
        <w:t>QPSK星座图。</w:t>
      </w:r>
    </w:p>
    <w:p w:rsidR="00CF25B8" w:rsidRPr="005D1B5E" w:rsidRDefault="00CF25B8" w:rsidP="00CF25B8">
      <w:pPr>
        <w:pStyle w:val="a8"/>
        <w:numPr>
          <w:ilvl w:val="0"/>
          <w:numId w:val="1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I，Q两路</w:t>
      </w:r>
      <w:r w:rsidRPr="005D1B5E">
        <w:rPr>
          <w:rFonts w:ascii="宋体" w:hAnsi="宋体" w:hint="eastAsia"/>
          <w:b/>
          <w:color w:val="000000"/>
          <w:szCs w:val="21"/>
        </w:rPr>
        <w:t>判决后</w:t>
      </w:r>
      <w:r>
        <w:rPr>
          <w:rFonts w:ascii="宋体" w:hAnsi="宋体" w:hint="eastAsia"/>
          <w:b/>
          <w:color w:val="000000"/>
          <w:szCs w:val="21"/>
        </w:rPr>
        <w:t>信号</w:t>
      </w:r>
      <w:r w:rsidRPr="005D1B5E">
        <w:rPr>
          <w:rFonts w:ascii="宋体" w:hAnsi="宋体" w:hint="eastAsia"/>
          <w:b/>
          <w:color w:val="000000"/>
          <w:szCs w:val="21"/>
        </w:rPr>
        <w:t>观测</w:t>
      </w:r>
    </w:p>
    <w:p w:rsidR="00CF25B8" w:rsidRDefault="00CF25B8" w:rsidP="00CF25B8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I路信号判决观测：用示波器</w:t>
      </w:r>
      <w:r w:rsidRPr="00737A95">
        <w:rPr>
          <w:rFonts w:asciiTheme="minorEastAsia" w:eastAsiaTheme="minorEastAsia" w:hAnsiTheme="minorEastAsia" w:hint="eastAsia"/>
        </w:rPr>
        <w:t>通道</w:t>
      </w:r>
      <w:r>
        <w:rPr>
          <w:rFonts w:asciiTheme="minorEastAsia" w:eastAsiaTheme="minorEastAsia" w:hAnsiTheme="minorEastAsia" w:hint="eastAsia"/>
        </w:rPr>
        <w:t>1观测判决前信号5TP5</w:t>
      </w:r>
      <w:r w:rsidRPr="00737A95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作为同步通道</w:t>
      </w:r>
      <w:r w:rsidRPr="00737A95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>通道2</w:t>
      </w:r>
      <w:r w:rsidRPr="00737A95">
        <w:rPr>
          <w:rFonts w:asciiTheme="minorEastAsia" w:eastAsiaTheme="minorEastAsia" w:hAnsiTheme="minorEastAsia" w:hint="eastAsia"/>
        </w:rPr>
        <w:t>观测</w:t>
      </w:r>
      <w:r>
        <w:rPr>
          <w:rFonts w:asciiTheme="minorEastAsia" w:eastAsiaTheme="minorEastAsia" w:hAnsiTheme="minorEastAsia" w:hint="eastAsia"/>
        </w:rPr>
        <w:t>判决后</w:t>
      </w:r>
      <w:r w:rsidRPr="00737A95">
        <w:rPr>
          <w:rFonts w:asciiTheme="minorEastAsia" w:eastAsiaTheme="minorEastAsia" w:hAnsiTheme="minorEastAsia" w:hint="eastAsia"/>
        </w:rPr>
        <w:t>信号</w:t>
      </w:r>
      <w:r>
        <w:rPr>
          <w:rFonts w:asciiTheme="minorEastAsia" w:eastAsiaTheme="minorEastAsia" w:hAnsiTheme="minorEastAsia" w:hint="eastAsia"/>
        </w:rPr>
        <w:t>5P2</w:t>
      </w:r>
      <w:r w:rsidRPr="00737A95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观测分析判决后信号是否正确。</w:t>
      </w:r>
    </w:p>
    <w:p w:rsidR="00CF25B8" w:rsidRDefault="00CF25B8" w:rsidP="00CF25B8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Q路信号判决观测：用示波器</w:t>
      </w:r>
      <w:r w:rsidRPr="00737A95">
        <w:rPr>
          <w:rFonts w:asciiTheme="minorEastAsia" w:eastAsiaTheme="minorEastAsia" w:hAnsiTheme="minorEastAsia" w:hint="eastAsia"/>
        </w:rPr>
        <w:t>通道</w:t>
      </w:r>
      <w:r>
        <w:rPr>
          <w:rFonts w:asciiTheme="minorEastAsia" w:eastAsiaTheme="minorEastAsia" w:hAnsiTheme="minorEastAsia" w:hint="eastAsia"/>
        </w:rPr>
        <w:t>1观测判决前信号5TP7</w:t>
      </w:r>
      <w:r w:rsidRPr="00737A95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作为同步通道</w:t>
      </w:r>
      <w:r w:rsidRPr="00737A95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>通道2</w:t>
      </w:r>
      <w:r w:rsidRPr="00737A95">
        <w:rPr>
          <w:rFonts w:asciiTheme="minorEastAsia" w:eastAsiaTheme="minorEastAsia" w:hAnsiTheme="minorEastAsia" w:hint="eastAsia"/>
        </w:rPr>
        <w:t>观测</w:t>
      </w:r>
      <w:r>
        <w:rPr>
          <w:rFonts w:asciiTheme="minorEastAsia" w:eastAsiaTheme="minorEastAsia" w:hAnsiTheme="minorEastAsia" w:hint="eastAsia"/>
        </w:rPr>
        <w:t>判决后</w:t>
      </w:r>
      <w:r w:rsidRPr="00737A95">
        <w:rPr>
          <w:rFonts w:asciiTheme="minorEastAsia" w:eastAsiaTheme="minorEastAsia" w:hAnsiTheme="minorEastAsia" w:hint="eastAsia"/>
        </w:rPr>
        <w:t>信号</w:t>
      </w:r>
      <w:r>
        <w:rPr>
          <w:rFonts w:asciiTheme="minorEastAsia" w:eastAsiaTheme="minorEastAsia" w:hAnsiTheme="minorEastAsia" w:hint="eastAsia"/>
        </w:rPr>
        <w:t>5TP2</w:t>
      </w:r>
      <w:r w:rsidRPr="00737A95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观测判决前后信号是否正确。</w:t>
      </w:r>
    </w:p>
    <w:p w:rsidR="00CF25B8" w:rsidRDefault="00CF25B8" w:rsidP="00CF25B8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一般情况下，判决电平为可调量，实验中为了方便，将判决电平设置为固定值，其值为判决前信号的中间电平。</w:t>
      </w:r>
    </w:p>
    <w:p w:rsidR="00CF25B8" w:rsidRPr="006B3EB7" w:rsidRDefault="00CF25B8" w:rsidP="00CF25B8">
      <w:pPr>
        <w:pStyle w:val="a8"/>
        <w:numPr>
          <w:ilvl w:val="0"/>
          <w:numId w:val="1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DQPSK解调及</w:t>
      </w:r>
      <w:r w:rsidRPr="006B3EB7">
        <w:rPr>
          <w:rFonts w:ascii="宋体" w:hAnsi="宋体" w:hint="eastAsia"/>
          <w:b/>
          <w:color w:val="000000"/>
          <w:szCs w:val="21"/>
        </w:rPr>
        <w:t>相位模糊观察</w:t>
      </w:r>
    </w:p>
    <w:p w:rsidR="00CF25B8" w:rsidRPr="008111E3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由于</w:t>
      </w:r>
      <w:r w:rsidRPr="00392881">
        <w:rPr>
          <w:rFonts w:asciiTheme="minorEastAsia" w:eastAsiaTheme="minorEastAsia" w:hAnsiTheme="minorEastAsia" w:hint="eastAsia"/>
          <w:color w:val="000000"/>
          <w:szCs w:val="20"/>
        </w:rPr>
        <w:t>D</w:t>
      </w:r>
      <w:r>
        <w:rPr>
          <w:rFonts w:asciiTheme="minorEastAsia" w:eastAsiaTheme="minorEastAsia" w:hAnsiTheme="minorEastAsia" w:hint="eastAsia"/>
        </w:rPr>
        <w:t>Q</w:t>
      </w:r>
      <w:r w:rsidRPr="008111E3">
        <w:rPr>
          <w:rFonts w:asciiTheme="minorEastAsia" w:eastAsiaTheme="minorEastAsia" w:hAnsiTheme="minorEastAsia" w:hint="eastAsia"/>
        </w:rPr>
        <w:t>PSK</w:t>
      </w:r>
      <w:r>
        <w:rPr>
          <w:rFonts w:asciiTheme="minorEastAsia" w:eastAsiaTheme="minorEastAsia" w:hAnsiTheme="minorEastAsia" w:hint="eastAsia"/>
        </w:rPr>
        <w:t>有4种相位情况，解调时，解调端提取的同步载波有可能与4种相位中的任意一种实现同向。</w:t>
      </w:r>
      <w:r w:rsidRPr="008111E3">
        <w:rPr>
          <w:rFonts w:asciiTheme="minorEastAsia" w:eastAsiaTheme="minorEastAsia" w:hAnsiTheme="minorEastAsia" w:hint="eastAsia"/>
        </w:rPr>
        <w:t>解调时如果本地载波和调制信号</w:t>
      </w:r>
      <w:r>
        <w:rPr>
          <w:rFonts w:asciiTheme="minorEastAsia" w:eastAsiaTheme="minorEastAsia" w:hAnsiTheme="minorEastAsia" w:hint="eastAsia"/>
        </w:rPr>
        <w:t>载波有相位差</w:t>
      </w:r>
      <w:r w:rsidRPr="008111E3">
        <w:rPr>
          <w:rFonts w:asciiTheme="minorEastAsia" w:eastAsiaTheme="minorEastAsia" w:hAnsiTheme="minorEastAsia" w:hint="eastAsia"/>
        </w:rPr>
        <w:t>，则</w:t>
      </w:r>
      <w:r>
        <w:rPr>
          <w:rFonts w:asciiTheme="minorEastAsia" w:eastAsiaTheme="minorEastAsia" w:hAnsiTheme="minorEastAsia" w:hint="eastAsia"/>
        </w:rPr>
        <w:t>解调端会出现</w:t>
      </w:r>
      <w:r w:rsidRPr="008111E3">
        <w:rPr>
          <w:rFonts w:asciiTheme="minorEastAsia" w:eastAsiaTheme="minorEastAsia" w:hAnsiTheme="minorEastAsia" w:hint="eastAsia"/>
        </w:rPr>
        <w:t>相位模糊</w:t>
      </w:r>
      <w:r>
        <w:rPr>
          <w:rFonts w:asciiTheme="minorEastAsia" w:eastAsiaTheme="minorEastAsia" w:hAnsiTheme="minorEastAsia" w:hint="eastAsia"/>
        </w:rPr>
        <w:t>情况，对应</w:t>
      </w:r>
      <w:r w:rsidRPr="00392881">
        <w:rPr>
          <w:rFonts w:asciiTheme="minorEastAsia" w:eastAsiaTheme="minorEastAsia" w:hAnsiTheme="minorEastAsia" w:hint="eastAsia"/>
          <w:color w:val="000000"/>
          <w:szCs w:val="20"/>
        </w:rPr>
        <w:t>D</w:t>
      </w:r>
      <w:r>
        <w:rPr>
          <w:rFonts w:asciiTheme="minorEastAsia" w:eastAsiaTheme="minorEastAsia" w:hAnsiTheme="minorEastAsia" w:hint="eastAsia"/>
        </w:rPr>
        <w:t>QPSK的4种相位情况，只有1种情况可以正确解调，其他3种均会出现相位模糊情况（分别为I路反向，Q路反向，I和Q路信号交换），实验中我们用下面</w:t>
      </w:r>
      <w:r w:rsidRPr="008111E3">
        <w:rPr>
          <w:rFonts w:asciiTheme="minorEastAsia" w:eastAsiaTheme="minorEastAsia" w:hAnsiTheme="minorEastAsia" w:hint="eastAsia"/>
        </w:rPr>
        <w:t>方法观测相位模糊</w:t>
      </w:r>
      <w:r>
        <w:rPr>
          <w:rFonts w:asciiTheme="minorEastAsia" w:eastAsiaTheme="minorEastAsia" w:hAnsiTheme="minorEastAsia" w:hint="eastAsia"/>
        </w:rPr>
        <w:t>的现象</w:t>
      </w:r>
      <w:r w:rsidRPr="008111E3">
        <w:rPr>
          <w:rFonts w:asciiTheme="minorEastAsia" w:eastAsiaTheme="minorEastAsia" w:hAnsiTheme="minorEastAsia" w:hint="eastAsia"/>
        </w:rPr>
        <w:t>。</w:t>
      </w:r>
    </w:p>
    <w:p w:rsidR="00CF25B8" w:rsidRPr="008111E3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 w:rsidRPr="009C6029">
        <w:rPr>
          <w:rFonts w:asciiTheme="minorEastAsia" w:eastAsiaTheme="minorEastAsia" w:hAnsiTheme="minorEastAsia" w:hint="eastAsia"/>
          <w:b/>
        </w:rPr>
        <w:t>操作方法：</w:t>
      </w:r>
      <w:r w:rsidRPr="008111E3">
        <w:rPr>
          <w:rFonts w:asciiTheme="minorEastAsia" w:eastAsiaTheme="minorEastAsia" w:hAnsiTheme="minorEastAsia" w:hint="eastAsia"/>
        </w:rPr>
        <w:t>由于相位模糊是有一定</w:t>
      </w:r>
      <w:r>
        <w:rPr>
          <w:rFonts w:asciiTheme="minorEastAsia" w:eastAsiaTheme="minorEastAsia" w:hAnsiTheme="minorEastAsia" w:hint="eastAsia"/>
        </w:rPr>
        <w:t>概率</w:t>
      </w:r>
      <w:r w:rsidRPr="008111E3">
        <w:rPr>
          <w:rFonts w:asciiTheme="minorEastAsia" w:eastAsiaTheme="minorEastAsia" w:hAnsiTheme="minorEastAsia" w:hint="eastAsia"/>
        </w:rPr>
        <w:t>出现的，因此实验中通过多次插拔5P1上的调制信号，让costas环重新建立同步，</w:t>
      </w:r>
      <w:r>
        <w:rPr>
          <w:rFonts w:asciiTheme="minorEastAsia" w:eastAsiaTheme="minorEastAsia" w:hAnsiTheme="minorEastAsia" w:hint="eastAsia"/>
        </w:rPr>
        <w:t>有可能出现相位模糊的现象</w:t>
      </w:r>
      <w:r w:rsidRPr="008111E3">
        <w:rPr>
          <w:rFonts w:asciiTheme="minorEastAsia" w:eastAsiaTheme="minorEastAsia" w:hAnsiTheme="minorEastAsia" w:hint="eastAsia"/>
        </w:rPr>
        <w:t>。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I路解调信号观测:用示波器通道1</w:t>
      </w:r>
      <w:r w:rsidRPr="00737A95">
        <w:rPr>
          <w:rFonts w:asciiTheme="minorEastAsia" w:eastAsiaTheme="minorEastAsia" w:hAnsiTheme="minorEastAsia" w:hint="eastAsia"/>
        </w:rPr>
        <w:t>观测基带数据</w:t>
      </w:r>
      <w:r>
        <w:rPr>
          <w:rFonts w:asciiTheme="minorEastAsia" w:eastAsiaTheme="minorEastAsia" w:hAnsiTheme="minorEastAsia" w:hint="eastAsia"/>
        </w:rPr>
        <w:t>4P7</w:t>
      </w:r>
      <w:r w:rsidRPr="00737A95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作为同步通道；用</w:t>
      </w:r>
      <w:r w:rsidRPr="00737A95">
        <w:rPr>
          <w:rFonts w:asciiTheme="minorEastAsia" w:eastAsiaTheme="minorEastAsia" w:hAnsiTheme="minorEastAsia" w:hint="eastAsia"/>
        </w:rPr>
        <w:t>通道</w:t>
      </w:r>
      <w:r>
        <w:rPr>
          <w:rFonts w:asciiTheme="minorEastAsia" w:eastAsiaTheme="minorEastAsia" w:hAnsiTheme="minorEastAsia" w:hint="eastAsia"/>
        </w:rPr>
        <w:t>2</w:t>
      </w:r>
      <w:r w:rsidRPr="00737A95">
        <w:rPr>
          <w:rFonts w:asciiTheme="minorEastAsia" w:eastAsiaTheme="minorEastAsia" w:hAnsiTheme="minorEastAsia" w:hint="eastAsia"/>
        </w:rPr>
        <w:t>观测</w:t>
      </w:r>
      <w:r>
        <w:rPr>
          <w:rFonts w:asciiTheme="minorEastAsia" w:eastAsiaTheme="minorEastAsia" w:hAnsiTheme="minorEastAsia" w:hint="eastAsia"/>
        </w:rPr>
        <w:t>I路判决后</w:t>
      </w:r>
      <w:r w:rsidRPr="00737A95">
        <w:rPr>
          <w:rFonts w:asciiTheme="minorEastAsia" w:eastAsiaTheme="minorEastAsia" w:hAnsiTheme="minorEastAsia" w:hint="eastAsia"/>
        </w:rPr>
        <w:t>信号</w:t>
      </w:r>
      <w:r>
        <w:rPr>
          <w:rFonts w:asciiTheme="minorEastAsia" w:eastAsiaTheme="minorEastAsia" w:hAnsiTheme="minorEastAsia" w:hint="eastAsia"/>
        </w:rPr>
        <w:t>5P2，观测其解调输出是否相同或反向？否则，用通道2观测Q路判决后信号5TP2，分析其是否相同或反向。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用同样方法观测Q路解调信号，分析Q路调制前4P8和解调后5TP2在不同相位模糊情况下的现象。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用示波器同时观测2P1和5P6，对比调制前和解调后信号是否相同，分析DQPSK是否解决了相位模糊的问题；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使用上述方法，通过多次尝试，分别观测到3种相位模糊的现象，并对比5P6解调是否出错；</w:t>
      </w:r>
    </w:p>
    <w:p w:rsidR="00CF25B8" w:rsidRDefault="00CF25B8" w:rsidP="00CF25B8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  <w:szCs w:val="21"/>
        </w:rPr>
        <w:t>5.4 B方式DQPSK调制及解调观测</w:t>
      </w:r>
    </w:p>
    <w:p w:rsidR="00CF25B8" w:rsidRDefault="00CF25B8" w:rsidP="00CF25B8">
      <w:pPr>
        <w:pStyle w:val="a8"/>
        <w:numPr>
          <w:ilvl w:val="0"/>
          <w:numId w:val="1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将DQPSK调制模式选择到B方式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用鼠标将调制方式选择框选择到“</w:t>
      </w:r>
      <w:r>
        <w:rPr>
          <w:rFonts w:hAnsi="宋体" w:hint="eastAsia"/>
          <w:color w:val="000000"/>
          <w:szCs w:val="21"/>
        </w:rPr>
        <w:t>B</w:t>
      </w:r>
      <w:r>
        <w:rPr>
          <w:rFonts w:hAnsi="宋体" w:hint="eastAsia"/>
          <w:color w:val="000000"/>
          <w:szCs w:val="21"/>
        </w:rPr>
        <w:t>”方式，模块会工作调制的</w:t>
      </w:r>
      <w:r>
        <w:rPr>
          <w:rFonts w:hAnsi="宋体" w:hint="eastAsia"/>
          <w:color w:val="000000"/>
          <w:szCs w:val="21"/>
        </w:rPr>
        <w:t>B</w:t>
      </w:r>
      <w:r>
        <w:rPr>
          <w:rFonts w:hAnsi="宋体" w:hint="eastAsia"/>
          <w:color w:val="000000"/>
          <w:szCs w:val="21"/>
        </w:rPr>
        <w:t>方式下；</w:t>
      </w:r>
    </w:p>
    <w:p w:rsidR="00CF25B8" w:rsidRDefault="00CF25B8" w:rsidP="00CF25B8">
      <w:pPr>
        <w:pStyle w:val="aa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在</w:t>
      </w:r>
      <w:r w:rsidRPr="00392881">
        <w:rPr>
          <w:rFonts w:asciiTheme="minorEastAsia" w:hAnsiTheme="minorEastAsia" w:hint="eastAsia"/>
          <w:color w:val="000000"/>
        </w:rPr>
        <w:t>D</w:t>
      </w:r>
      <w:r>
        <w:rPr>
          <w:rFonts w:hAnsi="宋体" w:hint="eastAsia"/>
          <w:color w:val="000000"/>
          <w:szCs w:val="21"/>
        </w:rPr>
        <w:t>QPSK</w:t>
      </w:r>
      <w:r>
        <w:rPr>
          <w:rFonts w:hAnsi="宋体" w:hint="eastAsia"/>
          <w:color w:val="000000"/>
          <w:szCs w:val="21"/>
        </w:rPr>
        <w:t>调制</w:t>
      </w:r>
      <w:r>
        <w:rPr>
          <w:rFonts w:hAnsi="宋体" w:hint="eastAsia"/>
          <w:color w:val="000000"/>
          <w:szCs w:val="21"/>
        </w:rPr>
        <w:t>B</w:t>
      </w:r>
      <w:r>
        <w:rPr>
          <w:rFonts w:hAnsi="宋体" w:hint="eastAsia"/>
          <w:color w:val="000000"/>
          <w:szCs w:val="21"/>
        </w:rPr>
        <w:t>方式下，其他实验操作内容与</w:t>
      </w:r>
      <w:r>
        <w:rPr>
          <w:rFonts w:hAnsi="宋体" w:hint="eastAsia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方式相同，完成</w:t>
      </w:r>
      <w:r>
        <w:rPr>
          <w:rFonts w:hAnsi="宋体" w:hint="eastAsia"/>
          <w:color w:val="000000"/>
          <w:szCs w:val="21"/>
        </w:rPr>
        <w:t>B</w:t>
      </w:r>
      <w:r>
        <w:rPr>
          <w:rFonts w:hAnsi="宋体" w:hint="eastAsia"/>
          <w:color w:val="000000"/>
          <w:szCs w:val="21"/>
        </w:rPr>
        <w:t>方式下调制解调的实验内容观测。</w:t>
      </w:r>
    </w:p>
    <w:p w:rsidR="00CF25B8" w:rsidRDefault="00CF25B8" w:rsidP="00CF25B8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  <w:szCs w:val="21"/>
        </w:rPr>
        <w:t>5.5 DQPSK系统加噪及性能分析</w:t>
      </w:r>
    </w:p>
    <w:p w:rsidR="00CF25B8" w:rsidRDefault="00CF25B8" w:rsidP="00CF25B8">
      <w:pPr>
        <w:pStyle w:val="a8"/>
        <w:numPr>
          <w:ilvl w:val="0"/>
          <w:numId w:val="15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92881">
        <w:rPr>
          <w:rFonts w:asciiTheme="minorEastAsia" w:eastAsiaTheme="minorEastAsia" w:hAnsiTheme="minorEastAsia" w:hint="eastAsia"/>
          <w:b/>
          <w:color w:val="000000"/>
          <w:szCs w:val="20"/>
        </w:rPr>
        <w:lastRenderedPageBreak/>
        <w:t>D</w:t>
      </w:r>
      <w:r>
        <w:rPr>
          <w:rFonts w:ascii="宋体" w:hAnsi="宋体" w:hint="eastAsia"/>
          <w:b/>
          <w:color w:val="000000"/>
          <w:szCs w:val="21"/>
        </w:rPr>
        <w:t>QPSK系统加噪设置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 w:rsidRPr="00A478DC"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 w:hint="eastAsia"/>
        </w:rPr>
        <w:t>前面实验步骤中，直接将调制输出4P9连接到了解调输入端5P1，没有经过模拟信道。为测试DQPSK解调性能，下面为调制信号添加噪声后再解调。将4P9调制信号连接到2P5，加噪后信号2P6连接到调制输入端5P1。可以通过A2模块右下角编码器调节噪声电平（右旋增大）；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为了便于同时对比，该过程每个实验步骤下，分别将调制方式切换到“Ａ”和“Ｂ”完成观测。</w:t>
      </w:r>
    </w:p>
    <w:p w:rsidR="00CF25B8" w:rsidRDefault="00CF25B8" w:rsidP="00CF25B8">
      <w:pPr>
        <w:pStyle w:val="a8"/>
        <w:numPr>
          <w:ilvl w:val="0"/>
          <w:numId w:val="15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92881">
        <w:rPr>
          <w:rFonts w:asciiTheme="minorEastAsia" w:eastAsiaTheme="minorEastAsia" w:hAnsiTheme="minorEastAsia" w:hint="eastAsia"/>
          <w:b/>
          <w:color w:val="000000"/>
          <w:szCs w:val="20"/>
        </w:rPr>
        <w:t>D</w:t>
      </w:r>
      <w:r>
        <w:rPr>
          <w:rFonts w:ascii="宋体" w:hAnsi="宋体" w:hint="eastAsia"/>
          <w:b/>
          <w:color w:val="000000"/>
          <w:szCs w:val="21"/>
        </w:rPr>
        <w:t>QPSK加噪后信号观测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用示波器观测加噪前信号4P9和加噪后信号2P6，逐渐调节噪声电平，观测加噪前和加噪后信号的变化；</w:t>
      </w:r>
    </w:p>
    <w:p w:rsidR="00CF25B8" w:rsidRDefault="00CF25B8" w:rsidP="00CF25B8">
      <w:pPr>
        <w:pStyle w:val="a8"/>
        <w:numPr>
          <w:ilvl w:val="0"/>
          <w:numId w:val="15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92881">
        <w:rPr>
          <w:rFonts w:asciiTheme="minorEastAsia" w:eastAsiaTheme="minorEastAsia" w:hAnsiTheme="minorEastAsia" w:hint="eastAsia"/>
          <w:b/>
          <w:color w:val="000000"/>
          <w:szCs w:val="20"/>
        </w:rPr>
        <w:t>D</w:t>
      </w:r>
      <w:r>
        <w:rPr>
          <w:rFonts w:ascii="宋体" w:hAnsi="宋体" w:hint="eastAsia"/>
          <w:b/>
          <w:color w:val="000000"/>
          <w:szCs w:val="21"/>
        </w:rPr>
        <w:t>QPSK加噪后解调及星座图观测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</w:t>
      </w:r>
      <w:r w:rsidRPr="00737A95">
        <w:rPr>
          <w:rFonts w:asciiTheme="minorEastAsia" w:eastAsiaTheme="minorEastAsia" w:hAnsiTheme="minorEastAsia" w:hint="eastAsia"/>
        </w:rPr>
        <w:t>通道</w:t>
      </w:r>
      <w:r>
        <w:rPr>
          <w:rFonts w:asciiTheme="minorEastAsia" w:eastAsiaTheme="minorEastAsia" w:hAnsiTheme="minorEastAsia" w:hint="eastAsia"/>
        </w:rPr>
        <w:t>1观测I路基带信号2P7</w:t>
      </w:r>
      <w:r w:rsidRPr="00737A95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作为同步通道</w:t>
      </w:r>
      <w:r w:rsidRPr="00737A95">
        <w:rPr>
          <w:rFonts w:asciiTheme="minorEastAsia" w:eastAsiaTheme="minorEastAsia" w:hAnsiTheme="minorEastAsia" w:hint="eastAsia"/>
        </w:rPr>
        <w:t>；另一个通道观测</w:t>
      </w:r>
      <w:r>
        <w:rPr>
          <w:rFonts w:asciiTheme="minorEastAsia" w:eastAsiaTheme="minorEastAsia" w:hAnsiTheme="minorEastAsia" w:hint="eastAsia"/>
        </w:rPr>
        <w:t>I路判决前</w:t>
      </w:r>
      <w:r w:rsidRPr="00737A95">
        <w:rPr>
          <w:rFonts w:asciiTheme="minorEastAsia" w:eastAsiaTheme="minorEastAsia" w:hAnsiTheme="minorEastAsia" w:hint="eastAsia"/>
        </w:rPr>
        <w:t>信号</w:t>
      </w:r>
      <w:r>
        <w:rPr>
          <w:rFonts w:asciiTheme="minorEastAsia" w:eastAsiaTheme="minorEastAsia" w:hAnsiTheme="minorEastAsia" w:hint="eastAsia"/>
        </w:rPr>
        <w:t>5TP5。逐渐增大噪声电平，分析判决2P2信号是否受噪声影响，在什么情况下会出现判决误码，并结合判决后信号2P2对比。用同样方法观测Q路信号判决受噪声影响。</w:t>
      </w:r>
    </w:p>
    <w:p w:rsidR="00CF25B8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</w:t>
      </w:r>
      <w:r w:rsidRPr="00B827A5">
        <w:rPr>
          <w:rFonts w:asciiTheme="minorEastAsia" w:eastAsiaTheme="minorEastAsia" w:hAnsiTheme="minorEastAsia" w:hint="eastAsia"/>
        </w:rPr>
        <w:t>示波器调到“XY</w:t>
      </w:r>
      <w:r>
        <w:rPr>
          <w:rFonts w:asciiTheme="minorEastAsia" w:eastAsiaTheme="minorEastAsia" w:hAnsiTheme="minorEastAsia" w:hint="eastAsia"/>
        </w:rPr>
        <w:t>”模式</w:t>
      </w:r>
      <w:r w:rsidRPr="00B827A5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两个通道分别调节到“交流”模式，然后将双</w:t>
      </w:r>
      <w:r w:rsidRPr="00B827A5">
        <w:rPr>
          <w:rFonts w:asciiTheme="minorEastAsia" w:eastAsiaTheme="minorEastAsia" w:hAnsiTheme="minorEastAsia" w:hint="eastAsia"/>
        </w:rPr>
        <w:t>通道</w:t>
      </w:r>
      <w:r>
        <w:rPr>
          <w:rFonts w:asciiTheme="minorEastAsia" w:eastAsiaTheme="minorEastAsia" w:hAnsiTheme="minorEastAsia" w:hint="eastAsia"/>
        </w:rPr>
        <w:t>分别接5TP5与5TP7，观测D</w:t>
      </w:r>
      <w:r w:rsidRPr="00B827A5">
        <w:rPr>
          <w:rFonts w:asciiTheme="minorEastAsia" w:eastAsiaTheme="minorEastAsia" w:hAnsiTheme="minorEastAsia" w:hint="eastAsia"/>
        </w:rPr>
        <w:t>QPSK</w:t>
      </w:r>
      <w:r>
        <w:rPr>
          <w:rFonts w:asciiTheme="minorEastAsia" w:eastAsiaTheme="minorEastAsia" w:hAnsiTheme="minorEastAsia" w:hint="eastAsia"/>
        </w:rPr>
        <w:t>解调端</w:t>
      </w:r>
      <w:r w:rsidRPr="00B827A5">
        <w:rPr>
          <w:rFonts w:asciiTheme="minorEastAsia" w:eastAsiaTheme="minorEastAsia" w:hAnsiTheme="minorEastAsia" w:hint="eastAsia"/>
        </w:rPr>
        <w:t>星座图</w:t>
      </w:r>
      <w:r>
        <w:rPr>
          <w:rFonts w:asciiTheme="minorEastAsia" w:eastAsiaTheme="minorEastAsia" w:hAnsiTheme="minorEastAsia" w:hint="eastAsia"/>
        </w:rPr>
        <w:t>，逐渐调节噪声电平，观察星座图变化，分析其在什么情况下会出现判决误码</w:t>
      </w:r>
      <w:r w:rsidRPr="00B827A5">
        <w:rPr>
          <w:rFonts w:asciiTheme="minorEastAsia" w:eastAsiaTheme="minorEastAsia" w:hAnsiTheme="minorEastAsia" w:hint="eastAsia"/>
        </w:rPr>
        <w:t>。</w:t>
      </w:r>
    </w:p>
    <w:p w:rsidR="00CF25B8" w:rsidRDefault="00CF25B8" w:rsidP="00CF25B8">
      <w:pPr>
        <w:pStyle w:val="a8"/>
        <w:numPr>
          <w:ilvl w:val="0"/>
          <w:numId w:val="15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92881">
        <w:rPr>
          <w:rFonts w:asciiTheme="minorEastAsia" w:eastAsiaTheme="minorEastAsia" w:hAnsiTheme="minorEastAsia" w:hint="eastAsia"/>
          <w:b/>
          <w:color w:val="000000"/>
          <w:szCs w:val="20"/>
        </w:rPr>
        <w:t>D</w:t>
      </w:r>
      <w:r>
        <w:rPr>
          <w:rFonts w:ascii="宋体" w:hAnsi="宋体" w:hint="eastAsia"/>
          <w:b/>
          <w:color w:val="000000"/>
          <w:szCs w:val="21"/>
        </w:rPr>
        <w:t>QPSK解调端载波不同步情况下星座图观测</w:t>
      </w:r>
    </w:p>
    <w:p w:rsidR="00CF25B8" w:rsidRPr="00183C5F" w:rsidRDefault="00CF25B8" w:rsidP="00CF25B8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在星座图观测模式下，通过“载波频率”按钮，调节调制端载波频率，</w:t>
      </w:r>
      <w:r w:rsidRPr="00183C5F">
        <w:rPr>
          <w:rFonts w:asciiTheme="minorEastAsia" w:eastAsiaTheme="minorEastAsia" w:hAnsiTheme="minorEastAsia" w:hint="eastAsia"/>
        </w:rPr>
        <w:t>使得解调端无法跟踪</w:t>
      </w:r>
      <w:r>
        <w:rPr>
          <w:rFonts w:asciiTheme="minorEastAsia" w:eastAsiaTheme="minorEastAsia" w:hAnsiTheme="minorEastAsia" w:hint="eastAsia"/>
        </w:rPr>
        <w:t>调制端载波，此时会出现载波不同步的情况，此时观测解调端星座图变化情况。</w:t>
      </w:r>
    </w:p>
    <w:p w:rsidR="00CF25B8" w:rsidRDefault="00CF25B8" w:rsidP="00CF25B8">
      <w:pPr>
        <w:spacing w:beforeLines="50" w:before="156" w:afterLines="50" w:after="156" w:line="276" w:lineRule="auto"/>
        <w:ind w:firstLine="210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6 实验结束</w:t>
      </w:r>
    </w:p>
    <w:p w:rsidR="00CF25B8" w:rsidRDefault="00CF25B8" w:rsidP="00CF25B8">
      <w:pPr>
        <w:overflowPunct w:val="0"/>
        <w:topLinePunct/>
        <w:spacing w:line="276" w:lineRule="auto"/>
        <w:ind w:firstLineChars="100" w:firstLine="210"/>
        <w:rPr>
          <w:rFonts w:ascii="宋体" w:hAnsi="宋体"/>
          <w:b/>
          <w:color w:val="000000"/>
          <w:szCs w:val="21"/>
        </w:rPr>
      </w:pPr>
      <w:r>
        <w:rPr>
          <w:rFonts w:hAnsi="宋体" w:hint="eastAsia"/>
          <w:color w:val="000000"/>
        </w:rPr>
        <w:t>实验结束，关闭电源，拆除信号连线，并按要求放置好实验附件和实验模块。</w:t>
      </w:r>
    </w:p>
    <w:p w:rsidR="004D50B9" w:rsidRPr="00CF25B8" w:rsidRDefault="004D50B9" w:rsidP="00CF25B8"/>
    <w:sectPr w:rsidR="004D50B9" w:rsidRPr="00CF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E3E" w:rsidRDefault="00AA2E3E" w:rsidP="00AC4864">
      <w:r>
        <w:separator/>
      </w:r>
    </w:p>
  </w:endnote>
  <w:endnote w:type="continuationSeparator" w:id="0">
    <w:p w:rsidR="00AA2E3E" w:rsidRDefault="00AA2E3E" w:rsidP="00AC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E3E" w:rsidRDefault="00AA2E3E" w:rsidP="00AC4864">
      <w:r>
        <w:separator/>
      </w:r>
    </w:p>
  </w:footnote>
  <w:footnote w:type="continuationSeparator" w:id="0">
    <w:p w:rsidR="00AA2E3E" w:rsidRDefault="00AA2E3E" w:rsidP="00AC4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003B1024"/>
    <w:multiLevelType w:val="hybridMultilevel"/>
    <w:tmpl w:val="3CA25F1C"/>
    <w:lvl w:ilvl="0" w:tplc="32D455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8B53C7"/>
    <w:multiLevelType w:val="hybridMultilevel"/>
    <w:tmpl w:val="8C0E6338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056D6759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6D42774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2642D62"/>
    <w:multiLevelType w:val="hybridMultilevel"/>
    <w:tmpl w:val="137E1BC6"/>
    <w:lvl w:ilvl="0" w:tplc="78166FC4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8953D5E"/>
    <w:multiLevelType w:val="hybridMultilevel"/>
    <w:tmpl w:val="137E1BC6"/>
    <w:lvl w:ilvl="0" w:tplc="78166FC4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9713A94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65E2FFE"/>
    <w:multiLevelType w:val="hybridMultilevel"/>
    <w:tmpl w:val="90B0134C"/>
    <w:lvl w:ilvl="0" w:tplc="292621AE">
      <w:start w:val="1"/>
      <w:numFmt w:val="bullet"/>
      <w:lvlText w:val=""/>
      <w:lvlJc w:val="left"/>
      <w:pPr>
        <w:ind w:left="988" w:hanging="420"/>
      </w:pPr>
      <w:rPr>
        <w:rFonts w:ascii="Symbol" w:hAnsi="Symbol" w:hint="default"/>
      </w:rPr>
    </w:lvl>
    <w:lvl w:ilvl="1" w:tplc="A85093DA">
      <w:start w:val="1"/>
      <w:numFmt w:val="decimal"/>
      <w:lvlText w:val="（%2）"/>
      <w:lvlJc w:val="left"/>
      <w:pPr>
        <w:ind w:left="170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 w15:restartNumberingAfterBreak="0">
    <w:nsid w:val="3FF3131D"/>
    <w:multiLevelType w:val="hybridMultilevel"/>
    <w:tmpl w:val="363E6AEA"/>
    <w:lvl w:ilvl="0" w:tplc="BAA842E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10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11" w15:restartNumberingAfterBreak="0">
    <w:nsid w:val="432A6B3D"/>
    <w:multiLevelType w:val="hybridMultilevel"/>
    <w:tmpl w:val="C2F263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1947374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56635C48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79C54CCC"/>
    <w:multiLevelType w:val="hybridMultilevel"/>
    <w:tmpl w:val="19E4C64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12"/>
  </w:num>
  <w:num w:numId="11">
    <w:abstractNumId w:val="4"/>
  </w:num>
  <w:num w:numId="12">
    <w:abstractNumId w:val="3"/>
  </w:num>
  <w:num w:numId="13">
    <w:abstractNumId w:val="1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FC"/>
    <w:rsid w:val="004D50B9"/>
    <w:rsid w:val="00717893"/>
    <w:rsid w:val="00774EFC"/>
    <w:rsid w:val="00AA2E3E"/>
    <w:rsid w:val="00AC4864"/>
    <w:rsid w:val="00C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305C"/>
  <w15:chartTrackingRefBased/>
  <w15:docId w15:val="{EF110453-3656-40A9-9D86-337157F8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AC486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AC4864"/>
    <w:pPr>
      <w:keepNext/>
      <w:keepLines/>
      <w:pageBreakBefore/>
      <w:numPr>
        <w:ilvl w:val="1"/>
        <w:numId w:val="3"/>
      </w:numPr>
      <w:spacing w:before="260" w:after="260" w:line="415" w:lineRule="auto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AC4864"/>
    <w:pPr>
      <w:keepNext/>
      <w:keepLines/>
      <w:numPr>
        <w:ilvl w:val="2"/>
        <w:numId w:val="3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AC4864"/>
    <w:pPr>
      <w:keepNext/>
      <w:keepLines/>
      <w:numPr>
        <w:ilvl w:val="3"/>
        <w:numId w:val="3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C4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C48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4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C4864"/>
    <w:rPr>
      <w:sz w:val="18"/>
      <w:szCs w:val="18"/>
    </w:rPr>
  </w:style>
  <w:style w:type="character" w:customStyle="1" w:styleId="10">
    <w:name w:val="标题 1 字符"/>
    <w:aliases w:val="章标题 字符,l1 字符,no pg 字符,I1 字符,1st level 字符,l1+toc 1 字符,h1 字符,heading 1 字符,Header H1 字符,H1 字符,Title 1 字符,1. heading 1 字符,标准章 字符,app heading 1 字符,Huvudrubrik 字符,R1 字符,H11 字符,Otsikko 1 字符,Sec1 字符,h11 字符,1st level1 字符,h12 字符,1st level2 字符,h13 字符"/>
    <w:basedOn w:val="a1"/>
    <w:link w:val="1"/>
    <w:rsid w:val="00AC48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l2 字符,I2 字符,2nd level 字符,l2+toc 2 字符,12 字符,Heading 3 2 字符,2 字符,heading 2 字符,H2 字符,UNDERRUBRIK 1-2 字符,Title 2 字符,Head2A 字符,h2 字符,1.1  heading 2 字符,õberschrift 2 字符,heading 2+ Indent: Left 0.25 in 字符,heading8 字符"/>
    <w:basedOn w:val="a1"/>
    <w:link w:val="2"/>
    <w:rsid w:val="00AC4864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AC48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AC4864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7">
    <w:name w:val="toc 7"/>
    <w:basedOn w:val="a"/>
    <w:next w:val="a"/>
    <w:semiHidden/>
    <w:rsid w:val="00AC4864"/>
    <w:pPr>
      <w:numPr>
        <w:ilvl w:val="4"/>
        <w:numId w:val="3"/>
      </w:numPr>
      <w:spacing w:beforeLines="50" w:afterLines="50"/>
      <w:jc w:val="center"/>
    </w:pPr>
    <w:rPr>
      <w:rFonts w:ascii="黑体" w:eastAsia="黑体" w:hAnsi="黑体"/>
    </w:rPr>
  </w:style>
  <w:style w:type="paragraph" w:styleId="a0">
    <w:name w:val="Normal Indent"/>
    <w:basedOn w:val="a"/>
    <w:rsid w:val="00AC4864"/>
    <w:pPr>
      <w:ind w:firstLine="420"/>
    </w:pPr>
    <w:rPr>
      <w:rFonts w:ascii="仿宋_GB2312" w:eastAsia="仿宋_GB2312"/>
      <w:snapToGrid w:val="0"/>
      <w:kern w:val="0"/>
      <w:sz w:val="24"/>
      <w:szCs w:val="20"/>
    </w:rPr>
  </w:style>
  <w:style w:type="paragraph" w:styleId="6">
    <w:name w:val="toc 6"/>
    <w:basedOn w:val="a"/>
    <w:next w:val="a"/>
    <w:semiHidden/>
    <w:rsid w:val="00AC4864"/>
    <w:pPr>
      <w:numPr>
        <w:ilvl w:val="7"/>
        <w:numId w:val="3"/>
      </w:numPr>
    </w:pPr>
  </w:style>
  <w:style w:type="paragraph" w:styleId="30">
    <w:name w:val="Body Text Indent 3"/>
    <w:basedOn w:val="a"/>
    <w:link w:val="32"/>
    <w:rsid w:val="00AC4864"/>
    <w:pPr>
      <w:numPr>
        <w:ilvl w:val="6"/>
        <w:numId w:val="3"/>
      </w:numPr>
    </w:pPr>
  </w:style>
  <w:style w:type="character" w:customStyle="1" w:styleId="32">
    <w:name w:val="正文文本缩进 3 字符"/>
    <w:basedOn w:val="a1"/>
    <w:link w:val="30"/>
    <w:rsid w:val="00AC4864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AC4864"/>
    <w:pPr>
      <w:ind w:firstLineChars="200" w:firstLine="420"/>
    </w:pPr>
    <w:rPr>
      <w:rFonts w:ascii="Calibri" w:hAnsi="Calibri"/>
      <w:szCs w:val="22"/>
    </w:rPr>
  </w:style>
  <w:style w:type="character" w:customStyle="1" w:styleId="a9">
    <w:name w:val="纯文本 字符"/>
    <w:link w:val="aa"/>
    <w:rsid w:val="00CF25B8"/>
    <w:rPr>
      <w:rFonts w:ascii="宋体" w:hAnsi="Courier New"/>
    </w:rPr>
  </w:style>
  <w:style w:type="paragraph" w:styleId="aa">
    <w:name w:val="Plain Text"/>
    <w:basedOn w:val="a"/>
    <w:link w:val="a9"/>
    <w:rsid w:val="00CF25B8"/>
    <w:rPr>
      <w:rFonts w:ascii="宋体" w:eastAsiaTheme="minorEastAsia" w:hAnsi="Courier New" w:cstheme="minorBidi"/>
      <w:szCs w:val="22"/>
    </w:rPr>
  </w:style>
  <w:style w:type="character" w:customStyle="1" w:styleId="11">
    <w:name w:val="纯文本 字符1"/>
    <w:basedOn w:val="a1"/>
    <w:uiPriority w:val="99"/>
    <w:semiHidden/>
    <w:rsid w:val="00CF25B8"/>
    <w:rPr>
      <w:rFonts w:asciiTheme="minorEastAsia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2017-05-22T01:19:00Z</dcterms:created>
  <dcterms:modified xsi:type="dcterms:W3CDTF">2017-05-22T02:04:00Z</dcterms:modified>
</cp:coreProperties>
</file>