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6DE" w:rsidRPr="00737A95" w:rsidRDefault="000D06DE" w:rsidP="000D06DE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1"/>
      <w:bookmarkStart w:id="1" w:name="_GoBack"/>
      <w:bookmarkEnd w:id="1"/>
      <w:r w:rsidRPr="00737A95">
        <w:rPr>
          <w:rFonts w:asciiTheme="minorEastAsia" w:eastAsiaTheme="minorEastAsia" w:hAnsiTheme="minorEastAsia" w:hint="eastAsia"/>
          <w:noProof/>
        </w:rPr>
        <w:t>汉明码编译码及纠错性能验证</w:t>
      </w:r>
      <w:bookmarkEnd w:id="0"/>
    </w:p>
    <w:p w:rsidR="000D06DE" w:rsidRPr="00737A95" w:rsidRDefault="000D06DE" w:rsidP="000D06DE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0D06DE" w:rsidRPr="001C64B6" w:rsidRDefault="000D06DE" w:rsidP="000D06DE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1C64B6">
        <w:rPr>
          <w:rFonts w:asciiTheme="minorEastAsia" w:eastAsiaTheme="minorEastAsia" w:hAnsiTheme="minorEastAsia" w:hint="eastAsia"/>
          <w:color w:val="000000"/>
          <w:szCs w:val="21"/>
        </w:rPr>
        <w:t>学习汉明码编译码的基本概念；</w:t>
      </w:r>
    </w:p>
    <w:p w:rsidR="000D06DE" w:rsidRPr="001C64B6" w:rsidRDefault="000D06DE" w:rsidP="000D06DE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1C64B6">
        <w:rPr>
          <w:rFonts w:asciiTheme="minorEastAsia" w:eastAsiaTheme="minorEastAsia" w:hAnsiTheme="minorEastAsia" w:hint="eastAsia"/>
          <w:color w:val="000000"/>
          <w:szCs w:val="21"/>
        </w:rPr>
        <w:t>掌握汉明码的编译码方法；</w:t>
      </w:r>
    </w:p>
    <w:p w:rsidR="000D06DE" w:rsidRPr="001C64B6" w:rsidRDefault="000D06DE" w:rsidP="000D06DE">
      <w:pPr>
        <w:pStyle w:val="aa"/>
        <w:numPr>
          <w:ilvl w:val="0"/>
          <w:numId w:val="5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1C64B6">
        <w:rPr>
          <w:rFonts w:asciiTheme="minorEastAsia" w:eastAsiaTheme="minorEastAsia" w:hAnsiTheme="minorEastAsia" w:hint="eastAsia"/>
          <w:color w:val="000000"/>
          <w:szCs w:val="21"/>
        </w:rPr>
        <w:t>验证汉明码的</w:t>
      </w:r>
      <w:r w:rsidRPr="001C64B6">
        <w:rPr>
          <w:rFonts w:asciiTheme="minorEastAsia" w:eastAsiaTheme="minorEastAsia" w:hAnsiTheme="minorEastAsia"/>
          <w:color w:val="000000"/>
          <w:szCs w:val="21"/>
        </w:rPr>
        <w:t>纠错能力</w:t>
      </w:r>
      <w:r w:rsidRPr="001C64B6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0D06DE" w:rsidRPr="00737A95" w:rsidRDefault="000D06DE" w:rsidP="000D06DE">
      <w:pPr>
        <w:spacing w:line="360" w:lineRule="exact"/>
        <w:ind w:firstLine="435"/>
        <w:rPr>
          <w:rFonts w:asciiTheme="minorEastAsia" w:eastAsiaTheme="minorEastAsia" w:hAnsiTheme="minorEastAsia"/>
          <w:color w:val="000000"/>
        </w:rPr>
      </w:pPr>
    </w:p>
    <w:p w:rsidR="000D06DE" w:rsidRPr="00737A95" w:rsidRDefault="000D06DE" w:rsidP="000D06DE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0D06DE" w:rsidRPr="00737A95" w:rsidRDefault="000D06DE" w:rsidP="000D06DE">
      <w:pPr>
        <w:pStyle w:val="aa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0D06DE" w:rsidRPr="00737A95" w:rsidRDefault="000D06DE" w:rsidP="000D06DE">
      <w:pPr>
        <w:pStyle w:val="aa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0D06DE" w:rsidRPr="00737A95" w:rsidRDefault="000D06DE" w:rsidP="000D06DE">
      <w:pPr>
        <w:pStyle w:val="aa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0D06DE" w:rsidRPr="0048551D" w:rsidRDefault="000D06DE" w:rsidP="000D06DE">
      <w:pPr>
        <w:pStyle w:val="aa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信道编码与频带调制模块-</w:t>
      </w:r>
      <w:r w:rsidRPr="0048551D">
        <w:rPr>
          <w:rFonts w:asciiTheme="minorEastAsia" w:eastAsiaTheme="minorEastAsia" w:hAnsiTheme="minorEastAsia" w:hint="eastAsia"/>
          <w:color w:val="000000"/>
          <w:szCs w:val="21"/>
        </w:rPr>
        <w:t>A4</w:t>
      </w:r>
    </w:p>
    <w:p w:rsidR="000D06DE" w:rsidRPr="0048551D" w:rsidRDefault="000D06DE" w:rsidP="000D06DE">
      <w:pPr>
        <w:pStyle w:val="aa"/>
        <w:numPr>
          <w:ilvl w:val="0"/>
          <w:numId w:val="1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48551D">
        <w:rPr>
          <w:rFonts w:asciiTheme="minorEastAsia" w:eastAsiaTheme="minorEastAsia" w:hAnsiTheme="minorEastAsia" w:hint="eastAsia"/>
          <w:color w:val="000000"/>
          <w:szCs w:val="21"/>
        </w:rPr>
        <w:t>频带解调与信道译码模块</w:t>
      </w:r>
      <w:r>
        <w:rPr>
          <w:rFonts w:asciiTheme="minorEastAsia" w:eastAsiaTheme="minorEastAsia" w:hAnsiTheme="minorEastAsia" w:hint="eastAsia"/>
          <w:color w:val="000000"/>
          <w:szCs w:val="21"/>
        </w:rPr>
        <w:t>-</w:t>
      </w:r>
      <w:r w:rsidRPr="0048551D">
        <w:rPr>
          <w:rFonts w:asciiTheme="minorEastAsia" w:eastAsiaTheme="minorEastAsia" w:hAnsiTheme="minorEastAsia" w:hint="eastAsia"/>
          <w:color w:val="000000"/>
          <w:szCs w:val="21"/>
        </w:rPr>
        <w:t>A5</w:t>
      </w:r>
    </w:p>
    <w:p w:rsidR="000D06DE" w:rsidRPr="00737A95" w:rsidRDefault="000D06DE" w:rsidP="000D06DE">
      <w:pPr>
        <w:pStyle w:val="aa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0D06DE" w:rsidRPr="00737A95" w:rsidRDefault="000D06DE" w:rsidP="000D06DE">
      <w:pPr>
        <w:pStyle w:val="aa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0D06DE" w:rsidRPr="00737A95" w:rsidRDefault="000D06DE" w:rsidP="000D06DE">
      <w:pPr>
        <w:pStyle w:val="aa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0D06DE" w:rsidRPr="00737A95" w:rsidRDefault="000D06DE" w:rsidP="000D06DE">
      <w:pPr>
        <w:overflowPunct w:val="0"/>
        <w:topLinePunct/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</w:p>
    <w:p w:rsidR="000D06DE" w:rsidRPr="00737A95" w:rsidRDefault="000D06DE" w:rsidP="000D06DE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737A95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0D06DE" w:rsidRPr="000C4832" w:rsidRDefault="000D06DE" w:rsidP="000D06DE">
      <w:pPr>
        <w:widowControl/>
        <w:snapToGrid w:val="0"/>
        <w:spacing w:line="360" w:lineRule="exact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</w:t>
      </w:r>
      <w:r w:rsidRPr="000C4832">
        <w:rPr>
          <w:rFonts w:asciiTheme="minorEastAsia" w:eastAsiaTheme="minorEastAsia" w:hAnsiTheme="minorEastAsia" w:hint="eastAsia"/>
          <w:b/>
          <w:color w:val="000000"/>
          <w:szCs w:val="21"/>
        </w:rPr>
        <w:t>1汉明编译码介绍</w:t>
      </w:r>
    </w:p>
    <w:p w:rsidR="000D06DE" w:rsidRPr="00737A95" w:rsidRDefault="000D06DE" w:rsidP="000D06DE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汉明</w:t>
      </w:r>
      <w:r w:rsidRPr="00737A95">
        <w:rPr>
          <w:rFonts w:asciiTheme="minorEastAsia" w:eastAsiaTheme="minorEastAsia" w:hAnsiTheme="minorEastAsia"/>
          <w:color w:val="000000"/>
          <w:szCs w:val="21"/>
        </w:rPr>
        <w:t>码（Hamming Code）是一个可以有多个校验位，具有检测并纠正一位错误代码的纠错码，所以它也仅用于信道特性比较好的环境中，如以太局域网中，因为如果信道特性不好的情况下，出现的错误通常不是一位。</w:t>
      </w:r>
    </w:p>
    <w:p w:rsidR="000D06DE" w:rsidRPr="00737A95" w:rsidRDefault="000D06DE" w:rsidP="000D06DE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汉明</w:t>
      </w:r>
      <w:r w:rsidRPr="00737A95">
        <w:rPr>
          <w:rFonts w:asciiTheme="minorEastAsia" w:eastAsiaTheme="minorEastAsia" w:hAnsiTheme="minorEastAsia"/>
          <w:color w:val="000000"/>
          <w:szCs w:val="21"/>
        </w:rPr>
        <w:t>码的检错、纠错基本思想是将有效信息按某种规律分成若干组，每组安排一个校验位进行奇偶性测试，然后产生多位检测信息，并从中得出具体的出错位置，最后通过对错误位取反（也是原来是1就变成0，原来是0就变成1）来将其纠正。</w:t>
      </w:r>
    </w:p>
    <w:p w:rsidR="000D06DE" w:rsidRPr="000C4832" w:rsidRDefault="000D06DE" w:rsidP="000D06DE">
      <w:pPr>
        <w:widowControl/>
        <w:snapToGrid w:val="0"/>
        <w:spacing w:line="360" w:lineRule="exact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</w:t>
      </w:r>
      <w:r w:rsidRPr="000C4832">
        <w:rPr>
          <w:rFonts w:asciiTheme="minorEastAsia" w:eastAsiaTheme="minorEastAsia" w:hAnsiTheme="minorEastAsia" w:hint="eastAsia"/>
          <w:b/>
          <w:color w:val="000000"/>
          <w:szCs w:val="21"/>
        </w:rPr>
        <w:t>2汉明编译码原理</w:t>
      </w:r>
    </w:p>
    <w:p w:rsidR="000D06DE" w:rsidRPr="00737A95" w:rsidRDefault="000D06DE" w:rsidP="000D06DE">
      <w:pPr>
        <w:pStyle w:val="a9"/>
        <w:numPr>
          <w:ilvl w:val="0"/>
          <w:numId w:val="2"/>
        </w:numPr>
        <w:rPr>
          <w:rFonts w:asciiTheme="minorEastAsia" w:hAnsiTheme="minorEastAsia"/>
          <w:b/>
          <w:color w:val="000000"/>
        </w:rPr>
      </w:pPr>
      <w:r w:rsidRPr="00737A95">
        <w:rPr>
          <w:rFonts w:asciiTheme="minorEastAsia" w:hAnsiTheme="minorEastAsia" w:hint="eastAsia"/>
          <w:b/>
          <w:color w:val="000000"/>
        </w:rPr>
        <w:t>汉明码编码</w:t>
      </w:r>
    </w:p>
    <w:p w:rsidR="000D06DE" w:rsidRDefault="000D06DE" w:rsidP="000D06DE">
      <w:pPr>
        <w:pStyle w:val="HD1"/>
        <w:spacing w:line="24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采用</w:t>
      </w:r>
      <w:r w:rsidRPr="00737A9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21" w:dyaOrig="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" o:spid="_x0000_i1025" type="#_x0000_t75" style="width:27pt;height:15.75pt;mso-position-horizontal-relative:page;mso-position-vertical-relative:page" o:ole="">
            <v:imagedata r:id="rId7" o:title=""/>
          </v:shape>
          <o:OLEObject Type="Embed" ProgID="Equation.3" ShapeID="Picture 125" DrawAspect="Content" ObjectID="_1556953312" r:id="rId8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汉明码，信息位数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0" w:dyaOrig="280">
          <v:shape id="Picture 126" o:spid="_x0000_i1026" type="#_x0000_t75" style="width:28.5pt;height:14.25pt;mso-position-horizontal-relative:page;mso-position-vertical-relative:page" o:ole="">
            <v:imagedata r:id="rId9" o:title=""/>
          </v:shape>
          <o:OLEObject Type="Embed" ProgID="Equation.3" ShapeID="Picture 126" DrawAspect="Content" ObjectID="_1556953313" r:id="rId10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，监督位数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1219" w:dyaOrig="280">
          <v:shape id="Picture 127" o:spid="_x0000_i1027" type="#_x0000_t75" style="width:61.5pt;height:14.25pt;mso-position-horizontal-relative:page;mso-position-vertical-relative:page" o:ole="">
            <v:imagedata r:id="rId11" o:title=""/>
          </v:shape>
          <o:OLEObject Type="Embed" ProgID="Equation.3" ShapeID="Picture 127" DrawAspect="Content" ObjectID="_1556953314" r:id="rId12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，可以纠一位错码，生成矩阵</w:t>
      </w:r>
      <w:r w:rsidRPr="00737A95">
        <w:rPr>
          <w:rFonts w:asciiTheme="minorEastAsia" w:eastAsiaTheme="minorEastAsia" w:hAnsiTheme="minorEastAsia"/>
          <w:color w:val="000000"/>
          <w:position w:val="-66"/>
          <w:sz w:val="21"/>
          <w:szCs w:val="21"/>
        </w:rPr>
        <w:object w:dxaOrig="2880" w:dyaOrig="1440">
          <v:shape id="Picture 128" o:spid="_x0000_i1028" type="#_x0000_t75" style="width:2in;height:1in;mso-position-horizontal-relative:page;mso-position-vertical-relative:page" o:ole="">
            <v:imagedata r:id="rId13" o:title=""/>
          </v:shape>
          <o:OLEObject Type="Embed" ProgID="Equation.3" ShapeID="Picture 128" DrawAspect="Content" ObjectID="_1556953315" r:id="rId14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，编码情况见</w:t>
      </w:r>
      <w:r>
        <w:fldChar w:fldCharType="begin"/>
      </w:r>
      <w:r>
        <w:instrText xml:space="preserve">REF _Ref147751415 \h  \* MERGEFORMAT </w:instrText>
      </w:r>
      <w:r>
        <w:fldChar w:fldCharType="separate"/>
      </w:r>
      <w:r w:rsidRPr="007C023A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 w:rsidRPr="007C023A">
        <w:rPr>
          <w:rFonts w:asciiTheme="minorEastAsia" w:eastAsiaTheme="minorEastAsia" w:hAnsiTheme="minorEastAsia"/>
          <w:color w:val="000000"/>
          <w:sz w:val="21"/>
          <w:szCs w:val="21"/>
        </w:rPr>
        <w:t>1</w:t>
      </w:r>
      <w:r>
        <w:fldChar w:fldCharType="end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0D06DE" w:rsidRPr="00737A95" w:rsidRDefault="000D06DE" w:rsidP="000D06DE">
      <w:pPr>
        <w:pStyle w:val="ab"/>
        <w:rPr>
          <w:rFonts w:asciiTheme="minorEastAsia" w:eastAsiaTheme="minorEastAsia" w:hAnsiTheme="minorEastAsia"/>
          <w:color w:val="000000"/>
        </w:rPr>
      </w:pPr>
      <w:bookmarkStart w:id="2" w:name="_Ref147751415"/>
      <w:bookmarkStart w:id="3" w:name="_Ref147681801"/>
      <w:r w:rsidRPr="00737A95">
        <w:rPr>
          <w:rFonts w:asciiTheme="minorEastAsia" w:eastAsiaTheme="minorEastAsia" w:hAnsiTheme="minorEastAsia" w:hint="eastAsia"/>
          <w:color w:val="000000"/>
        </w:rPr>
        <w:t xml:space="preserve">表格 </w:t>
      </w:r>
      <w:r w:rsidRPr="00737A95">
        <w:rPr>
          <w:rFonts w:asciiTheme="minorEastAsia" w:eastAsiaTheme="minorEastAsia" w:hAnsiTheme="minorEastAsia"/>
          <w:color w:val="000000"/>
        </w:rPr>
        <w:fldChar w:fldCharType="begin"/>
      </w:r>
      <w:r w:rsidRPr="00737A95">
        <w:rPr>
          <w:rFonts w:asciiTheme="minorEastAsia" w:eastAsiaTheme="minorEastAsia" w:hAnsiTheme="minorEastAsia" w:hint="eastAsia"/>
          <w:color w:val="000000"/>
        </w:rPr>
        <w:instrText>SEQ 表格 \* ARABIC</w:instrText>
      </w:r>
      <w:r w:rsidRPr="00737A95">
        <w:rPr>
          <w:rFonts w:asciiTheme="minorEastAsia" w:eastAsiaTheme="minorEastAsia" w:hAnsiTheme="minorEastAsia"/>
          <w:color w:val="000000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</w:rPr>
        <w:t>1</w:t>
      </w:r>
      <w:r w:rsidRPr="00737A95">
        <w:rPr>
          <w:rFonts w:asciiTheme="minorEastAsia" w:eastAsiaTheme="minorEastAsia" w:hAnsiTheme="minorEastAsia"/>
          <w:color w:val="000000"/>
        </w:rPr>
        <w:fldChar w:fldCharType="end"/>
      </w:r>
      <w:bookmarkEnd w:id="2"/>
      <w:r w:rsidRPr="00737A95">
        <w:rPr>
          <w:rFonts w:asciiTheme="minorEastAsia" w:eastAsiaTheme="minorEastAsia" w:hAnsiTheme="minorEastAsia"/>
          <w:color w:val="000000"/>
          <w:position w:val="-10"/>
        </w:rPr>
        <w:object w:dxaOrig="521" w:dyaOrig="341">
          <v:shape id="Picture 129" o:spid="_x0000_i1029" type="#_x0000_t75" style="width:27pt;height:15.75pt;mso-position-horizontal-relative:page;mso-position-vertical-relative:page" o:ole="">
            <v:imagedata r:id="rId15" o:title=""/>
          </v:shape>
          <o:OLEObject Type="Embed" ProgID="Equation.3" ShapeID="Picture 129" DrawAspect="Content" ObjectID="_1556953316" r:id="rId16"/>
        </w:object>
      </w:r>
      <w:r w:rsidRPr="00737A95">
        <w:rPr>
          <w:rFonts w:asciiTheme="minorEastAsia" w:eastAsiaTheme="minorEastAsia" w:hAnsiTheme="minorEastAsia" w:hint="eastAsia"/>
          <w:color w:val="000000"/>
        </w:rPr>
        <w:t xml:space="preserve"> Hamming编码表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2095"/>
        <w:gridCol w:w="2095"/>
        <w:gridCol w:w="2095"/>
      </w:tblGrid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信息位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监督位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信息位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监督位</w:t>
            </w:r>
          </w:p>
        </w:tc>
      </w:tr>
      <w:tr w:rsidR="000D06DE" w:rsidRPr="00737A95" w:rsidTr="00922BD9">
        <w:trPr>
          <w:trHeight w:val="533"/>
        </w:trPr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901" w:dyaOrig="360">
                <v:shape id="Picture 130" o:spid="_x0000_i1030" type="#_x0000_t75" style="width:45pt;height:19.5pt;mso-position-horizontal-relative:page;mso-position-vertical-relative:page" o:ole="">
                  <v:imagedata r:id="rId17" o:title=""/>
                </v:shape>
                <o:OLEObject Type="Embed" ProgID="Equation.3" ShapeID="Picture 130" DrawAspect="Content" ObjectID="_1556953317" r:id="rId18"/>
              </w:objec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701" w:dyaOrig="361">
                <v:shape id="Picture 131" o:spid="_x0000_i1031" type="#_x0000_t75" style="width:35.25pt;height:17.25pt;mso-position-horizontal-relative:page;mso-position-vertical-relative:page" o:ole="">
                  <v:imagedata r:id="rId19" o:title=""/>
                </v:shape>
                <o:OLEObject Type="Embed" ProgID="Equation.3" ShapeID="Picture 131" DrawAspect="Content" ObjectID="_1556953318" r:id="rId20"/>
              </w:objec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921" w:dyaOrig="360">
                <v:shape id="Picture 132" o:spid="_x0000_i1032" type="#_x0000_t75" style="width:45pt;height:19.5pt;mso-position-horizontal-relative:page;mso-position-vertical-relative:page" o:ole="">
                  <v:imagedata r:id="rId21" o:title=""/>
                </v:shape>
                <o:OLEObject Type="Embed" ProgID="Equation.3" ShapeID="Picture 132" DrawAspect="Content" ObjectID="_1556953319" r:id="rId22"/>
              </w:objec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701" w:dyaOrig="361">
                <v:shape id="Picture 133" o:spid="_x0000_i1033" type="#_x0000_t75" style="width:35.25pt;height:17.25pt;mso-position-horizontal-relative:page;mso-position-vertical-relative:page" o:ole="">
                  <v:imagedata r:id="rId23" o:title=""/>
                </v:shape>
                <o:OLEObject Type="Embed" ProgID="Equation.3" ShapeID="Picture 133" DrawAspect="Content" ObjectID="_1556953320" r:id="rId24"/>
              </w:objec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</w:tr>
      <w:tr w:rsidR="000D06DE" w:rsidRPr="00737A95" w:rsidTr="00922BD9">
        <w:tc>
          <w:tcPr>
            <w:tcW w:w="2096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1111</w:t>
            </w:r>
          </w:p>
        </w:tc>
        <w:tc>
          <w:tcPr>
            <w:tcW w:w="2095" w:type="dxa"/>
          </w:tcPr>
          <w:p w:rsidR="000D06DE" w:rsidRPr="00737A95" w:rsidRDefault="000D06DE" w:rsidP="00922BD9">
            <w:pPr>
              <w:pStyle w:val="a0"/>
              <w:keepNext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</w:tr>
    </w:tbl>
    <w:p w:rsidR="000D06DE" w:rsidRPr="00737A95" w:rsidRDefault="000D06DE" w:rsidP="000D06DE">
      <w:pPr>
        <w:pStyle w:val="a9"/>
        <w:rPr>
          <w:rFonts w:asciiTheme="minorEastAsia" w:hAnsiTheme="minorEastAsia"/>
          <w:b/>
          <w:color w:val="000000"/>
        </w:rPr>
      </w:pPr>
    </w:p>
    <w:p w:rsidR="000D06DE" w:rsidRPr="00737A95" w:rsidRDefault="000D06DE" w:rsidP="000D06DE">
      <w:pPr>
        <w:pStyle w:val="a9"/>
        <w:numPr>
          <w:ilvl w:val="0"/>
          <w:numId w:val="2"/>
        </w:numPr>
        <w:rPr>
          <w:rFonts w:asciiTheme="minorEastAsia" w:hAnsiTheme="minorEastAsia"/>
          <w:b/>
          <w:color w:val="000000"/>
        </w:rPr>
      </w:pPr>
      <w:r w:rsidRPr="00737A95">
        <w:rPr>
          <w:rFonts w:asciiTheme="minorEastAsia" w:hAnsiTheme="minorEastAsia" w:hint="eastAsia"/>
          <w:b/>
          <w:color w:val="000000"/>
        </w:rPr>
        <w:t>汉明码译码</w:t>
      </w:r>
    </w:p>
    <w:p w:rsidR="000D06DE" w:rsidRPr="00737A95" w:rsidRDefault="000D06DE" w:rsidP="000D06DE">
      <w:pPr>
        <w:pStyle w:val="a0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Cs w:val="21"/>
        </w:rPr>
        <w:t>计算校正子</w:t>
      </w: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1481" w:dyaOrig="360">
          <v:shape id="Picture 134" o:spid="_x0000_i1034" type="#_x0000_t75" style="width:72.75pt;height:19.5pt;mso-position-horizontal-relative:page;mso-position-vertical-relative:page" o:ole="">
            <v:imagedata r:id="rId25" o:title=""/>
          </v:shape>
          <o:OLEObject Type="Embed" ProgID="Equation.3" ShapeID="Picture 134" DrawAspect="Content" ObjectID="_1556953321" r:id="rId26"/>
        </w:object>
      </w:r>
      <w:r w:rsidRPr="00737A95">
        <w:rPr>
          <w:rFonts w:asciiTheme="minorEastAsia" w:eastAsiaTheme="minorEastAsia" w:hAnsiTheme="minorEastAsia" w:hint="eastAsia"/>
          <w:color w:val="000000"/>
          <w:szCs w:val="21"/>
        </w:rPr>
        <w:t>,其中</w:t>
      </w:r>
    </w:p>
    <w:p w:rsidR="000D06DE" w:rsidRPr="00737A95" w:rsidRDefault="000D06DE" w:rsidP="000D06DE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340" w:dyaOrig="360">
          <v:shape id="Picture 135" o:spid="_x0000_i1035" type="#_x0000_t75" style="width:117pt;height:19.5pt;mso-position-horizontal-relative:page;mso-position-vertical-relative:page" o:ole="">
            <v:imagedata r:id="rId27" o:title=""/>
          </v:shape>
          <o:OLEObject Type="Embed" ProgID="Equation.3" ShapeID="Picture 135" DrawAspect="Content" ObjectID="_1556953322" r:id="rId28"/>
        </w:object>
      </w:r>
    </w:p>
    <w:p w:rsidR="000D06DE" w:rsidRPr="00737A95" w:rsidRDefault="000D06DE" w:rsidP="000D06DE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262" w:dyaOrig="360">
          <v:shape id="Picture 136" o:spid="_x0000_i1036" type="#_x0000_t75" style="width:112.5pt;height:19.5pt;mso-position-horizontal-relative:page;mso-position-vertical-relative:page" o:ole="">
            <v:imagedata r:id="rId29" o:title=""/>
          </v:shape>
          <o:OLEObject Type="Embed" ProgID="Equation.3" ShapeID="Picture 136" DrawAspect="Content" ObjectID="_1556953323" r:id="rId30"/>
        </w:object>
      </w:r>
    </w:p>
    <w:p w:rsidR="000D06DE" w:rsidRPr="00737A95" w:rsidRDefault="000D06DE" w:rsidP="000D06DE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282" w:dyaOrig="360">
          <v:shape id="Picture 137" o:spid="_x0000_i1037" type="#_x0000_t75" style="width:114pt;height:19.5pt;mso-position-horizontal-relative:page;mso-position-vertical-relative:page" o:ole="">
            <v:imagedata r:id="rId31" o:title=""/>
          </v:shape>
          <o:OLEObject Type="Embed" ProgID="Equation.3" ShapeID="Picture 137" DrawAspect="Content" ObjectID="_1556953324" r:id="rId32"/>
        </w:object>
      </w:r>
    </w:p>
    <w:p w:rsidR="000D06DE" w:rsidRPr="00737A95" w:rsidRDefault="000D06DE" w:rsidP="000D06DE">
      <w:pPr>
        <w:pStyle w:val="HD1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校正子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220" w:dyaOrig="280">
          <v:shape id="Picture 138" o:spid="_x0000_i1038" type="#_x0000_t75" style="width:12pt;height:14.25pt;mso-position-horizontal-relative:page;mso-position-vertical-relative:page" o:ole="">
            <v:imagedata r:id="rId33" o:title=""/>
          </v:shape>
          <o:OLEObject Type="Embed" ProgID="Equation.3" ShapeID="Picture 138" DrawAspect="Content" ObjectID="_1556953325" r:id="rId34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的值决定了接收码元中是否有错码，并且指出错码的位置，见</w:t>
      </w:r>
      <w:r>
        <w:fldChar w:fldCharType="begin"/>
      </w:r>
      <w:r>
        <w:instrText xml:space="preserve">REF _Ref147751437 \h  \* MERGEFORMAT </w:instrText>
      </w:r>
      <w:r>
        <w:fldChar w:fldCharType="separate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>
        <w:fldChar w:fldCharType="end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0D06DE" w:rsidRPr="00737A95" w:rsidRDefault="000D06DE" w:rsidP="000D06DE">
      <w:pPr>
        <w:pStyle w:val="ab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4" w:name="_Ref147751437"/>
      <w:bookmarkStart w:id="5" w:name="_Ref147748760"/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 w:rsidRPr="00737A95">
        <w:rPr>
          <w:rFonts w:asciiTheme="minorEastAsia" w:eastAsiaTheme="minorEastAsia" w:hAnsiTheme="minorEastAsia"/>
          <w:color w:val="000000"/>
          <w:sz w:val="21"/>
          <w:szCs w:val="21"/>
        </w:rPr>
        <w:fldChar w:fldCharType="begin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instrText>SEQ 表格 \* ARABIC</w:instrText>
      </w:r>
      <w:r w:rsidRPr="00737A95">
        <w:rPr>
          <w:rFonts w:asciiTheme="minorEastAsia" w:eastAsiaTheme="minorEastAsia" w:hAnsiTheme="minorEastAsia"/>
          <w:color w:val="000000"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  <w:sz w:val="21"/>
          <w:szCs w:val="21"/>
        </w:rPr>
        <w:t>2</w:t>
      </w:r>
      <w:r w:rsidRPr="00737A95">
        <w:rPr>
          <w:rFonts w:asciiTheme="minorEastAsia" w:eastAsiaTheme="minorEastAsia" w:hAnsiTheme="minorEastAsia"/>
          <w:color w:val="000000"/>
          <w:sz w:val="21"/>
          <w:szCs w:val="21"/>
        </w:rPr>
        <w:fldChar w:fldCharType="end"/>
      </w:r>
      <w:bookmarkEnd w:id="4"/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错码位置示意</w:t>
      </w:r>
      <w:bookmarkEnd w:id="5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899"/>
        <w:gridCol w:w="1972"/>
        <w:gridCol w:w="1899"/>
      </w:tblGrid>
      <w:tr w:rsidR="000D06DE" w:rsidRPr="00737A95" w:rsidTr="00922BD9">
        <w:trPr>
          <w:trHeight w:val="376"/>
        </w:trPr>
        <w:tc>
          <w:tcPr>
            <w:tcW w:w="1441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742" w:dyaOrig="361">
                <v:shape id="Picture 139" o:spid="_x0000_i1039" type="#_x0000_t75" style="width:36.75pt;height:17.25pt;mso-position-horizontal-relative:page;mso-position-vertical-relative:page" o:ole="">
                  <v:imagedata r:id="rId35" o:title=""/>
                </v:shape>
                <o:OLEObject Type="Embed" ProgID="Equation.3" ShapeID="Picture 139" DrawAspect="Content" ObjectID="_1556953326" r:id="rId36"/>
              </w:objec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错码位置</w:t>
            </w:r>
          </w:p>
        </w:tc>
        <w:tc>
          <w:tcPr>
            <w:tcW w:w="1972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722" w:dyaOrig="361">
                <v:shape id="Picture 140" o:spid="_x0000_i1040" type="#_x0000_t75" style="width:35.25pt;height:17.25pt;mso-position-horizontal-relative:page;mso-position-vertical-relative:page" o:ole="">
                  <v:imagedata r:id="rId37" o:title=""/>
                </v:shape>
                <o:OLEObject Type="Embed" ProgID="Equation.3" ShapeID="Picture 140" DrawAspect="Content" ObjectID="_1556953327" r:id="rId38"/>
              </w:objec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错码位置</w:t>
            </w:r>
          </w:p>
        </w:tc>
      </w:tr>
      <w:tr w:rsidR="000D06DE" w:rsidRPr="00737A95" w:rsidTr="00922BD9">
        <w:trPr>
          <w:trHeight w:val="359"/>
        </w:trPr>
        <w:tc>
          <w:tcPr>
            <w:tcW w:w="1441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80" w:dyaOrig="360">
                <v:shape id="Picture 141" o:spid="_x0000_i1041" type="#_x0000_t75" style="width:14.25pt;height:19.5pt;mso-position-horizontal-relative:page;mso-position-vertical-relative:page" o:ole="">
                  <v:imagedata r:id="rId39" o:title=""/>
                </v:shape>
                <o:OLEObject Type="Embed" ProgID="Equation.3" ShapeID="Picture 141" DrawAspect="Content" ObjectID="_1556953328" r:id="rId40"/>
              </w:object>
            </w:r>
          </w:p>
        </w:tc>
        <w:tc>
          <w:tcPr>
            <w:tcW w:w="1972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80" w:dyaOrig="340">
                <v:shape id="Picture 142" o:spid="_x0000_i1042" type="#_x0000_t75" style="width:14.25pt;height:15.75pt;mso-position-horizontal-relative:page;mso-position-vertical-relative:page" o:ole="">
                  <v:imagedata r:id="rId41" o:title=""/>
                </v:shape>
                <o:OLEObject Type="Embed" ProgID="Equation.3" ShapeID="Picture 142" DrawAspect="Content" ObjectID="_1556953329" r:id="rId42"/>
              </w:object>
            </w:r>
          </w:p>
        </w:tc>
      </w:tr>
      <w:tr w:rsidR="000D06DE" w:rsidRPr="00737A95" w:rsidTr="00922BD9">
        <w:trPr>
          <w:trHeight w:val="507"/>
        </w:trPr>
        <w:tc>
          <w:tcPr>
            <w:tcW w:w="1441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010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61" w:dyaOrig="341">
                <v:shape id="Picture 143" o:spid="_x0000_i1043" type="#_x0000_t75" style="width:13.5pt;height:15.75pt;mso-position-horizontal-relative:page;mso-position-vertical-relative:page" o:ole="">
                  <v:imagedata r:id="rId43" o:title=""/>
                </v:shape>
                <o:OLEObject Type="Embed" ProgID="Equation.3" ShapeID="Picture 143" DrawAspect="Content" ObjectID="_1556953330" r:id="rId44"/>
              </w:object>
            </w:r>
          </w:p>
        </w:tc>
        <w:tc>
          <w:tcPr>
            <w:tcW w:w="1972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80" w:dyaOrig="360">
                <v:shape id="Picture 144" o:spid="_x0000_i1044" type="#_x0000_t75" style="width:14.25pt;height:19.5pt;mso-position-horizontal-relative:page;mso-position-vertical-relative:page" o:ole="">
                  <v:imagedata r:id="rId45" o:title=""/>
                </v:shape>
                <o:OLEObject Type="Embed" ProgID="Equation.3" ShapeID="Picture 144" DrawAspect="Content" ObjectID="_1556953331" r:id="rId46"/>
              </w:object>
            </w:r>
          </w:p>
        </w:tc>
      </w:tr>
      <w:tr w:rsidR="000D06DE" w:rsidRPr="00737A95" w:rsidTr="00922BD9">
        <w:trPr>
          <w:trHeight w:val="507"/>
        </w:trPr>
        <w:tc>
          <w:tcPr>
            <w:tcW w:w="1441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80" w:dyaOrig="340">
                <v:shape id="Picture 145" o:spid="_x0000_i1045" type="#_x0000_t75" style="width:14.25pt;height:15.75pt;mso-position-horizontal-relative:page;mso-position-vertical-relative:page" o:ole="">
                  <v:imagedata r:id="rId47" o:title=""/>
                </v:shape>
                <o:OLEObject Type="Embed" ProgID="Equation.3" ShapeID="Picture 145" DrawAspect="Content" ObjectID="_1556953332" r:id="rId48"/>
              </w:object>
            </w:r>
          </w:p>
        </w:tc>
        <w:tc>
          <w:tcPr>
            <w:tcW w:w="1972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80" w:dyaOrig="360">
                <v:shape id="Picture 146" o:spid="_x0000_i1046" type="#_x0000_t75" style="width:14.25pt;height:19.5pt;mso-position-horizontal-relative:page;mso-position-vertical-relative:page" o:ole="">
                  <v:imagedata r:id="rId49" o:title=""/>
                </v:shape>
                <o:OLEObject Type="Embed" ProgID="Equation.3" ShapeID="Picture 146" DrawAspect="Content" ObjectID="_1556953333" r:id="rId50"/>
              </w:object>
            </w:r>
          </w:p>
        </w:tc>
      </w:tr>
      <w:tr w:rsidR="000D06DE" w:rsidRPr="00737A95" w:rsidTr="00922BD9">
        <w:trPr>
          <w:trHeight w:val="517"/>
        </w:trPr>
        <w:tc>
          <w:tcPr>
            <w:tcW w:w="1441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011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80" w:dyaOrig="360">
                <v:shape id="Picture 147" o:spid="_x0000_i1047" type="#_x0000_t75" style="width:14.25pt;height:19.5pt;mso-position-horizontal-relative:page;mso-position-vertical-relative:page" o:ole="">
                  <v:imagedata r:id="rId51" o:title=""/>
                </v:shape>
                <o:OLEObject Type="Embed" ProgID="Equation.3" ShapeID="Picture 147" DrawAspect="Content" ObjectID="_1556953334" r:id="rId52"/>
              </w:object>
            </w:r>
          </w:p>
        </w:tc>
        <w:tc>
          <w:tcPr>
            <w:tcW w:w="1972" w:type="dxa"/>
            <w:vAlign w:val="center"/>
          </w:tcPr>
          <w:p w:rsidR="000D06DE" w:rsidRPr="00737A95" w:rsidRDefault="000D06DE" w:rsidP="00922BD9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1899" w:type="dxa"/>
            <w:vAlign w:val="center"/>
          </w:tcPr>
          <w:p w:rsidR="000D06DE" w:rsidRPr="00737A95" w:rsidRDefault="000D06DE" w:rsidP="00922BD9">
            <w:pPr>
              <w:pStyle w:val="a0"/>
              <w:keepNext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37A95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无错</w:t>
            </w:r>
          </w:p>
        </w:tc>
      </w:tr>
    </w:tbl>
    <w:p w:rsidR="000D06DE" w:rsidRPr="00737A95" w:rsidRDefault="000D06DE" w:rsidP="000D06DE">
      <w:pPr>
        <w:widowControl/>
        <w:snapToGrid w:val="0"/>
        <w:spacing w:line="360" w:lineRule="exact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 xml:space="preserve">3.3  </w:t>
      </w:r>
      <w:r w:rsidRPr="000C4832">
        <w:rPr>
          <w:rFonts w:asciiTheme="minorEastAsia" w:eastAsiaTheme="minorEastAsia" w:hAnsiTheme="minorEastAsia" w:hint="eastAsia"/>
          <w:b/>
          <w:color w:val="000000"/>
          <w:szCs w:val="21"/>
        </w:rPr>
        <w:t>举例说明</w:t>
      </w:r>
    </w:p>
    <w:p w:rsidR="000D06DE" w:rsidRPr="00737A95" w:rsidRDefault="000D06DE" w:rsidP="000D06DE">
      <w:pPr>
        <w:pStyle w:val="a0"/>
        <w:spacing w:line="36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信息位</w:t>
      </w:r>
      <w:r w:rsidRPr="00737A95">
        <w:rPr>
          <w:rFonts w:asciiTheme="minorEastAsia" w:eastAsiaTheme="minorEastAsia" w:hAnsiTheme="minorEastAsia"/>
          <w:color w:val="000000"/>
          <w:position w:val="-12"/>
          <w:sz w:val="21"/>
          <w:szCs w:val="21"/>
        </w:rPr>
        <w:object w:dxaOrig="1662" w:dyaOrig="360">
          <v:shape id="Picture 148" o:spid="_x0000_i1048" type="#_x0000_t75" style="width:84pt;height:19.5pt;mso-position-horizontal-relative:page;mso-position-vertical-relative:page" o:ole="">
            <v:imagedata r:id="rId53" o:title=""/>
          </v:shape>
          <o:OLEObject Type="Embed" ProgID="Equation.3" ShapeID="Picture 148" DrawAspect="Content" ObjectID="_1556953335" r:id="rId54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，根据</w:t>
      </w:r>
      <w:r>
        <w:fldChar w:fldCharType="begin"/>
      </w:r>
      <w:r>
        <w:instrText xml:space="preserve">REF _Ref147681801 \h  \* MERGEFORMAT </w:instrText>
      </w:r>
      <w:r>
        <w:fldChar w:fldCharType="separate"/>
      </w:r>
      <w:r w:rsidRPr="007C023A">
        <w:rPr>
          <w:rFonts w:asciiTheme="minorEastAsia" w:eastAsiaTheme="minorEastAsia" w:hAnsiTheme="minorEastAsia" w:hint="eastAsia"/>
          <w:color w:val="000000"/>
          <w:sz w:val="21"/>
          <w:szCs w:val="21"/>
        </w:rPr>
        <w:t>表格</w:t>
      </w:r>
      <w:r w:rsidRPr="007C023A">
        <w:rPr>
          <w:rFonts w:asciiTheme="minorEastAsia" w:eastAsiaTheme="minorEastAsia" w:hAnsiTheme="minorEastAsia"/>
          <w:color w:val="000000"/>
          <w:sz w:val="21"/>
          <w:szCs w:val="21"/>
        </w:rPr>
        <w:t>1</w:t>
      </w:r>
      <w:r>
        <w:rPr>
          <w:rFonts w:asciiTheme="minorEastAsia" w:eastAsiaTheme="minorEastAsia" w:hAnsiTheme="minorEastAsia"/>
          <w:noProof/>
          <w:snapToGrid/>
          <w:color w:val="000000"/>
          <w:sz w:val="21"/>
          <w:szCs w:val="21"/>
        </w:rPr>
        <w:drawing>
          <wp:inline distT="0" distB="0" distL="0" distR="0" wp14:anchorId="124F9BA7" wp14:editId="13130088">
            <wp:extent cx="320675" cy="218440"/>
            <wp:effectExtent l="0" t="0" r="0" b="0"/>
            <wp:docPr id="1034" name="图片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A95">
        <w:rPr>
          <w:rFonts w:asciiTheme="minorEastAsia" w:eastAsiaTheme="minorEastAsia" w:hAnsiTheme="minorEastAsia" w:hint="eastAsia"/>
          <w:color w:val="000000"/>
        </w:rPr>
        <w:t xml:space="preserve"> Hamming编码表</w:t>
      </w:r>
      <w:r>
        <w:fldChar w:fldCharType="end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，编码为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878" w:dyaOrig="279">
          <v:shape id="Picture 149" o:spid="_x0000_i1049" type="#_x0000_t75" style="width:43.5pt;height:14.25pt;mso-position-horizontal-relative:page;mso-position-vertical-relative:page" o:ole="">
            <v:imagedata r:id="rId56" o:title=""/>
          </v:shape>
          <o:OLEObject Type="Embed" ProgID="Equation.3" ShapeID="Picture 149" DrawAspect="Content" ObjectID="_1556953336" r:id="rId57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，如果在信道传输的过程中产生一位误码，编码接收时变为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880" w:dyaOrig="280">
          <v:shape id="Picture 150" o:spid="_x0000_i1050" type="#_x0000_t75" style="width:43.5pt;height:14.25pt;mso-position-horizontal-relative:page;mso-position-vertical-relative:page" o:ole="">
            <v:imagedata r:id="rId58" o:title=""/>
          </v:shape>
          <o:OLEObject Type="Embed" ProgID="Equation.3" ShapeID="Picture 150" DrawAspect="Content" ObjectID="_1556953337" r:id="rId59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，我们计算校正子：</w:t>
      </w:r>
    </w:p>
    <w:p w:rsidR="000D06DE" w:rsidRPr="00737A95" w:rsidRDefault="000D06DE" w:rsidP="000D06DE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680" w:dyaOrig="360">
          <v:shape id="Picture 151" o:spid="_x0000_i1051" type="#_x0000_t75" style="width:135pt;height:19.5pt;mso-position-horizontal-relative:page;mso-position-vertical-relative:page" o:ole="">
            <v:imagedata r:id="rId60" o:title=""/>
          </v:shape>
          <o:OLEObject Type="Embed" ProgID="Equation.3" ShapeID="Picture 151" DrawAspect="Content" ObjectID="_1556953338" r:id="rId61"/>
        </w:object>
      </w:r>
    </w:p>
    <w:p w:rsidR="000D06DE" w:rsidRPr="00737A95" w:rsidRDefault="000D06DE" w:rsidP="000D06DE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680" w:dyaOrig="360">
          <v:shape id="Picture 152" o:spid="_x0000_i1052" type="#_x0000_t75" style="width:135pt;height:19.5pt;mso-position-horizontal-relative:page;mso-position-vertical-relative:page" o:ole="">
            <v:imagedata r:id="rId62" o:title=""/>
          </v:shape>
          <o:OLEObject Type="Embed" ProgID="Equation.3" ShapeID="Picture 152" DrawAspect="Content" ObjectID="_1556953339" r:id="rId63"/>
        </w:object>
      </w:r>
    </w:p>
    <w:p w:rsidR="000D06DE" w:rsidRPr="00737A95" w:rsidRDefault="000D06DE" w:rsidP="000D06DE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737A95"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659" w:dyaOrig="360">
          <v:shape id="Picture 153" o:spid="_x0000_i1053" type="#_x0000_t75" style="width:132pt;height:19.5pt;mso-position-horizontal-relative:page;mso-position-vertical-relative:page" o:ole="">
            <v:imagedata r:id="rId64" o:title=""/>
          </v:shape>
          <o:OLEObject Type="Embed" ProgID="Equation.3" ShapeID="Picture 153" DrawAspect="Content" ObjectID="_1556953340" r:id="rId65"/>
        </w:object>
      </w:r>
    </w:p>
    <w:p w:rsidR="000D06DE" w:rsidRPr="00737A95" w:rsidRDefault="000D06DE" w:rsidP="000D06DE">
      <w:pPr>
        <w:pStyle w:val="HD1"/>
        <w:spacing w:line="36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校正子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798" w:dyaOrig="279">
          <v:shape id="Picture 154" o:spid="_x0000_i1054" type="#_x0000_t75" style="width:40.5pt;height:14.25pt;mso-position-horizontal-relative:page;mso-position-vertical-relative:page" o:ole="">
            <v:imagedata r:id="rId66" o:title=""/>
          </v:shape>
          <o:OLEObject Type="Embed" ProgID="Equation.3" ShapeID="Picture 154" DrawAspect="Content" ObjectID="_1556953341" r:id="rId67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，查找</w:t>
      </w:r>
      <w:r>
        <w:fldChar w:fldCharType="begin"/>
      </w:r>
      <w:r>
        <w:instrText xml:space="preserve">REF _Ref147748760 \h  \* MERGEFORMAT </w:instrText>
      </w:r>
      <w:r>
        <w:fldChar w:fldCharType="separate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错码位置示意</w:t>
      </w:r>
      <w:r>
        <w:fldChar w:fldCharType="end"/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 w:rsidRPr="00737A95">
        <w:rPr>
          <w:rFonts w:asciiTheme="minorEastAsia" w:eastAsiaTheme="minorEastAsia" w:hAnsiTheme="minorEastAsia"/>
          <w:color w:val="000000"/>
          <w:position w:val="-12"/>
          <w:sz w:val="21"/>
          <w:szCs w:val="21"/>
        </w:rPr>
        <w:object w:dxaOrig="280" w:dyaOrig="360">
          <v:shape id="Picture 155" o:spid="_x0000_i1055" type="#_x0000_t75" style="width:14.25pt;height:19.5pt;mso-position-horizontal-relative:page;mso-position-vertical-relative:page" o:ole="">
            <v:imagedata r:id="rId68" o:title=""/>
          </v:shape>
          <o:OLEObject Type="Embed" ProgID="Equation.3" ShapeID="Picture 155" DrawAspect="Content" ObjectID="_1556953342" r:id="rId69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产生误码，则译码输出信息位</w:t>
      </w:r>
      <w:r w:rsidRPr="00737A9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00" w:dyaOrig="280">
          <v:shape id="Picture 156" o:spid="_x0000_i1056" type="#_x0000_t75" style="width:24pt;height:14.25pt;mso-position-horizontal-relative:page;mso-position-vertical-relative:page" o:ole="">
            <v:imagedata r:id="rId70" o:title=""/>
          </v:shape>
          <o:OLEObject Type="Embed" ProgID="Equation.3" ShapeID="Picture 156" DrawAspect="Content" ObjectID="_1556953343" r:id="rId71"/>
        </w:object>
      </w:r>
      <w:r w:rsidRPr="00737A95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0D06DE" w:rsidRPr="00737A95" w:rsidRDefault="000D06DE" w:rsidP="000D06DE">
      <w:pPr>
        <w:autoSpaceDE w:val="0"/>
        <w:autoSpaceDN w:val="0"/>
        <w:adjustRightInd w:val="0"/>
        <w:spacing w:line="360" w:lineRule="exact"/>
        <w:ind w:firstLineChars="200" w:firstLine="420"/>
        <w:rPr>
          <w:rFonts w:asciiTheme="minorEastAsia" w:eastAsiaTheme="minorEastAsia" w:hAnsiTheme="minorEastAsia" w:cs="宋体"/>
          <w:color w:val="000000"/>
          <w:szCs w:val="21"/>
          <w:lang w:val="zh-CN"/>
        </w:rPr>
      </w:pP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注意：为了便于分频，在</w:t>
      </w:r>
      <w:r w:rsidRPr="00737A95">
        <w:rPr>
          <w:rFonts w:asciiTheme="minorEastAsia" w:eastAsiaTheme="minorEastAsia" w:hAnsiTheme="minorEastAsia"/>
          <w:color w:val="000000"/>
          <w:szCs w:val="21"/>
        </w:rPr>
        <w:t>CPLD</w:t>
      </w: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实现汉明编码时，每一编码组后面插入了一位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码。例如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0010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编码应该为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0010101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hint="eastAsia"/>
          <w:color w:val="000000"/>
          <w:szCs w:val="21"/>
          <w:lang w:val="zh-CN"/>
        </w:rPr>
        <w:t>七位比特，插入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码后则</w:t>
      </w:r>
      <w:r w:rsidRPr="00737A95">
        <w:rPr>
          <w:rFonts w:asciiTheme="minorEastAsia" w:eastAsiaTheme="minorEastAsia" w:hAnsiTheme="minorEastAsia" w:hint="eastAsia"/>
          <w:color w:val="000000"/>
          <w:szCs w:val="21"/>
          <w:lang w:val="zh-CN"/>
        </w:rPr>
        <w:t>输出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 xml:space="preserve"> 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00101010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hint="eastAsia"/>
          <w:color w:val="000000"/>
          <w:szCs w:val="21"/>
          <w:lang w:val="zh-CN"/>
        </w:rPr>
        <w:t>八位比特，插入的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‘</w:t>
      </w:r>
      <w:r w:rsidRPr="00737A95">
        <w:rPr>
          <w:rFonts w:asciiTheme="minorEastAsia" w:eastAsiaTheme="minorEastAsia" w:hAnsiTheme="minorEastAsia"/>
          <w:color w:val="000000"/>
          <w:szCs w:val="21"/>
        </w:rPr>
        <w:t>0</w:t>
      </w:r>
      <w:r w:rsidRPr="00737A95">
        <w:rPr>
          <w:rFonts w:asciiTheme="minorEastAsia" w:eastAsiaTheme="minorEastAsia" w:hAnsiTheme="minorEastAsia"/>
          <w:color w:val="000000"/>
          <w:szCs w:val="21"/>
          <w:lang w:val="zh-CN"/>
        </w:rPr>
        <w:t>’</w:t>
      </w:r>
      <w:r w:rsidRPr="00737A95">
        <w:rPr>
          <w:rFonts w:asciiTheme="minorEastAsia" w:eastAsiaTheme="minorEastAsia" w:hAnsiTheme="minorEastAsia" w:cs="宋体" w:hint="eastAsia"/>
          <w:color w:val="000000"/>
          <w:szCs w:val="21"/>
          <w:lang w:val="zh-CN"/>
        </w:rPr>
        <w:t>码在译码时将直接舍去。</w:t>
      </w:r>
    </w:p>
    <w:p w:rsidR="000D06DE" w:rsidRDefault="000D06DE" w:rsidP="000D06DE">
      <w:pPr>
        <w:rPr>
          <w:rFonts w:asciiTheme="minorEastAsia" w:eastAsiaTheme="minorEastAsia" w:hAnsiTheme="minorEastAsia"/>
        </w:rPr>
      </w:pPr>
    </w:p>
    <w:p w:rsidR="004D50B9" w:rsidRPr="000D06DE" w:rsidRDefault="004D50B9"/>
    <w:sectPr w:rsidR="004D50B9" w:rsidRPr="000D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7F" w:rsidRDefault="00075F7F" w:rsidP="000D06DE">
      <w:r>
        <w:separator/>
      </w:r>
    </w:p>
  </w:endnote>
  <w:endnote w:type="continuationSeparator" w:id="0">
    <w:p w:rsidR="00075F7F" w:rsidRDefault="00075F7F" w:rsidP="000D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7F" w:rsidRDefault="00075F7F" w:rsidP="000D06DE">
      <w:r>
        <w:separator/>
      </w:r>
    </w:p>
  </w:footnote>
  <w:footnote w:type="continuationSeparator" w:id="0">
    <w:p w:rsidR="00075F7F" w:rsidRDefault="00075F7F" w:rsidP="000D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E13"/>
    <w:multiLevelType w:val="hybridMultilevel"/>
    <w:tmpl w:val="9EF0D13E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4B558C"/>
    <w:multiLevelType w:val="hybridMultilevel"/>
    <w:tmpl w:val="AC12D2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3" w15:restartNumberingAfterBreak="0">
    <w:nsid w:val="4C7974F7"/>
    <w:multiLevelType w:val="hybridMultilevel"/>
    <w:tmpl w:val="137E1BC6"/>
    <w:lvl w:ilvl="0" w:tplc="78166FC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3271F9F"/>
    <w:multiLevelType w:val="hybridMultilevel"/>
    <w:tmpl w:val="137E1BC6"/>
    <w:lvl w:ilvl="0" w:tplc="78166FC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72"/>
    <w:rsid w:val="00075F7F"/>
    <w:rsid w:val="000D06DE"/>
    <w:rsid w:val="004D50B9"/>
    <w:rsid w:val="007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28BC1-1A13-4C26-BA45-0437742A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D06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0D06D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0D06DE"/>
    <w:pPr>
      <w:keepNext/>
      <w:keepLines/>
      <w:pageBreakBefore/>
      <w:numPr>
        <w:ilvl w:val="1"/>
        <w:numId w:val="3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0D06DE"/>
    <w:pPr>
      <w:keepNext/>
      <w:keepLines/>
      <w:numPr>
        <w:ilvl w:val="2"/>
        <w:numId w:val="3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0D06DE"/>
    <w:pPr>
      <w:keepNext/>
      <w:keepLines/>
      <w:numPr>
        <w:ilvl w:val="3"/>
        <w:numId w:val="3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D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06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0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06DE"/>
    <w:rPr>
      <w:sz w:val="18"/>
      <w:szCs w:val="18"/>
    </w:rPr>
  </w:style>
  <w:style w:type="character" w:customStyle="1" w:styleId="10">
    <w:name w:val="标题 1 字符"/>
    <w:basedOn w:val="a1"/>
    <w:link w:val="1"/>
    <w:rsid w:val="000D06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0D06DE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0D06D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0D06DE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customStyle="1" w:styleId="a8">
    <w:name w:val="纯文本 字符"/>
    <w:link w:val="a9"/>
    <w:rsid w:val="000D06DE"/>
    <w:rPr>
      <w:rFonts w:ascii="宋体" w:hAnsi="Courier New"/>
    </w:rPr>
  </w:style>
  <w:style w:type="paragraph" w:styleId="7">
    <w:name w:val="toc 7"/>
    <w:basedOn w:val="a"/>
    <w:next w:val="a"/>
    <w:semiHidden/>
    <w:rsid w:val="000D06DE"/>
    <w:pPr>
      <w:numPr>
        <w:ilvl w:val="4"/>
        <w:numId w:val="3"/>
      </w:numPr>
      <w:spacing w:beforeLines="50" w:afterLines="50"/>
      <w:jc w:val="center"/>
    </w:pPr>
    <w:rPr>
      <w:rFonts w:ascii="黑体" w:eastAsia="黑体" w:hAnsi="黑体"/>
    </w:rPr>
  </w:style>
  <w:style w:type="paragraph" w:styleId="a0">
    <w:name w:val="Normal Indent"/>
    <w:basedOn w:val="a"/>
    <w:rsid w:val="000D06DE"/>
    <w:pPr>
      <w:ind w:firstLine="420"/>
    </w:pPr>
    <w:rPr>
      <w:rFonts w:ascii="仿宋_GB2312" w:eastAsia="仿宋_GB2312"/>
      <w:snapToGrid w:val="0"/>
      <w:kern w:val="0"/>
      <w:sz w:val="24"/>
      <w:szCs w:val="20"/>
    </w:rPr>
  </w:style>
  <w:style w:type="paragraph" w:styleId="a9">
    <w:name w:val="Plain Text"/>
    <w:basedOn w:val="a"/>
    <w:link w:val="a8"/>
    <w:rsid w:val="000D06DE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0D06DE"/>
    <w:rPr>
      <w:rFonts w:asciiTheme="minorEastAsia" w:hAnsi="Courier New" w:cs="Courier New"/>
      <w:szCs w:val="24"/>
    </w:rPr>
  </w:style>
  <w:style w:type="paragraph" w:styleId="6">
    <w:name w:val="toc 6"/>
    <w:basedOn w:val="a"/>
    <w:next w:val="a"/>
    <w:semiHidden/>
    <w:rsid w:val="000D06DE"/>
    <w:pPr>
      <w:numPr>
        <w:ilvl w:val="7"/>
        <w:numId w:val="3"/>
      </w:numPr>
    </w:pPr>
  </w:style>
  <w:style w:type="paragraph" w:styleId="30">
    <w:name w:val="Body Text Indent 3"/>
    <w:basedOn w:val="a"/>
    <w:link w:val="32"/>
    <w:rsid w:val="000D06DE"/>
    <w:pPr>
      <w:numPr>
        <w:ilvl w:val="6"/>
        <w:numId w:val="3"/>
      </w:numPr>
    </w:pPr>
  </w:style>
  <w:style w:type="character" w:customStyle="1" w:styleId="32">
    <w:name w:val="正文文本缩进 3 字符"/>
    <w:basedOn w:val="a1"/>
    <w:link w:val="30"/>
    <w:rsid w:val="000D06DE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0D06DE"/>
    <w:pPr>
      <w:ind w:firstLineChars="200" w:firstLine="420"/>
    </w:pPr>
    <w:rPr>
      <w:rFonts w:ascii="Calibri" w:hAnsi="Calibri"/>
      <w:szCs w:val="22"/>
    </w:rPr>
  </w:style>
  <w:style w:type="paragraph" w:styleId="ab">
    <w:name w:val="caption"/>
    <w:basedOn w:val="a"/>
    <w:next w:val="a"/>
    <w:unhideWhenUsed/>
    <w:qFormat/>
    <w:rsid w:val="000D06DE"/>
    <w:rPr>
      <w:rFonts w:asciiTheme="majorHAnsi" w:eastAsia="黑体" w:hAnsiTheme="majorHAnsi" w:cstheme="majorBidi"/>
      <w:sz w:val="20"/>
      <w:szCs w:val="20"/>
    </w:rPr>
  </w:style>
  <w:style w:type="paragraph" w:customStyle="1" w:styleId="HD1">
    <w:name w:val="HD正文1"/>
    <w:basedOn w:val="a"/>
    <w:rsid w:val="000D06DE"/>
    <w:pPr>
      <w:spacing w:line="440" w:lineRule="atLeast"/>
      <w:ind w:firstLine="54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2017-05-22T02:09:00Z</dcterms:created>
  <dcterms:modified xsi:type="dcterms:W3CDTF">2017-05-22T02:10:00Z</dcterms:modified>
</cp:coreProperties>
</file>