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RELEVÉ DE COMPTE CLIENT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NECS-RC-2026-008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Finance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Relevé de compte client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Factures, avoirs, règlements, soldes, échéances et créances.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Période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Factures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Avoirs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Règlements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Solde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Échéances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NECS-RC-2026-008 — Template métier pour validation client — Module Finance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