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A19F39">
      <w:pPr>
        <w:pStyle w:val="2"/>
        <w:spacing w:after="0" w:line="15" w:lineRule="atLeast"/>
        <w:rPr>
          <w:rFonts w:hint="default"/>
        </w:rPr>
      </w:pPr>
      <w:r>
        <w:t>1. 帧格式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9"/>
        <w:gridCol w:w="626"/>
        <w:gridCol w:w="545"/>
        <w:gridCol w:w="717"/>
        <w:gridCol w:w="545"/>
        <w:gridCol w:w="548"/>
        <w:gridCol w:w="545"/>
      </w:tblGrid>
      <w:tr w14:paraId="52B35E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5F80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9898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DB71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6C0C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E8C0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DFAEE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6C2F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2BECAB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2A7A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0xFA/0x0A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65EA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8F95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34B7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81DBA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D593C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nByte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4076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31792022">
      <w:pPr>
        <w:pStyle w:val="3"/>
        <w:spacing w:before="0" w:after="0" w:line="15" w:lineRule="atLeast"/>
        <w:rPr>
          <w:rFonts w:hint="default"/>
        </w:rPr>
      </w:pPr>
      <w:r>
        <w:t>1.1 帧头（header）</w:t>
      </w:r>
    </w:p>
    <w:p w14:paraId="0ED28049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1Byte长度</w:t>
      </w:r>
    </w:p>
    <w:p w14:paraId="5AA590F6">
      <w:pPr>
        <w:numPr>
          <w:ilvl w:val="0"/>
          <w:numId w:val="1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0xFA</w:t>
      </w:r>
    </w:p>
    <w:p w14:paraId="3C903262">
      <w:pPr>
        <w:numPr>
          <w:ilvl w:val="0"/>
          <w:numId w:val="1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上行（控制板-&gt;安卓板）</w:t>
      </w:r>
    </w:p>
    <w:p w14:paraId="76E6D7E8">
      <w:pPr>
        <w:numPr>
          <w:ilvl w:val="0"/>
          <w:numId w:val="1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0x0A</w:t>
      </w:r>
    </w:p>
    <w:p w14:paraId="02E9A67B">
      <w:pPr>
        <w:numPr>
          <w:ilvl w:val="0"/>
          <w:numId w:val="1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下行（安卓板-&gt;控制板）</w:t>
      </w:r>
    </w:p>
    <w:p w14:paraId="58A47E18">
      <w:pPr>
        <w:pStyle w:val="3"/>
        <w:spacing w:before="0" w:after="0" w:line="15" w:lineRule="atLeast"/>
        <w:rPr>
          <w:rFonts w:hint="default"/>
        </w:rPr>
      </w:pPr>
      <w:r>
        <w:t>1.2 帧长（length）</w:t>
      </w:r>
    </w:p>
    <w:p w14:paraId="39864E84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1Byte长度帧长等于除了CRC校验码之外的所有字节数。</w:t>
      </w:r>
    </w:p>
    <w:p w14:paraId="707EE8BB">
      <w:pPr>
        <w:pStyle w:val="3"/>
        <w:spacing w:before="0" w:after="0" w:line="15" w:lineRule="atLeast"/>
        <w:rPr>
          <w:rFonts w:hint="default"/>
        </w:rPr>
      </w:pPr>
      <w:r>
        <w:t>1.3 帧编号（sn）</w:t>
      </w:r>
    </w:p>
    <w:p w14:paraId="320BBE7F">
      <w:pPr>
        <w:pStyle w:val="11"/>
        <w:spacing w:before="160" w:line="15" w:lineRule="atLeast"/>
        <w:rPr>
          <w:rFonts w:hint="eastAsia" w:ascii="Segoe UI" w:hAnsi="Segoe UI" w:eastAsia="宋体" w:cs="Segoe UI"/>
          <w:sz w:val="16"/>
          <w:szCs w:val="16"/>
          <w:lang w:eastAsia="zh-CN"/>
        </w:rPr>
      </w:pPr>
      <w:r>
        <w:rPr>
          <w:rFonts w:ascii="Segoe UI" w:hAnsi="Segoe UI" w:eastAsia="Segoe UI" w:cs="Segoe UI"/>
          <w:sz w:val="16"/>
          <w:szCs w:val="16"/>
        </w:rPr>
        <w:t>1Byte长度</w:t>
      </w:r>
    </w:p>
    <w:p w14:paraId="4FB33269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帧编号，用于防止重复的帧，每成功发送一个帧，sn加1。</w:t>
      </w:r>
      <w:r>
        <w:rPr>
          <w:rFonts w:hint="eastAsia" w:ascii="微软雅黑" w:hAnsi="微软雅黑" w:eastAsia="微软雅黑" w:cs="微软雅黑"/>
          <w:sz w:val="16"/>
          <w:szCs w:val="16"/>
        </w:rPr>
        <w:t>回复原样返回，问询时独立计算。</w:t>
      </w:r>
    </w:p>
    <w:p w14:paraId="28A1D650">
      <w:pPr>
        <w:pStyle w:val="3"/>
        <w:spacing w:before="0" w:after="0" w:line="15" w:lineRule="atLeast"/>
        <w:rPr>
          <w:rFonts w:hint="default"/>
        </w:rPr>
      </w:pPr>
      <w:r>
        <w:t>1.4 随机数（random）</w:t>
      </w:r>
    </w:p>
    <w:p w14:paraId="63A791AE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1Byte长度，随机数。</w:t>
      </w:r>
      <w:r>
        <w:rPr>
          <w:rFonts w:hint="eastAsia" w:ascii="微软雅黑" w:hAnsi="微软雅黑" w:eastAsia="微软雅黑" w:cs="微软雅黑"/>
          <w:sz w:val="16"/>
          <w:szCs w:val="16"/>
        </w:rPr>
        <w:t>安卓板IO板独立处理各自的数值，回复时不必相同</w:t>
      </w:r>
    </w:p>
    <w:p w14:paraId="2E8C9927">
      <w:pPr>
        <w:pStyle w:val="3"/>
        <w:spacing w:before="0" w:after="0" w:line="15" w:lineRule="atLeast"/>
        <w:rPr>
          <w:rFonts w:hint="default"/>
        </w:rPr>
      </w:pPr>
      <w:r>
        <w:t>1.5 命令（cmd）</w:t>
      </w:r>
    </w:p>
    <w:p w14:paraId="62DC37F2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1Byte长度，决定帧的用途，具体参考下一节。</w:t>
      </w:r>
    </w:p>
    <w:p w14:paraId="355B2365">
      <w:pPr>
        <w:pStyle w:val="3"/>
        <w:spacing w:before="0" w:after="0" w:line="15" w:lineRule="atLeast"/>
        <w:rPr>
          <w:rFonts w:hint="default"/>
        </w:rPr>
      </w:pPr>
      <w:r>
        <w:t>1.6 数据（data）</w:t>
      </w:r>
    </w:p>
    <w:p w14:paraId="0469A36D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nByte长度，无特殊说明情况下数据</w:t>
      </w:r>
      <w:r>
        <w:rPr>
          <w:rFonts w:hint="eastAsia" w:ascii="Segoe UI" w:hAnsi="Segoe UI" w:cs="Segoe UI"/>
          <w:sz w:val="16"/>
          <w:szCs w:val="16"/>
        </w:rPr>
        <w:t>原样</w:t>
      </w:r>
      <w:r>
        <w:rPr>
          <w:rFonts w:ascii="Segoe UI" w:hAnsi="Segoe UI" w:eastAsia="Segoe UI" w:cs="Segoe UI"/>
          <w:sz w:val="16"/>
          <w:szCs w:val="16"/>
        </w:rPr>
        <w:t>回复，具体参考下一节。</w:t>
      </w:r>
    </w:p>
    <w:p w14:paraId="63AF35E2">
      <w:pPr>
        <w:pStyle w:val="3"/>
        <w:spacing w:before="0" w:after="0" w:line="15" w:lineRule="atLeast"/>
        <w:rPr>
          <w:rFonts w:hint="default"/>
        </w:rPr>
      </w:pPr>
      <w:r>
        <w:t>1.7 CRC校验码（crc）</w:t>
      </w:r>
    </w:p>
    <w:p w14:paraId="53B2FC29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2Byte（short型，小端）长度，CRC校验码，用于数据完整性验证，具体参考</w:t>
      </w:r>
      <w:r>
        <w:rPr>
          <w:rStyle w:val="14"/>
          <w:rFonts w:ascii="Segoe UI" w:hAnsi="Segoe UI" w:eastAsia="Segoe UI" w:cs="Segoe UI"/>
          <w:sz w:val="16"/>
          <w:szCs w:val="16"/>
        </w:rPr>
        <w:t>CRC算法</w:t>
      </w:r>
      <w:r>
        <w:rPr>
          <w:rFonts w:ascii="Segoe UI" w:hAnsi="Segoe UI" w:eastAsia="Segoe UI" w:cs="Segoe UI"/>
          <w:sz w:val="16"/>
          <w:szCs w:val="16"/>
        </w:rPr>
        <w:t>一节。</w:t>
      </w:r>
    </w:p>
    <w:p w14:paraId="1480A1AA"/>
    <w:p w14:paraId="25C6B866">
      <w:pPr>
        <w:pStyle w:val="2"/>
        <w:spacing w:after="0" w:line="15" w:lineRule="atLeast"/>
        <w:rPr>
          <w:rFonts w:hint="default"/>
        </w:rPr>
      </w:pPr>
      <w:r>
        <w:t>2. 命令解析</w:t>
      </w:r>
    </w:p>
    <w:p w14:paraId="539CD906">
      <w:pPr>
        <w:pStyle w:val="3"/>
        <w:spacing w:before="0" w:after="0" w:line="15" w:lineRule="atLeast"/>
        <w:rPr>
          <w:rFonts w:hint="default"/>
        </w:rPr>
      </w:pPr>
      <w:r>
        <w:t>2.1 心跳包 0x00</w:t>
      </w:r>
    </w:p>
    <w:p w14:paraId="56D8A518">
      <w:pPr>
        <w:numPr>
          <w:ilvl w:val="0"/>
          <w:numId w:val="2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传输方向：</w:t>
      </w:r>
    </w:p>
    <w:p w14:paraId="1F9303DF">
      <w:p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</w:rPr>
        <w:t>板</w:t>
      </w:r>
      <w:r>
        <w:rPr>
          <w:rFonts w:ascii="Segoe UI" w:hAnsi="Segoe UI" w:eastAsia="Segoe UI" w:cs="Segoe UI"/>
          <w:sz w:val="16"/>
          <w:szCs w:val="16"/>
        </w:rPr>
        <w:t>-&gt;</w:t>
      </w:r>
      <w:r>
        <w:rPr>
          <w:rFonts w:hint="eastAsia" w:ascii="微软雅黑" w:hAnsi="微软雅黑" w:eastAsia="微软雅黑" w:cs="微软雅黑"/>
          <w:sz w:val="16"/>
          <w:szCs w:val="16"/>
        </w:rPr>
        <w:t>安卓板</w:t>
      </w:r>
    </w:p>
    <w:p w14:paraId="3F101BF3">
      <w:pPr>
        <w:numPr>
          <w:ilvl w:val="0"/>
          <w:numId w:val="2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功能描述：</w:t>
      </w:r>
    </w:p>
    <w:p w14:paraId="573EC79B">
      <w:p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</w:rPr>
        <w:t>板每隔</w:t>
      </w:r>
      <w:r>
        <w:rPr>
          <w:rFonts w:ascii="Segoe UI" w:hAnsi="Segoe UI" w:eastAsia="Segoe UI" w:cs="Segoe UI"/>
          <w:sz w:val="16"/>
          <w:szCs w:val="16"/>
        </w:rPr>
        <w:t>20s</w:t>
      </w:r>
      <w:r>
        <w:rPr>
          <w:rFonts w:hint="eastAsia" w:ascii="微软雅黑" w:hAnsi="微软雅黑" w:eastAsia="微软雅黑" w:cs="微软雅黑"/>
          <w:sz w:val="16"/>
          <w:szCs w:val="16"/>
        </w:rPr>
        <w:t>发送心跳信号，安卓板收到心跳信号后回复。连续</w:t>
      </w:r>
      <w:r>
        <w:rPr>
          <w:rFonts w:ascii="Segoe UI" w:hAnsi="Segoe UI" w:eastAsia="Segoe UI" w:cs="Segoe UI"/>
          <w:sz w:val="16"/>
          <w:szCs w:val="16"/>
        </w:rPr>
        <w:t>65s</w:t>
      </w:r>
      <w:r>
        <w:rPr>
          <w:rFonts w:hint="eastAsia" w:ascii="微软雅黑" w:hAnsi="微软雅黑" w:eastAsia="微软雅黑" w:cs="微软雅黑"/>
          <w:sz w:val="16"/>
          <w:szCs w:val="16"/>
        </w:rPr>
        <w:t>收不到心跳信号，</w:t>
      </w:r>
      <w:r>
        <w:rPr>
          <w:rFonts w:ascii="Segoe UI" w:hAnsi="Segoe UI" w:eastAsia="Segoe UI" w:cs="Segoe UI"/>
          <w:sz w:val="16"/>
          <w:szCs w:val="16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</w:rPr>
        <w:t>板判定离线</w:t>
      </w:r>
    </w:p>
    <w:p w14:paraId="565C4761">
      <w:pPr>
        <w:numPr>
          <w:ilvl w:val="0"/>
          <w:numId w:val="2"/>
        </w:num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</w:rPr>
        <w:t>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005E8D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B330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13E6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3CB5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D6F73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195F4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67F73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4A29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030B55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1209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2B2BF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2DAC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EFC2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C162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A693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4Byte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02A89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  <w:tr w14:paraId="7F8FD9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4ACA4D">
            <w:pPr>
              <w:spacing w:line="16" w:lineRule="atLeast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3FBC1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EF60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21FC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19BA9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8B7A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B733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</w:p>
        </w:tc>
      </w:tr>
    </w:tbl>
    <w:p w14:paraId="64E62C06">
      <w:pPr>
        <w:numPr>
          <w:ilvl w:val="0"/>
          <w:numId w:val="3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安卓板回复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632823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3CAA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F17B4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2FEC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4E3B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1ECD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8589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FA5F5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456182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AE87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42FE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0ED6F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9629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29640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E1FC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4Byte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4FB1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0A2768E0">
      <w:pPr>
        <w:numPr>
          <w:ilvl w:val="0"/>
          <w:numId w:val="4"/>
        </w:num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data</w:t>
      </w:r>
      <w:r>
        <w:rPr>
          <w:rFonts w:hint="eastAsia" w:ascii="微软雅黑" w:hAnsi="微软雅黑" w:eastAsia="微软雅黑" w:cs="微软雅黑"/>
          <w:sz w:val="16"/>
          <w:szCs w:val="16"/>
        </w:rPr>
        <w:t>解析：</w:t>
      </w:r>
    </w:p>
    <w:p w14:paraId="297B12DB">
      <w:pPr>
        <w:numPr>
          <w:ilvl w:val="0"/>
          <w:numId w:val="4"/>
        </w:num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2Byte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ascii="Segoe UI" w:hAnsi="Segoe UI" w:eastAsia="Segoe UI" w:cs="Segoe UI"/>
          <w:sz w:val="16"/>
          <w:szCs w:val="16"/>
        </w:rPr>
        <w:t>short</w:t>
      </w:r>
      <w:r>
        <w:rPr>
          <w:rFonts w:hint="eastAsia" w:ascii="微软雅黑" w:hAnsi="微软雅黑" w:eastAsia="微软雅黑" w:cs="微软雅黑"/>
          <w:sz w:val="16"/>
          <w:szCs w:val="16"/>
        </w:rPr>
        <w:t>型，小端）机台号</w:t>
      </w:r>
      <w:r>
        <w:rPr>
          <w:rFonts w:ascii="Segoe UI" w:hAnsi="Segoe UI" w:eastAsia="Segoe UI" w:cs="Segoe UI"/>
          <w:sz w:val="16"/>
          <w:szCs w:val="16"/>
        </w:rPr>
        <w:t>+2Byte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ascii="Segoe UI" w:hAnsi="Segoe UI" w:eastAsia="Segoe UI" w:cs="Segoe UI"/>
          <w:sz w:val="16"/>
          <w:szCs w:val="16"/>
        </w:rPr>
        <w:t>short</w:t>
      </w:r>
      <w:r>
        <w:rPr>
          <w:rFonts w:hint="eastAsia" w:ascii="微软雅黑" w:hAnsi="微软雅黑" w:eastAsia="微软雅黑" w:cs="微软雅黑"/>
          <w:sz w:val="16"/>
          <w:szCs w:val="16"/>
        </w:rPr>
        <w:t>型，小端）版本号。</w:t>
      </w:r>
    </w:p>
    <w:p w14:paraId="718F26A2">
      <w:pPr>
        <w:tabs>
          <w:tab w:val="left" w:pos="720"/>
        </w:tabs>
        <w:spacing w:line="15" w:lineRule="atLeast"/>
        <w:ind w:left="709"/>
      </w:pPr>
    </w:p>
    <w:p w14:paraId="329C4B93">
      <w:pPr>
        <w:numPr>
          <w:ilvl w:val="0"/>
          <w:numId w:val="4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例</w:t>
      </w:r>
      <w:r>
        <w:rPr>
          <w:rFonts w:ascii="Segoe UI" w:hAnsi="Segoe UI" w:eastAsia="Segoe UI" w:cs="Segoe UI"/>
          <w:sz w:val="16"/>
          <w:szCs w:val="16"/>
        </w:rPr>
        <w:t>:</w:t>
      </w:r>
    </w:p>
    <w:p w14:paraId="32DEA955">
      <w:pPr>
        <w:pStyle w:val="11"/>
        <w:spacing w:before="160" w:line="15" w:lineRule="atLeast"/>
        <w:rPr>
          <w:rFonts w:hint="eastAsia" w:ascii="Segoe UI" w:hAnsi="Segoe UI" w:eastAsia="宋体" w:cs="Segoe UI"/>
          <w:sz w:val="16"/>
          <w:szCs w:val="16"/>
          <w:lang w:eastAsia="zh-CN"/>
        </w:rPr>
      </w:pPr>
      <w:r>
        <w:rPr>
          <w:rFonts w:ascii="Segoe UI" w:hAnsi="Segoe UI" w:eastAsia="Segoe UI" w:cs="Segoe UI"/>
          <w:sz w:val="16"/>
          <w:szCs w:val="16"/>
        </w:rPr>
        <w:t>机台号为0x5823，软件版本号为0x0013的控制板向安卓板发送心跳包，安卓板收到进行回复</w:t>
      </w:r>
    </w:p>
    <w:p w14:paraId="38FB9F2C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IO板：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1478"/>
        <w:gridCol w:w="807"/>
      </w:tblGrid>
      <w:tr w14:paraId="7A9984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16201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9182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039D3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7538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D4AB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96B4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4B61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24721C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A5F1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0282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1AF7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D6659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53E0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28A3E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3975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48B88AE9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安卓板：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1478"/>
        <w:gridCol w:w="807"/>
      </w:tblGrid>
      <w:tr w14:paraId="0FCD9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5F14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5E21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FA07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CB93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A831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3085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3609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4747C7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69B4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083A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8989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254F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22A2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6CF7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2BB4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0x02</w:t>
            </w:r>
          </w:p>
        </w:tc>
      </w:tr>
    </w:tbl>
    <w:p w14:paraId="27B5780A"/>
    <w:p w14:paraId="77CAF1C5">
      <w:pPr>
        <w:pStyle w:val="3"/>
        <w:spacing w:before="0" w:after="0" w:line="15" w:lineRule="atLeast"/>
        <w:rPr>
          <w:rFonts w:hint="default"/>
          <w:highlight w:val="yellow"/>
        </w:rPr>
      </w:pPr>
      <w:r>
        <w:rPr>
          <w:highlight w:val="yellow"/>
        </w:rPr>
        <w:t>2.2 实时投币/出货/</w:t>
      </w:r>
      <w:r>
        <w:rPr>
          <w:b/>
          <w:strike w:val="0"/>
          <w:dstrike/>
          <w:highlight w:val="yellow"/>
        </w:rPr>
        <w:t>意外</w:t>
      </w:r>
      <w:r>
        <w:rPr>
          <w:highlight w:val="yellow"/>
        </w:rPr>
        <w:t>/余币 信号 0x01</w:t>
      </w:r>
    </w:p>
    <w:p w14:paraId="764F0B7B">
      <w:pPr>
        <w:numPr>
          <w:ilvl w:val="0"/>
          <w:numId w:val="5"/>
        </w:numPr>
        <w:spacing w:line="15" w:lineRule="atLeast"/>
        <w:ind w:left="709"/>
        <w:rPr>
          <w:highlight w:val="yellow"/>
        </w:rPr>
      </w:pP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传输方向：</w:t>
      </w:r>
    </w:p>
    <w:p w14:paraId="4EDB52E4">
      <w:pPr>
        <w:spacing w:line="15" w:lineRule="atLeast"/>
        <w:ind w:left="709"/>
        <w:rPr>
          <w:highlight w:val="yellow"/>
        </w:rPr>
      </w:pPr>
      <w:r>
        <w:rPr>
          <w:rFonts w:ascii="Segoe UI" w:hAnsi="Segoe UI" w:eastAsia="Segoe UI" w:cs="Segoe UI"/>
          <w:sz w:val="16"/>
          <w:szCs w:val="16"/>
          <w:highlight w:val="yellow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板</w:t>
      </w:r>
      <w:r>
        <w:rPr>
          <w:rFonts w:ascii="Segoe UI" w:hAnsi="Segoe UI" w:eastAsia="Segoe UI" w:cs="Segoe UI"/>
          <w:sz w:val="16"/>
          <w:szCs w:val="16"/>
          <w:highlight w:val="yellow"/>
        </w:rPr>
        <w:t>-&gt;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安卓板</w:t>
      </w:r>
    </w:p>
    <w:p w14:paraId="1D849723">
      <w:pPr>
        <w:numPr>
          <w:ilvl w:val="0"/>
          <w:numId w:val="5"/>
        </w:numPr>
        <w:spacing w:line="15" w:lineRule="atLeast"/>
        <w:ind w:left="709"/>
        <w:rPr>
          <w:highlight w:val="yellow"/>
        </w:rPr>
      </w:pP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功能描述：</w:t>
      </w:r>
    </w:p>
    <w:p w14:paraId="5487DD8F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  <w:highlight w:val="yellow"/>
        </w:rPr>
        <w:t>当有投币动作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/出货/出意外/余币变化</w:t>
      </w:r>
      <w:r>
        <w:rPr>
          <w:rFonts w:ascii="Segoe UI" w:hAnsi="Segoe UI" w:eastAsia="Segoe UI" w:cs="Segoe UI"/>
          <w:sz w:val="16"/>
          <w:szCs w:val="16"/>
          <w:highlight w:val="yellow"/>
        </w:rPr>
        <w:t>时，IO板向安卓板发送信号帧，安卓板收到信号后回复</w:t>
      </w:r>
      <w:r>
        <w:rPr>
          <w:rFonts w:hint="eastAsia" w:ascii="Segoe UI" w:hAnsi="Segoe UI" w:cs="Segoe UI"/>
          <w:sz w:val="16"/>
          <w:szCs w:val="16"/>
          <w:highlight w:val="yellow"/>
        </w:rPr>
        <w:t>。IO板收到安卓的回复，把当前数值减去安卓回复收到的数值。</w:t>
      </w:r>
      <w:r>
        <w:rPr>
          <w:rFonts w:ascii="Segoe UI" w:hAnsi="Segoe UI" w:cs="Segoe UI"/>
          <w:sz w:val="16"/>
          <w:szCs w:val="16"/>
          <w:highlight w:val="yellow"/>
        </w:rPr>
        <w:t xml:space="preserve"> </w:t>
      </w:r>
      <w:r>
        <w:rPr>
          <w:rFonts w:hint="eastAsia" w:ascii="Segoe UI" w:hAnsi="Segoe UI" w:cs="Segoe UI"/>
          <w:sz w:val="16"/>
          <w:szCs w:val="16"/>
          <w:highlight w:val="yellow"/>
        </w:rPr>
        <w:t>IO板如没收到安卓的回复1秒重发一次，发3次收不到就停止发送，但数据保留</w:t>
      </w:r>
      <w:r>
        <w:rPr>
          <w:rFonts w:ascii="Segoe UI" w:hAnsi="Segoe UI" w:eastAsia="Segoe UI" w:cs="Segoe UI"/>
          <w:sz w:val="16"/>
          <w:szCs w:val="16"/>
          <w:highlight w:val="yellow"/>
        </w:rPr>
        <w:t>。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至下一次数值有变化时一起发送，再重复上述操作机制。</w:t>
      </w:r>
    </w:p>
    <w:p w14:paraId="7B4B8D31">
      <w:pPr>
        <w:numPr>
          <w:ilvl w:val="0"/>
          <w:numId w:val="6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IO板发送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746B4C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4844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2FB1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67B21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9000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362F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9583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9A9F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1EE9C4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AE15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3D74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7286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6785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3C24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FFBE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4Byte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E860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0921F879">
      <w:pPr>
        <w:numPr>
          <w:ilvl w:val="0"/>
          <w:numId w:val="7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安卓板回复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5B0B5F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5F02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A085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ED03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79DD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DEC8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E8118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5F02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294789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D3F0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6CCA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5DA7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BD39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1FE9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07E1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4Byte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1D14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387F8AD1">
      <w:pPr>
        <w:numPr>
          <w:ilvl w:val="0"/>
          <w:numId w:val="8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data解析：</w:t>
      </w:r>
    </w:p>
    <w:p w14:paraId="0FFD56FC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1Byte</w:t>
      </w:r>
      <w:r>
        <w:rPr>
          <w:rFonts w:hint="eastAsia" w:ascii="微软雅黑" w:hAnsi="微软雅黑" w:eastAsia="微软雅黑" w:cs="微软雅黑"/>
          <w:sz w:val="16"/>
          <w:szCs w:val="16"/>
        </w:rPr>
        <w:t>实时</w:t>
      </w:r>
      <w:r>
        <w:rPr>
          <w:rFonts w:ascii="Segoe UI" w:hAnsi="Segoe UI" w:eastAsia="Segoe UI" w:cs="Segoe UI"/>
          <w:sz w:val="16"/>
          <w:szCs w:val="16"/>
        </w:rPr>
        <w:t>投币</w:t>
      </w:r>
      <w:r>
        <w:rPr>
          <w:rFonts w:hint="eastAsia" w:ascii="微软雅黑" w:hAnsi="微软雅黑" w:eastAsia="微软雅黑" w:cs="微软雅黑"/>
          <w:sz w:val="16"/>
          <w:szCs w:val="16"/>
        </w:rPr>
        <w:t>数量</w:t>
      </w:r>
      <w:r>
        <w:rPr>
          <w:rFonts w:ascii="Segoe UI" w:hAnsi="Segoe UI" w:eastAsia="Segoe UI" w:cs="Segoe UI"/>
          <w:sz w:val="16"/>
          <w:szCs w:val="16"/>
        </w:rPr>
        <w:t>+1Byte</w:t>
      </w:r>
      <w:r>
        <w:rPr>
          <w:rFonts w:hint="eastAsia" w:ascii="Segoe UI" w:hAnsi="Segoe UI" w:cs="Segoe UI"/>
          <w:sz w:val="16"/>
          <w:szCs w:val="16"/>
        </w:rPr>
        <w:t>实时出货</w:t>
      </w:r>
      <w:r>
        <w:rPr>
          <w:rFonts w:ascii="Segoe UI" w:hAnsi="Segoe UI" w:eastAsia="Segoe UI" w:cs="Segoe UI"/>
          <w:sz w:val="16"/>
          <w:szCs w:val="16"/>
        </w:rPr>
        <w:t>数量</w:t>
      </w:r>
      <w:r>
        <w:rPr>
          <w:rFonts w:hint="eastAsia" w:ascii="微软雅黑" w:hAnsi="微软雅黑" w:eastAsia="微软雅黑" w:cs="微软雅黑"/>
          <w:sz w:val="16"/>
          <w:szCs w:val="16"/>
        </w:rPr>
        <w:t>+</w:t>
      </w:r>
      <w:r>
        <w:rPr>
          <w:rFonts w:ascii="微软雅黑" w:hAnsi="微软雅黑" w:eastAsia="微软雅黑" w:cs="微软雅黑"/>
          <w:sz w:val="16"/>
          <w:szCs w:val="16"/>
        </w:rPr>
        <w:t>1</w:t>
      </w:r>
      <w:r>
        <w:rPr>
          <w:rFonts w:hint="eastAsia" w:ascii="微软雅黑" w:hAnsi="微软雅黑" w:eastAsia="微软雅黑" w:cs="微软雅黑"/>
          <w:sz w:val="16"/>
          <w:szCs w:val="16"/>
        </w:rPr>
        <w:t>b</w:t>
      </w:r>
      <w:r>
        <w:rPr>
          <w:rFonts w:ascii="微软雅黑" w:hAnsi="微软雅黑" w:eastAsia="微软雅黑" w:cs="微软雅黑"/>
          <w:sz w:val="16"/>
          <w:szCs w:val="16"/>
        </w:rPr>
        <w:t>yte</w:t>
      </w:r>
      <w:r>
        <w:rPr>
          <w:rFonts w:hint="eastAsia" w:ascii="微软雅黑" w:hAnsi="微软雅黑" w:eastAsia="微软雅黑" w:cs="微软雅黑"/>
          <w:sz w:val="16"/>
          <w:szCs w:val="16"/>
        </w:rPr>
        <w:t xml:space="preserve">实时出错数量 </w:t>
      </w:r>
      <w:r>
        <w:rPr>
          <w:rFonts w:ascii="Segoe UI" w:hAnsi="Segoe UI" w:eastAsia="Segoe UI" w:cs="Segoe UI"/>
          <w:sz w:val="16"/>
          <w:szCs w:val="16"/>
        </w:rPr>
        <w:t>+1Byte</w:t>
      </w:r>
      <w:r>
        <w:rPr>
          <w:rFonts w:hint="eastAsia" w:ascii="微软雅黑" w:hAnsi="微软雅黑" w:eastAsia="微软雅黑" w:cs="微软雅黑"/>
          <w:sz w:val="16"/>
          <w:szCs w:val="16"/>
        </w:rPr>
        <w:t>当前机台</w:t>
      </w:r>
      <w:r>
        <w:rPr>
          <w:rFonts w:ascii="Segoe UI" w:hAnsi="Segoe UI" w:eastAsia="Segoe UI" w:cs="Segoe UI"/>
          <w:sz w:val="16"/>
          <w:szCs w:val="16"/>
        </w:rPr>
        <w:t>余币数量。</w:t>
      </w:r>
    </w:p>
    <w:p w14:paraId="04FEB9F9">
      <w:pPr>
        <w:numPr>
          <w:ilvl w:val="0"/>
          <w:numId w:val="9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例:</w:t>
      </w:r>
    </w:p>
    <w:p w14:paraId="3B313051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IO板向安卓板发送一帧投币信号帧，机台当前余币数量为9</w:t>
      </w:r>
    </w:p>
    <w:p w14:paraId="6917695E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IO板发送：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1478"/>
        <w:gridCol w:w="807"/>
      </w:tblGrid>
      <w:tr w14:paraId="0FBD2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2221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308F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8B336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F200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C75D3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0EBDA">
            <w:pPr>
              <w:spacing w:line="16" w:lineRule="atLeast"/>
              <w:ind w:firstLine="490" w:firstLineChars="35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 xml:space="preserve">data 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4FFFB">
            <w:pPr>
              <w:spacing w:line="16" w:lineRule="atLeast"/>
              <w:ind w:firstLine="210" w:firstLineChars="15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373A9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5863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B734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24F9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379A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E6E1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2E05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 0x00 0x00 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658D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5EFEF29D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安卓板回复：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1478"/>
        <w:gridCol w:w="871"/>
      </w:tblGrid>
      <w:tr w14:paraId="6E608A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E6B7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DACC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AA54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2DA0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3EEF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03C6E3">
            <w:pPr>
              <w:spacing w:line="16" w:lineRule="atLeast"/>
              <w:ind w:firstLine="490" w:firstLineChars="35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1B2AD">
            <w:pPr>
              <w:spacing w:line="16" w:lineRule="atLeast"/>
              <w:ind w:firstLine="280" w:firstLineChars="20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23C8FC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4158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A03D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D2A40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EC691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8F73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1D57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 0x00 0x00 0x09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7558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0x02</w:t>
            </w:r>
          </w:p>
        </w:tc>
      </w:tr>
    </w:tbl>
    <w:p w14:paraId="7084E5B9"/>
    <w:p w14:paraId="356DE7CA">
      <w:pPr>
        <w:pStyle w:val="3"/>
        <w:spacing w:before="0" w:after="0" w:line="15" w:lineRule="atLeast"/>
        <w:rPr>
          <w:rFonts w:hint="default"/>
        </w:rPr>
      </w:pPr>
      <w:r>
        <w:t>2.3 按键数据 0x02</w:t>
      </w:r>
    </w:p>
    <w:p w14:paraId="4CE7A424">
      <w:pPr>
        <w:numPr>
          <w:ilvl w:val="0"/>
          <w:numId w:val="10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传输方向：</w:t>
      </w:r>
    </w:p>
    <w:p w14:paraId="6A037B81">
      <w:p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</w:rPr>
        <w:t>板</w:t>
      </w:r>
      <w:r>
        <w:rPr>
          <w:rFonts w:ascii="Segoe UI" w:hAnsi="Segoe UI" w:eastAsia="Segoe UI" w:cs="Segoe UI"/>
          <w:sz w:val="16"/>
          <w:szCs w:val="16"/>
        </w:rPr>
        <w:t>-&gt;</w:t>
      </w:r>
      <w:r>
        <w:rPr>
          <w:rFonts w:hint="eastAsia" w:ascii="微软雅黑" w:hAnsi="微软雅黑" w:eastAsia="微软雅黑" w:cs="微软雅黑"/>
          <w:sz w:val="16"/>
          <w:szCs w:val="16"/>
        </w:rPr>
        <w:t>安卓板</w:t>
      </w:r>
    </w:p>
    <w:p w14:paraId="26C15D8A">
      <w:pPr>
        <w:numPr>
          <w:ilvl w:val="0"/>
          <w:numId w:val="10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功能描述：</w:t>
      </w:r>
    </w:p>
    <w:p w14:paraId="632E2D4E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当IO板检测到按键数据发生变化时，IO板向安卓板发送按键数据帧，安卓板收到按键数据后回复。</w:t>
      </w:r>
    </w:p>
    <w:p w14:paraId="7D8CEFAF">
      <w:pPr>
        <w:numPr>
          <w:ilvl w:val="0"/>
          <w:numId w:val="11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IO板发送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10A744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4116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AD380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B053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3C9F3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7473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4F8C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9C42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3DF2D0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D09F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4251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0C86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46BA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3093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630A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4E85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273BC8ED">
      <w:pPr>
        <w:numPr>
          <w:ilvl w:val="0"/>
          <w:numId w:val="12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安卓板回复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68BF6F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97E44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DF3E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3AD6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02E3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AFAF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A5B3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9975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484313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9F53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0F94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57D86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5EFC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9CE25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3E1C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A1FC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505B83E0">
      <w:pPr>
        <w:numPr>
          <w:ilvl w:val="0"/>
          <w:numId w:val="13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data解析：</w:t>
      </w:r>
    </w:p>
    <w:p w14:paraId="61DF117F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2Byte数据为一个short型变量 ，对应16个按键的状态，相应的bit置1表示按键按下，bit置0表示按键松开。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1151"/>
      </w:tblGrid>
      <w:tr w14:paraId="01682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F2F4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数据位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546C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对应按键</w:t>
            </w:r>
          </w:p>
        </w:tc>
      </w:tr>
      <w:tr w14:paraId="7B831A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4DDE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bit0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0B6D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方向键上</w:t>
            </w:r>
          </w:p>
        </w:tc>
      </w:tr>
      <w:tr w14:paraId="667C4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15D6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bit1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99DE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方向键下</w:t>
            </w:r>
          </w:p>
        </w:tc>
      </w:tr>
      <w:tr w14:paraId="72413C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280C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bit2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28AB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方向键左</w:t>
            </w:r>
          </w:p>
        </w:tc>
      </w:tr>
      <w:tr w14:paraId="360BC3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E551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bit3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2D39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方向键右</w:t>
            </w:r>
          </w:p>
        </w:tc>
      </w:tr>
      <w:tr w14:paraId="4ABD25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583DE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bit4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4B7B1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确认按键</w:t>
            </w:r>
          </w:p>
        </w:tc>
      </w:tr>
      <w:tr w14:paraId="4EF97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8F03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bit5~bit15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33596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预留，一直置0</w:t>
            </w:r>
          </w:p>
        </w:tc>
      </w:tr>
      <w:tr w14:paraId="47D158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3364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7158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</w:p>
        </w:tc>
      </w:tr>
    </w:tbl>
    <w:p w14:paraId="525CCAAA">
      <w:pPr>
        <w:numPr>
          <w:ilvl w:val="0"/>
          <w:numId w:val="14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例:</w:t>
      </w:r>
    </w:p>
    <w:p w14:paraId="4CD7CD80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方向键上按下，其余按键未触发。</w:t>
      </w:r>
    </w:p>
    <w:p w14:paraId="0DF37701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IO板发送：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820"/>
        <w:gridCol w:w="807"/>
      </w:tblGrid>
      <w:tr w14:paraId="077BA4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90A2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6404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C7E5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6CEC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8857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4C46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E06B2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38FB87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50EA8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2F1A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E342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32F0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10E1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678A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0431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247E9D4D">
      <w:pPr>
        <w:numPr>
          <w:ilvl w:val="0"/>
          <w:numId w:val="15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安卓板回复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820"/>
        <w:gridCol w:w="807"/>
      </w:tblGrid>
      <w:tr w14:paraId="1D078E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54A6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4D49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CB05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70E9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7AE3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35B6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58B8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6B8A7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4856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7E9AE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A867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61DB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EA0B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A85EE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D964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3A7A4747"/>
    <w:p w14:paraId="000D4BEF">
      <w:pPr>
        <w:pStyle w:val="3"/>
        <w:spacing w:before="0" w:after="0" w:line="15" w:lineRule="atLeast"/>
        <w:rPr>
          <w:rFonts w:hint="default"/>
        </w:rPr>
      </w:pPr>
      <w:r>
        <w:t>2.4 游戏状态 0x03</w:t>
      </w:r>
    </w:p>
    <w:p w14:paraId="7DDA6142">
      <w:pPr>
        <w:numPr>
          <w:ilvl w:val="0"/>
          <w:numId w:val="16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传输方向：</w:t>
      </w:r>
    </w:p>
    <w:p w14:paraId="3E56ADAE">
      <w:p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</w:rPr>
        <w:t>板</w:t>
      </w:r>
      <w:r>
        <w:rPr>
          <w:rFonts w:ascii="Segoe UI" w:hAnsi="Segoe UI" w:eastAsia="Segoe UI" w:cs="Segoe UI"/>
          <w:sz w:val="16"/>
          <w:szCs w:val="16"/>
        </w:rPr>
        <w:t>-&gt;</w:t>
      </w:r>
      <w:r>
        <w:rPr>
          <w:rFonts w:hint="eastAsia" w:ascii="微软雅黑" w:hAnsi="微软雅黑" w:eastAsia="微软雅黑" w:cs="微软雅黑"/>
          <w:sz w:val="16"/>
          <w:szCs w:val="16"/>
        </w:rPr>
        <w:t>安卓板</w:t>
      </w:r>
    </w:p>
    <w:p w14:paraId="3FA6AF3C">
      <w:p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安卓板</w:t>
      </w:r>
      <w:r>
        <w:rPr>
          <w:rFonts w:ascii="Segoe UI" w:hAnsi="Segoe UI" w:eastAsia="Segoe UI" w:cs="Segoe UI"/>
          <w:sz w:val="16"/>
          <w:szCs w:val="16"/>
        </w:rPr>
        <w:t>-&gt;IO</w:t>
      </w:r>
      <w:r>
        <w:rPr>
          <w:rFonts w:hint="eastAsia" w:ascii="微软雅黑" w:hAnsi="微软雅黑" w:eastAsia="微软雅黑" w:cs="微软雅黑"/>
          <w:sz w:val="16"/>
          <w:szCs w:val="16"/>
        </w:rPr>
        <w:t>板</w:t>
      </w:r>
    </w:p>
    <w:p w14:paraId="554672C6">
      <w:pPr>
        <w:numPr>
          <w:ilvl w:val="0"/>
          <w:numId w:val="16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功能描述：</w:t>
      </w:r>
    </w:p>
    <w:p w14:paraId="0AADF6F8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当IO板检测到游戏状态发生变化时，IO板向安卓板发送游戏状态帧，安卓板收到游戏状态后回复。安卓板也可以主动向IO板发送该指令帧，IO板收到后会回复状态。</w:t>
      </w:r>
    </w:p>
    <w:p w14:paraId="4552E259">
      <w:pPr>
        <w:numPr>
          <w:ilvl w:val="0"/>
          <w:numId w:val="16"/>
        </w:num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</w:rPr>
        <w:t>板发送：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115D0E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8F7B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2CD9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5EB9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C534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4A17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2382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2052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4D3E0A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163F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4255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0x0b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8453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D3BF3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CA82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ACD3E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6Byte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989F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60387256">
      <w:pPr>
        <w:numPr>
          <w:ilvl w:val="0"/>
          <w:numId w:val="17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安卓板发送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6C79D3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732B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0AE4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9DA7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FD64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2D79E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B622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1189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52F153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A4F37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C5C9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0x0b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9EB1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BEAE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07AA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F7DB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6Byte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5BB5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0F1EF243">
      <w:pPr>
        <w:numPr>
          <w:ilvl w:val="0"/>
          <w:numId w:val="18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data解析：</w:t>
      </w:r>
    </w:p>
    <w:p w14:paraId="44E0F4FA">
      <w:pPr>
        <w:pStyle w:val="11"/>
        <w:spacing w:before="160" w:line="15" w:lineRule="atLeast"/>
        <w:rPr>
          <w:rFonts w:ascii="Segoe UI" w:hAnsi="Segoe UI" w:cs="Segoe UI"/>
          <w:sz w:val="16"/>
          <w:szCs w:val="16"/>
          <w:highlight w:val="yellow"/>
        </w:rPr>
      </w:pPr>
      <w:r>
        <w:rPr>
          <w:rFonts w:ascii="Segoe UI" w:hAnsi="Segoe UI" w:eastAsia="Segoe UI" w:cs="Segoe UI"/>
          <w:sz w:val="16"/>
          <w:szCs w:val="16"/>
          <w:highlight w:val="yellow"/>
        </w:rPr>
        <w:t>1Byte数据对应游戏状态</w:t>
      </w:r>
      <w:r>
        <w:rPr>
          <w:rFonts w:hint="eastAsia" w:ascii="Segoe UI" w:hAnsi="Segoe UI" w:cs="Segoe UI"/>
          <w:sz w:val="16"/>
          <w:szCs w:val="16"/>
          <w:highlight w:val="yellow"/>
        </w:rPr>
        <w:t xml:space="preserve"> </w:t>
      </w:r>
      <w:r>
        <w:rPr>
          <w:rFonts w:ascii="微软雅黑" w:hAnsi="微软雅黑" w:eastAsia="微软雅黑" w:cs="微软雅黑"/>
          <w:sz w:val="16"/>
          <w:szCs w:val="16"/>
          <w:highlight w:val="yellow"/>
        </w:rPr>
        <w:t>:</w:t>
      </w:r>
      <w:r>
        <w:rPr>
          <w:rFonts w:ascii="Segoe UI" w:hAnsi="Segoe UI" w:eastAsia="Segoe UI" w:cs="Segoe UI"/>
          <w:sz w:val="16"/>
          <w:szCs w:val="16"/>
          <w:highlight w:val="yellow"/>
        </w:rPr>
        <w:t>0x00表示</w:t>
      </w:r>
      <w:r>
        <w:rPr>
          <w:rFonts w:hint="eastAsia" w:ascii="Segoe UI" w:hAnsi="Segoe UI" w:cs="Segoe UI"/>
          <w:sz w:val="16"/>
          <w:szCs w:val="16"/>
          <w:highlight w:val="yellow"/>
        </w:rPr>
        <w:t>安卓</w:t>
      </w:r>
      <w:r>
        <w:rPr>
          <w:rFonts w:ascii="Segoe UI" w:hAnsi="Segoe UI" w:eastAsia="Segoe UI" w:cs="Segoe UI"/>
          <w:sz w:val="16"/>
          <w:szCs w:val="16"/>
          <w:highlight w:val="yellow"/>
        </w:rPr>
        <w:t>查询，0x01表示游戏未开始，0x02</w:t>
      </w:r>
      <w:r>
        <w:rPr>
          <w:rFonts w:hint="eastAsia" w:ascii="Segoe UI" w:hAnsi="Segoe UI" w:cs="Segoe UI"/>
          <w:sz w:val="16"/>
          <w:szCs w:val="16"/>
          <w:highlight w:val="yellow"/>
        </w:rPr>
        <w:t>表示游戏中</w:t>
      </w:r>
      <w:r>
        <w:rPr>
          <w:rFonts w:ascii="Segoe UI" w:hAnsi="Segoe UI" w:eastAsia="Segoe UI" w:cs="Segoe UI"/>
          <w:sz w:val="16"/>
          <w:szCs w:val="16"/>
          <w:highlight w:val="yellow"/>
        </w:rPr>
        <w:t>，0x03表示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安卓</w:t>
      </w:r>
      <w:r>
        <w:rPr>
          <w:rFonts w:hint="eastAsia" w:ascii="Segoe UI" w:hAnsi="Segoe UI" w:cs="Segoe UI"/>
          <w:sz w:val="16"/>
          <w:szCs w:val="16"/>
          <w:highlight w:val="yellow"/>
        </w:rPr>
        <w:t>接管</w:t>
      </w:r>
      <w:r>
        <w:rPr>
          <w:rFonts w:ascii="Segoe UI" w:hAnsi="Segoe UI" w:eastAsia="Segoe UI" w:cs="Segoe UI"/>
          <w:sz w:val="16"/>
          <w:szCs w:val="16"/>
          <w:highlight w:val="yellow"/>
        </w:rPr>
        <w:t>中</w:t>
      </w:r>
    </w:p>
    <w:p w14:paraId="65DCC4E2">
      <w:pPr>
        <w:pStyle w:val="11"/>
        <w:spacing w:before="160" w:line="15" w:lineRule="atLeast"/>
        <w:rPr>
          <w:rFonts w:ascii="微软雅黑" w:hAnsi="微软雅黑" w:eastAsia="微软雅黑" w:cs="微软雅黑"/>
          <w:sz w:val="16"/>
          <w:szCs w:val="16"/>
          <w:highlight w:val="yellow"/>
        </w:rPr>
      </w:pPr>
      <w:r>
        <w:rPr>
          <w:rFonts w:ascii="Segoe UI" w:hAnsi="Segoe UI" w:eastAsia="Segoe UI" w:cs="Segoe UI"/>
          <w:sz w:val="16"/>
          <w:szCs w:val="16"/>
          <w:highlight w:val="yellow"/>
        </w:rPr>
        <w:t>1Byte数据对应游戏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余币数</w:t>
      </w:r>
      <w:r>
        <w:rPr>
          <w:rFonts w:hint="eastAsia" w:ascii="Segoe UI" w:hAnsi="Segoe UI" w:cs="Segoe UI"/>
          <w:sz w:val="16"/>
          <w:szCs w:val="16"/>
          <w:highlight w:val="yellow"/>
        </w:rPr>
        <w:t xml:space="preserve"> 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(因任何状态下都可能有余币</w:t>
      </w:r>
      <w:r>
        <w:rPr>
          <w:rFonts w:ascii="微软雅黑" w:hAnsi="微软雅黑" w:eastAsia="微软雅黑" w:cs="微软雅黑"/>
          <w:sz w:val="16"/>
          <w:szCs w:val="16"/>
          <w:highlight w:val="yellow"/>
        </w:rPr>
        <w:t xml:space="preserve">) </w:t>
      </w:r>
    </w:p>
    <w:p w14:paraId="42A18323">
      <w:pPr>
        <w:pStyle w:val="11"/>
        <w:spacing w:before="160" w:line="15" w:lineRule="atLeast"/>
        <w:rPr>
          <w:rFonts w:cs="Segoe UI"/>
          <w:sz w:val="16"/>
          <w:szCs w:val="16"/>
          <w:highlight w:val="yellow"/>
        </w:rPr>
      </w:pPr>
      <w:r>
        <w:rPr>
          <w:rFonts w:ascii="Segoe UI" w:hAnsi="Segoe UI" w:eastAsia="Segoe UI" w:cs="Segoe UI"/>
          <w:sz w:val="16"/>
          <w:szCs w:val="16"/>
          <w:highlight w:val="yellow"/>
        </w:rPr>
        <w:t>2</w:t>
      </w:r>
      <w:r>
        <w:rPr>
          <w:rFonts w:hint="eastAsia" w:cs="Segoe UI"/>
          <w:sz w:val="16"/>
          <w:szCs w:val="16"/>
          <w:highlight w:val="yellow"/>
        </w:rPr>
        <w:t>B</w:t>
      </w:r>
      <w:r>
        <w:rPr>
          <w:rFonts w:ascii="Segoe UI" w:hAnsi="Segoe UI" w:eastAsia="Segoe UI" w:cs="Segoe UI"/>
          <w:sz w:val="16"/>
          <w:szCs w:val="16"/>
          <w:highlight w:val="yellow"/>
        </w:rPr>
        <w:t>yte(short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型，</w:t>
      </w:r>
      <w:r>
        <w:rPr>
          <w:rFonts w:ascii="Segoe UI" w:hAnsi="Segoe UI" w:eastAsia="Segoe UI" w:cs="Segoe UI"/>
          <w:sz w:val="16"/>
          <w:szCs w:val="16"/>
          <w:highlight w:val="yellow"/>
        </w:rPr>
        <w:t xml:space="preserve"> 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小端</w:t>
      </w:r>
      <w:r>
        <w:rPr>
          <w:rFonts w:ascii="Segoe UI" w:hAnsi="Segoe UI" w:eastAsia="Segoe UI" w:cs="Segoe UI"/>
          <w:sz w:val="16"/>
          <w:szCs w:val="16"/>
          <w:highlight w:val="yellow"/>
        </w:rPr>
        <w:t>)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 xml:space="preserve">机台号 </w:t>
      </w:r>
      <w:r>
        <w:rPr>
          <w:rFonts w:hint="eastAsia" w:cs="Segoe UI"/>
          <w:sz w:val="16"/>
          <w:szCs w:val="16"/>
          <w:highlight w:val="yellow"/>
        </w:rPr>
        <w:t xml:space="preserve"> :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安卓问询IO时全填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  <w:lang w:val="en-US" w:eastAsia="zh-CN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，安卓回复IO时原样返回。</w:t>
      </w:r>
    </w:p>
    <w:p w14:paraId="3140A3FF">
      <w:pPr>
        <w:pStyle w:val="11"/>
        <w:spacing w:before="160" w:line="15" w:lineRule="atLeast"/>
        <w:rPr>
          <w:rFonts w:ascii="微软雅黑" w:hAnsi="微软雅黑" w:eastAsia="微软雅黑" w:cs="微软雅黑"/>
          <w:sz w:val="16"/>
          <w:szCs w:val="16"/>
        </w:rPr>
      </w:pPr>
      <w:r>
        <w:rPr>
          <w:rFonts w:cs="Segoe UI"/>
          <w:sz w:val="16"/>
          <w:szCs w:val="16"/>
          <w:highlight w:val="yellow"/>
        </w:rPr>
        <w:t>2Byte(short 型，小端)版本号</w:t>
      </w:r>
      <w:r>
        <w:rPr>
          <w:rFonts w:hint="eastAsia" w:cs="Segoe UI"/>
          <w:sz w:val="16"/>
          <w:szCs w:val="16"/>
          <w:highlight w:val="yellow"/>
        </w:rPr>
        <w:t xml:space="preserve"> :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安卓问询IO时全填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  <w:lang w:val="en-US" w:eastAsia="zh-CN"/>
        </w:rPr>
        <w:t>F</w:t>
      </w:r>
      <w:r>
        <w:rPr>
          <w:rFonts w:hint="eastAsia" w:ascii="微软雅黑" w:hAnsi="微软雅黑" w:eastAsia="微软雅黑" w:cs="微软雅黑"/>
          <w:sz w:val="16"/>
          <w:szCs w:val="16"/>
          <w:highlight w:val="yellow"/>
        </w:rPr>
        <w:t>，安卓回复IO时原样返回。</w:t>
      </w:r>
    </w:p>
    <w:p w14:paraId="3A3B8CDF">
      <w:pPr>
        <w:pStyle w:val="11"/>
        <w:spacing w:before="160" w:line="15" w:lineRule="atLeast"/>
      </w:pPr>
    </w:p>
    <w:p w14:paraId="17E03532">
      <w:pPr>
        <w:numPr>
          <w:ilvl w:val="0"/>
          <w:numId w:val="19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例:</w:t>
      </w:r>
    </w:p>
    <w:p w14:paraId="0F65848D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游戏状态为游戏中。</w:t>
      </w:r>
    </w:p>
    <w:p w14:paraId="449AD057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a. 安卓板下发查询</w:t>
      </w:r>
    </w:p>
    <w:p w14:paraId="02377F83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安卓板：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2136"/>
        <w:gridCol w:w="807"/>
      </w:tblGrid>
      <w:tr w14:paraId="320350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3794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FF3C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8147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6577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69DE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D4F57F">
            <w:pPr>
              <w:spacing w:line="16" w:lineRule="atLeast"/>
              <w:ind w:firstLine="490" w:firstLineChars="35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ADAA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3140C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416B4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E33F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0x0b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CD0D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4ABD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81018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3F79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0x00 0x00 0x00 0x00 0x00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DE8FD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1CA2BA2D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IO板回复：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2136"/>
        <w:gridCol w:w="807"/>
      </w:tblGrid>
      <w:tr w14:paraId="5F176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D1BE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B33DD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71B7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4B7C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C606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B5851">
            <w:pPr>
              <w:spacing w:line="16" w:lineRule="atLeast"/>
              <w:ind w:firstLine="490" w:firstLineChars="35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7C96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06973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B593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ADF4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0x0b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5C05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110B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A218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51FF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 0x00 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8447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71D00B22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b. IO板主动上传</w:t>
      </w:r>
    </w:p>
    <w:p w14:paraId="5547FF93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IO板：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2136"/>
        <w:gridCol w:w="807"/>
      </w:tblGrid>
      <w:tr w14:paraId="1D8FD2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49DB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3643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E8CA6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8C5C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740C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CC697">
            <w:pPr>
              <w:spacing w:line="16" w:lineRule="atLeast"/>
              <w:ind w:firstLine="490" w:firstLineChars="35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B86D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6A773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572A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D489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0x0b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6985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FAA3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209FB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9C3D1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 0</w:t>
            </w:r>
            <w:r>
              <w:rPr>
                <w:rFonts w:hint="eastAsia" w:ascii="Segoe UI" w:hAnsi="Segoe UI" w:cs="Segoe UI"/>
                <w:sz w:val="14"/>
                <w:szCs w:val="14"/>
              </w:rPr>
              <w:t>x</w:t>
            </w:r>
            <w:r>
              <w:rPr>
                <w:rFonts w:ascii="Segoe UI" w:hAnsi="Segoe UI" w:cs="Segoe UI"/>
                <w:sz w:val="14"/>
                <w:szCs w:val="14"/>
              </w:rPr>
              <w:t>00</w:t>
            </w:r>
            <w:r>
              <w:rPr>
                <w:rFonts w:ascii="Segoe UI" w:hAnsi="Segoe UI" w:eastAsia="Segoe UI" w:cs="Segoe UI"/>
                <w:sz w:val="14"/>
                <w:szCs w:val="14"/>
              </w:rPr>
              <w:t xml:space="preserve"> 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0A71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7B13F64F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安卓板回复：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2136"/>
        <w:gridCol w:w="807"/>
      </w:tblGrid>
      <w:tr w14:paraId="21AD30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DD3C9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B666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4FBB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9D4C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4B7C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B0CD6">
            <w:pPr>
              <w:spacing w:line="16" w:lineRule="atLeast"/>
              <w:ind w:firstLine="490" w:firstLineChars="35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8226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11A3EE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B983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C64A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0x0b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F3F1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4A4C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177E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2839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 0x00 0x23 0x58 0x13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EC5B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59006E80"/>
    <w:p w14:paraId="009C01FA">
      <w:pPr>
        <w:pStyle w:val="3"/>
        <w:spacing w:before="0" w:after="0" w:line="15" w:lineRule="atLeast"/>
        <w:rPr>
          <w:rFonts w:hint="default"/>
        </w:rPr>
      </w:pPr>
      <w:r>
        <w:t>2.5 账单数据 0x04</w:t>
      </w:r>
    </w:p>
    <w:p w14:paraId="555419F2">
      <w:pPr>
        <w:numPr>
          <w:ilvl w:val="0"/>
          <w:numId w:val="20"/>
        </w:numPr>
        <w:tabs>
          <w:tab w:val="left" w:pos="709"/>
          <w:tab w:val="clear" w:pos="720"/>
        </w:tabs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传输方向：</w:t>
      </w:r>
    </w:p>
    <w:p w14:paraId="02F425FB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IO板-&gt;安卓板</w:t>
      </w:r>
    </w:p>
    <w:p w14:paraId="1D586437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安卓板-&gt;IO板</w:t>
      </w:r>
    </w:p>
    <w:p w14:paraId="5887B594">
      <w:pPr>
        <w:numPr>
          <w:ilvl w:val="0"/>
          <w:numId w:val="20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功能描述：</w:t>
      </w:r>
    </w:p>
    <w:p w14:paraId="6AA5167E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传输账单信息</w:t>
      </w:r>
    </w:p>
    <w:p w14:paraId="34AB425F">
      <w:pPr>
        <w:numPr>
          <w:ilvl w:val="0"/>
          <w:numId w:val="20"/>
        </w:num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IO</w:t>
      </w:r>
      <w:r>
        <w:rPr>
          <w:rFonts w:hint="eastAsia" w:ascii="微软雅黑" w:hAnsi="微软雅黑" w:eastAsia="微软雅黑" w:cs="微软雅黑"/>
          <w:sz w:val="16"/>
          <w:szCs w:val="16"/>
        </w:rPr>
        <w:t>板：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620"/>
        <w:gridCol w:w="545"/>
      </w:tblGrid>
      <w:tr w14:paraId="5C3D43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6BB29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F799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85FC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083C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B712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1EB6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D05AE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102D62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4838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6C3A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C05C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67AA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8C774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9402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12Byte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FE69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382025B8">
      <w:pPr>
        <w:numPr>
          <w:ilvl w:val="0"/>
          <w:numId w:val="21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安卓板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620"/>
        <w:gridCol w:w="545"/>
      </w:tblGrid>
      <w:tr w14:paraId="0B016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3DB3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D7883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527E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7F15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1F07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2F3F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6832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00A1C5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55EF6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DCC3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0EBC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1B37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4EC05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5707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12Byte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9760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4F753D81">
      <w:pPr>
        <w:numPr>
          <w:ilvl w:val="0"/>
          <w:numId w:val="22"/>
        </w:num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data</w:t>
      </w:r>
      <w:r>
        <w:rPr>
          <w:rFonts w:hint="eastAsia" w:ascii="微软雅黑" w:hAnsi="微软雅黑" w:eastAsia="微软雅黑" w:cs="微软雅黑"/>
          <w:sz w:val="16"/>
          <w:szCs w:val="16"/>
        </w:rPr>
        <w:t>解析：</w:t>
      </w:r>
    </w:p>
    <w:p w14:paraId="313E0081">
      <w:pPr>
        <w:pStyle w:val="11"/>
        <w:spacing w:before="160" w:line="15" w:lineRule="atLeast"/>
        <w:ind w:left="720"/>
        <w:rPr>
          <w:rFonts w:ascii="Segoe UI" w:hAnsi="Segoe UI" w:cs="Segoe UI"/>
          <w:sz w:val="16"/>
          <w:szCs w:val="16"/>
        </w:rPr>
      </w:pPr>
      <w:r>
        <w:rPr>
          <w:rFonts w:ascii="Segoe UI" w:hAnsi="Segoe UI" w:eastAsia="Segoe UI" w:cs="Segoe UI"/>
          <w:sz w:val="16"/>
          <w:szCs w:val="16"/>
        </w:rPr>
        <w:t>4Byte（int型，小端）投币数量+4Byte（int型，小端）出货总数+4Byte（int型，小端）意外。</w:t>
      </w:r>
    </w:p>
    <w:p w14:paraId="0E33DEFF">
      <w:pPr>
        <w:pStyle w:val="11"/>
        <w:spacing w:before="160" w:line="15" w:lineRule="atLeast"/>
        <w:ind w:left="720"/>
        <w:rPr>
          <w:rFonts w:ascii="Segoe UI" w:hAnsi="Segoe UI" w:cs="Segoe UI"/>
          <w:sz w:val="16"/>
          <w:szCs w:val="16"/>
        </w:rPr>
      </w:pPr>
      <w:r>
        <w:rPr>
          <w:rFonts w:hint="eastAsia" w:ascii="Segoe UI" w:hAnsi="Segoe UI" w:cs="Segoe UI"/>
          <w:sz w:val="16"/>
          <w:szCs w:val="16"/>
        </w:rPr>
        <w:t>安卓板问询时发送全</w:t>
      </w:r>
      <w:r>
        <w:rPr>
          <w:rFonts w:hint="eastAsia" w:ascii="Segoe UI" w:hAnsi="Segoe UI" w:cs="Segoe UI"/>
          <w:sz w:val="16"/>
          <w:szCs w:val="16"/>
          <w:highlight w:val="yellow"/>
        </w:rPr>
        <w:t>0x</w:t>
      </w:r>
      <w:r>
        <w:rPr>
          <w:rFonts w:ascii="Segoe UI" w:hAnsi="Segoe UI" w:cs="Segoe UI"/>
          <w:sz w:val="16"/>
          <w:szCs w:val="16"/>
          <w:highlight w:val="yellow"/>
        </w:rPr>
        <w:t>FF</w:t>
      </w:r>
      <w:r>
        <w:rPr>
          <w:rFonts w:hint="eastAsia" w:ascii="Segoe UI" w:hAnsi="Segoe UI" w:cs="Segoe UI"/>
          <w:sz w:val="16"/>
          <w:szCs w:val="16"/>
        </w:rPr>
        <w:t>。回复I</w:t>
      </w:r>
      <w:r>
        <w:rPr>
          <w:rFonts w:ascii="Segoe UI" w:hAnsi="Segoe UI" w:cs="Segoe UI"/>
          <w:sz w:val="16"/>
          <w:szCs w:val="16"/>
        </w:rPr>
        <w:t>O</w:t>
      </w:r>
      <w:r>
        <w:rPr>
          <w:rFonts w:hint="eastAsia" w:ascii="Segoe UI" w:hAnsi="Segoe UI" w:cs="Segoe UI"/>
          <w:sz w:val="16"/>
          <w:szCs w:val="16"/>
        </w:rPr>
        <w:t>板时原样返回。</w:t>
      </w:r>
    </w:p>
    <w:p w14:paraId="030C6964">
      <w:pPr>
        <w:pStyle w:val="11"/>
        <w:spacing w:before="160" w:line="15" w:lineRule="atLeast"/>
        <w:ind w:left="720"/>
      </w:pPr>
    </w:p>
    <w:p w14:paraId="28BA0AD6">
      <w:pPr>
        <w:numPr>
          <w:ilvl w:val="1"/>
          <w:numId w:val="23"/>
        </w:numPr>
        <w:tabs>
          <w:tab w:val="left" w:pos="1440"/>
        </w:tabs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例:</w:t>
      </w:r>
    </w:p>
    <w:p w14:paraId="043E8186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投币数量为1，出货总数为1，意外为1。</w:t>
      </w:r>
    </w:p>
    <w:p w14:paraId="6CFB939F">
      <w:pPr>
        <w:pStyle w:val="11"/>
        <w:spacing w:before="160" w:line="15" w:lineRule="atLeast"/>
        <w:rPr>
          <w:color w:val="FF0000"/>
        </w:rPr>
      </w:pPr>
      <w:r>
        <w:rPr>
          <w:rFonts w:ascii="Segoe UI" w:hAnsi="Segoe UI" w:eastAsia="Segoe UI" w:cs="Segoe UI"/>
          <w:color w:val="FF0000"/>
          <w:sz w:val="16"/>
          <w:szCs w:val="16"/>
        </w:rPr>
        <w:t>a.IO板主动上传</w:t>
      </w:r>
      <w:r>
        <w:rPr>
          <w:rFonts w:hint="eastAsia" w:ascii="微软雅黑" w:hAnsi="微软雅黑" w:eastAsia="微软雅黑" w:cs="微软雅黑"/>
          <w:color w:val="FF0000"/>
          <w:sz w:val="16"/>
          <w:szCs w:val="16"/>
        </w:rPr>
        <w:t>（出现意外时主动上传，其他时候由安卓板问询）/</w:t>
      </w:r>
      <w:r>
        <w:rPr>
          <w:rFonts w:ascii="微软雅黑" w:hAnsi="微软雅黑" w:eastAsia="微软雅黑" w:cs="微软雅黑"/>
          <w:color w:val="FF0000"/>
          <w:sz w:val="16"/>
          <w:szCs w:val="16"/>
        </w:rPr>
        <w:t xml:space="preserve">/ </w:t>
      </w:r>
      <w:r>
        <w:rPr>
          <w:rFonts w:hint="eastAsia" w:ascii="微软雅黑" w:hAnsi="微软雅黑" w:eastAsia="微软雅黑" w:cs="微软雅黑"/>
          <w:color w:val="FF0000"/>
          <w:sz w:val="16"/>
          <w:szCs w:val="16"/>
        </w:rPr>
        <w:t>不用了，由安卓问，不再主动发</w:t>
      </w:r>
    </w:p>
    <w:p w14:paraId="0A5B1F78">
      <w:pPr>
        <w:pStyle w:val="11"/>
        <w:spacing w:before="160" w:line="15" w:lineRule="atLeast"/>
        <w:rPr>
          <w:color w:val="FF0000"/>
        </w:rPr>
      </w:pPr>
      <w:r>
        <w:rPr>
          <w:rFonts w:ascii="Segoe UI" w:hAnsi="Segoe UI" w:eastAsia="Segoe UI" w:cs="Segoe UI"/>
          <w:color w:val="FF0000"/>
          <w:sz w:val="16"/>
          <w:szCs w:val="16"/>
        </w:rPr>
        <w:t>IO板发送：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4110"/>
        <w:gridCol w:w="807"/>
      </w:tblGrid>
      <w:tr w14:paraId="66E291B3"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2F6DD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565F0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46002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412EE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70502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801AE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5560A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crc</w:t>
            </w:r>
          </w:p>
        </w:tc>
      </w:tr>
      <w:tr w14:paraId="4E7A01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FC7897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AF64D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B79959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2E012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AEC3A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5572B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0x01 0x00 0x00 0x00 0x01 0x00 0x00 0x00 0x01 0x00 0x00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0DEE41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0xce 0x01</w:t>
            </w:r>
          </w:p>
        </w:tc>
      </w:tr>
    </w:tbl>
    <w:p w14:paraId="398B8206">
      <w:pPr>
        <w:pStyle w:val="11"/>
        <w:spacing w:before="160" w:line="15" w:lineRule="atLeast"/>
        <w:rPr>
          <w:color w:val="FF0000"/>
        </w:rPr>
      </w:pPr>
      <w:r>
        <w:rPr>
          <w:rFonts w:ascii="Segoe UI" w:hAnsi="Segoe UI" w:eastAsia="Segoe UI" w:cs="Segoe UI"/>
          <w:color w:val="FF0000"/>
          <w:sz w:val="16"/>
          <w:szCs w:val="16"/>
        </w:rPr>
        <w:t>安卓板回复：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4110"/>
        <w:gridCol w:w="807"/>
      </w:tblGrid>
      <w:tr w14:paraId="7DE0C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7EAE2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ABD9D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8FDE2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0BCBD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57F3F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F4C89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7E388">
            <w:pPr>
              <w:spacing w:line="16" w:lineRule="atLeast"/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color w:val="FF0000"/>
                <w:sz w:val="14"/>
                <w:szCs w:val="14"/>
              </w:rPr>
              <w:t>crc</w:t>
            </w:r>
          </w:p>
        </w:tc>
      </w:tr>
      <w:tr w14:paraId="14399F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2E669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E0928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B23A86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BC4E1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CA6F0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CFC56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0x01 0x00 0x00 0x00 0x01 0x00 0x00 0x00 0x01 0x00 0x00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93D19">
            <w:pPr>
              <w:spacing w:line="16" w:lineRule="atLeast"/>
              <w:rPr>
                <w:rFonts w:ascii="Segoe UI" w:hAnsi="Segoe UI" w:eastAsia="Segoe UI" w:cs="Segoe UI"/>
                <w:color w:val="FF0000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color w:val="FF0000"/>
                <w:sz w:val="14"/>
                <w:szCs w:val="14"/>
              </w:rPr>
              <w:t>0xce 0x01</w:t>
            </w:r>
          </w:p>
        </w:tc>
      </w:tr>
    </w:tbl>
    <w:p w14:paraId="01A42808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b.安卓板下发查询</w:t>
      </w:r>
    </w:p>
    <w:p w14:paraId="11A05B94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安卓板发送：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4110"/>
        <w:gridCol w:w="807"/>
      </w:tblGrid>
      <w:tr w14:paraId="64D086ED"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5F7B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5DCAC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88CB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7BBF5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9666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A041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BA04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6FA25A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528B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87963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9F25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2452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53AB5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E09E4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0x00 0x00 0x00 0x00 0x00 0x00 0x00 0x00 0x00 0x00 0x00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46E2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426F4CA9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IO板回复：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4110"/>
        <w:gridCol w:w="807"/>
      </w:tblGrid>
      <w:tr w14:paraId="68C0B99A"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CBFA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0E50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4EE6F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FEFD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A00D7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0F48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1D3A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3A2B5D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D3B5C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B204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0x11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1EDD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DB40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084D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47E6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 0x00 0x00 0x00 0x01 0x00 0x00 0x00 0x01 0x00 0x00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71F0A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2CAB7E74"/>
    <w:p w14:paraId="4A1F04E7">
      <w:pPr>
        <w:pStyle w:val="3"/>
        <w:spacing w:before="0" w:after="0" w:line="15" w:lineRule="atLeast"/>
        <w:rPr>
          <w:rFonts w:hint="default"/>
        </w:rPr>
      </w:pPr>
      <w:r>
        <w:t>2.6 机器参数 0x05</w:t>
      </w:r>
    </w:p>
    <w:p w14:paraId="1AA28BB0">
      <w:pPr>
        <w:numPr>
          <w:ilvl w:val="0"/>
          <w:numId w:val="24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传输方向：</w:t>
      </w:r>
    </w:p>
    <w:p w14:paraId="64D1B901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安卓板-&gt;IO板</w:t>
      </w:r>
    </w:p>
    <w:p w14:paraId="1FFB2400">
      <w:pPr>
        <w:numPr>
          <w:ilvl w:val="0"/>
          <w:numId w:val="24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功能描述：</w:t>
      </w:r>
    </w:p>
    <w:p w14:paraId="33F47AC7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传输机器参数</w:t>
      </w:r>
      <w:r>
        <w:rPr>
          <w:rFonts w:hint="eastAsia" w:ascii="微软雅黑" w:hAnsi="微软雅黑" w:eastAsia="微软雅黑" w:cs="微软雅黑"/>
          <w:sz w:val="16"/>
          <w:szCs w:val="16"/>
        </w:rPr>
        <w:t>（一般是游戏的设置参数）</w:t>
      </w:r>
    </w:p>
    <w:p w14:paraId="7D74F1A2">
      <w:pPr>
        <w:numPr>
          <w:ilvl w:val="0"/>
          <w:numId w:val="24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安卓板发送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66"/>
        <w:gridCol w:w="545"/>
        <w:gridCol w:w="717"/>
        <w:gridCol w:w="491"/>
        <w:gridCol w:w="539"/>
        <w:gridCol w:w="545"/>
      </w:tblGrid>
      <w:tr w14:paraId="24985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83B8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FB87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405E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12EE2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7C8A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9912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1460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63A847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849A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F178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0x05+n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6CA9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81D2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D3A13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C5CF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hint="eastAsia" w:cs="Segoe UI"/>
                <w:sz w:val="14"/>
                <w:szCs w:val="14"/>
              </w:rPr>
              <w:t>n</w:t>
            </w:r>
            <w:r>
              <w:rPr>
                <w:rFonts w:ascii="Segoe UI" w:hAnsi="Segoe UI" w:eastAsia="Segoe UI" w:cs="Segoe UI"/>
                <w:sz w:val="14"/>
                <w:szCs w:val="14"/>
              </w:rPr>
              <w:t>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88E4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49C0CCA4">
      <w:pPr>
        <w:numPr>
          <w:ilvl w:val="0"/>
          <w:numId w:val="25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IO板回复：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66"/>
        <w:gridCol w:w="545"/>
        <w:gridCol w:w="717"/>
        <w:gridCol w:w="491"/>
        <w:gridCol w:w="548"/>
        <w:gridCol w:w="545"/>
      </w:tblGrid>
      <w:tr w14:paraId="309F36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78A3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F3E1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EFDA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6F4E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FECD3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280E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80F4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499581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F0FB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B6BF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0x05+n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91C2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9B39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6BCDA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0x04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E183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nByte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338C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283081AB">
      <w:pPr>
        <w:numPr>
          <w:ilvl w:val="0"/>
          <w:numId w:val="26"/>
        </w:numPr>
        <w:spacing w:line="15" w:lineRule="atLeast"/>
        <w:ind w:left="709"/>
      </w:pPr>
      <w:r>
        <w:rPr>
          <w:rFonts w:ascii="Segoe UI" w:hAnsi="Segoe UI" w:eastAsia="Segoe UI" w:cs="Segoe UI"/>
          <w:sz w:val="16"/>
          <w:szCs w:val="16"/>
        </w:rPr>
        <w:t>data</w:t>
      </w:r>
      <w:r>
        <w:rPr>
          <w:rFonts w:hint="eastAsia" w:ascii="微软雅黑" w:hAnsi="微软雅黑" w:eastAsia="微软雅黑" w:cs="微软雅黑"/>
          <w:sz w:val="16"/>
          <w:szCs w:val="16"/>
        </w:rPr>
        <w:t>解析：</w:t>
      </w:r>
    </w:p>
    <w:p w14:paraId="47774F71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1Byte参数名称+</w:t>
      </w:r>
      <w:r>
        <w:rPr>
          <w:rFonts w:hint="eastAsia" w:ascii="微软雅黑" w:hAnsi="微软雅黑" w:eastAsia="微软雅黑" w:cs="微软雅黑"/>
          <w:sz w:val="16"/>
          <w:szCs w:val="16"/>
        </w:rPr>
        <w:t>（</w:t>
      </w:r>
      <w:r>
        <w:rPr>
          <w:rFonts w:ascii="Segoe UI" w:hAnsi="Segoe UI" w:eastAsia="Segoe UI" w:cs="Segoe UI"/>
          <w:sz w:val="16"/>
          <w:szCs w:val="16"/>
        </w:rPr>
        <w:t>n-1</w:t>
      </w:r>
      <w:r>
        <w:rPr>
          <w:rFonts w:hint="eastAsia" w:ascii="微软雅黑" w:hAnsi="微软雅黑" w:eastAsia="微软雅黑" w:cs="微软雅黑"/>
          <w:sz w:val="16"/>
          <w:szCs w:val="16"/>
        </w:rPr>
        <w:t>）</w:t>
      </w:r>
      <w:r>
        <w:rPr>
          <w:rFonts w:ascii="Segoe UI" w:hAnsi="Segoe UI" w:eastAsia="Segoe UI" w:cs="Segoe UI"/>
          <w:sz w:val="16"/>
          <w:szCs w:val="16"/>
        </w:rPr>
        <w:t>Bytes（</w:t>
      </w:r>
      <w:r>
        <w:rPr>
          <w:rFonts w:hint="eastAsia" w:ascii="微软雅黑" w:hAnsi="微软雅黑" w:eastAsia="微软雅黑" w:cs="微软雅黑"/>
          <w:sz w:val="16"/>
          <w:szCs w:val="16"/>
        </w:rPr>
        <w:t>不同参数长度不同</w:t>
      </w:r>
      <w:r>
        <w:rPr>
          <w:rFonts w:ascii="Segoe UI" w:hAnsi="Segoe UI" w:eastAsia="Segoe UI" w:cs="Segoe UI"/>
          <w:sz w:val="16"/>
          <w:szCs w:val="16"/>
        </w:rPr>
        <w:t>）参数值。</w:t>
      </w:r>
    </w:p>
    <w:tbl>
      <w:tblPr>
        <w:tblStyle w:val="12"/>
        <w:tblW w:w="0" w:type="auto"/>
        <w:tblInd w:w="72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3182"/>
      </w:tblGrid>
      <w:tr w14:paraId="3D0A99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CC87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参数名称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37F62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描述</w:t>
            </w:r>
          </w:p>
        </w:tc>
      </w:tr>
      <w:tr w14:paraId="2EA52D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4C8A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83C83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hint="eastAsia" w:ascii="Segoe UI" w:hAnsi="Segoe UI" w:cs="Segoe UI"/>
                <w:sz w:val="14"/>
                <w:szCs w:val="14"/>
              </w:rPr>
              <w:t>价值相关（几币一局2b</w:t>
            </w:r>
            <w:r>
              <w:rPr>
                <w:rFonts w:ascii="Segoe UI" w:hAnsi="Segoe UI" w:cs="Segoe UI"/>
                <w:sz w:val="14"/>
                <w:szCs w:val="14"/>
              </w:rPr>
              <w:t>ytes</w:t>
            </w:r>
            <w:r>
              <w:rPr>
                <w:rFonts w:hint="eastAsia" w:ascii="Segoe UI" w:hAnsi="Segoe UI" w:cs="Segoe UI"/>
                <w:sz w:val="14"/>
                <w:szCs w:val="14"/>
              </w:rPr>
              <w:t>，礼品价值2</w:t>
            </w:r>
            <w:r>
              <w:rPr>
                <w:rFonts w:ascii="Segoe UI" w:hAnsi="Segoe UI" w:cs="Segoe UI"/>
                <w:sz w:val="14"/>
                <w:szCs w:val="14"/>
              </w:rPr>
              <w:t>bytes</w:t>
            </w:r>
            <w:r>
              <w:rPr>
                <w:rFonts w:hint="eastAsia" w:ascii="Segoe UI" w:hAnsi="Segoe UI" w:cs="Segoe UI"/>
                <w:sz w:val="14"/>
                <w:szCs w:val="14"/>
              </w:rPr>
              <w:t>）</w:t>
            </w:r>
          </w:p>
        </w:tc>
      </w:tr>
      <w:tr w14:paraId="2FF7D2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EB06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24758">
            <w:pPr>
              <w:spacing w:line="16" w:lineRule="atLeast"/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hint="eastAsia" w:ascii="Segoe UI" w:hAnsi="Segoe UI" w:cs="Segoe UI"/>
                <w:sz w:val="14"/>
                <w:szCs w:val="14"/>
              </w:rPr>
              <w:t>待定</w:t>
            </w:r>
          </w:p>
        </w:tc>
      </w:tr>
      <w:tr w14:paraId="120CC4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CFF2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0x03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4D00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待定</w:t>
            </w:r>
          </w:p>
        </w:tc>
      </w:tr>
    </w:tbl>
    <w:p w14:paraId="24975CBB">
      <w:pPr>
        <w:numPr>
          <w:ilvl w:val="1"/>
          <w:numId w:val="27"/>
        </w:numPr>
        <w:tabs>
          <w:tab w:val="left" w:pos="1440"/>
        </w:tabs>
        <w:spacing w:line="15" w:lineRule="atLeast"/>
        <w:ind w:left="709" w:hanging="283"/>
      </w:pPr>
      <w:r>
        <w:rPr>
          <w:rFonts w:ascii="Segoe UI" w:hAnsi="Segoe UI" w:eastAsia="Segoe UI" w:cs="Segoe UI"/>
          <w:sz w:val="16"/>
          <w:szCs w:val="16"/>
        </w:rPr>
        <w:t>例:</w:t>
      </w:r>
    </w:p>
    <w:p w14:paraId="5DCD3B5D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每局投币数为3</w:t>
      </w:r>
      <w:r>
        <w:rPr>
          <w:rFonts w:hint="eastAsia" w:ascii="微软雅黑" w:hAnsi="微软雅黑" w:eastAsia="微软雅黑" w:cs="微软雅黑"/>
          <w:sz w:val="16"/>
          <w:szCs w:val="16"/>
        </w:rPr>
        <w:t>，礼品价值为2</w:t>
      </w:r>
      <w:r>
        <w:rPr>
          <w:rFonts w:ascii="微软雅黑" w:hAnsi="微软雅黑" w:eastAsia="微软雅黑" w:cs="微软雅黑"/>
          <w:sz w:val="16"/>
          <w:szCs w:val="16"/>
        </w:rPr>
        <w:t>4</w:t>
      </w:r>
      <w:r>
        <w:rPr>
          <w:rFonts w:ascii="Segoe UI" w:hAnsi="Segoe UI" w:eastAsia="Segoe UI" w:cs="Segoe UI"/>
          <w:sz w:val="16"/>
          <w:szCs w:val="16"/>
        </w:rPr>
        <w:t>。</w:t>
      </w:r>
    </w:p>
    <w:p w14:paraId="256B38ED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安卓板发送：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1807"/>
        <w:gridCol w:w="807"/>
      </w:tblGrid>
      <w:tr w14:paraId="5F56D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3A34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BCA0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3978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946C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8DECC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0907D">
            <w:pPr>
              <w:spacing w:line="16" w:lineRule="atLeast"/>
              <w:ind w:firstLine="490" w:firstLineChars="35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73E64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5C987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D969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718B1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AFF1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19D9F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AEDA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0C309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 0x00 0x00 0x00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082D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5F96F02C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IO板回复：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1807"/>
        <w:gridCol w:w="807"/>
      </w:tblGrid>
      <w:tr w14:paraId="05AAA1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8A80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A3829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5B77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C3D8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2249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26A94">
            <w:pPr>
              <w:spacing w:line="16" w:lineRule="atLeast"/>
              <w:ind w:firstLine="560" w:firstLineChars="400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F92A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4F729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C135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EEC2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6CEF8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EAD0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1A4F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926F0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 0x03 0x00 0x18 0x00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9A81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7932EAD2"/>
    <w:p w14:paraId="3167715A">
      <w:pPr>
        <w:pStyle w:val="3"/>
        <w:spacing w:before="0" w:after="0" w:line="15" w:lineRule="atLeast"/>
        <w:rPr>
          <w:rFonts w:hint="default"/>
        </w:rPr>
      </w:pPr>
      <w:r>
        <w:t>2.7 接管命令 0x06</w:t>
      </w:r>
    </w:p>
    <w:p w14:paraId="51F92903">
      <w:pPr>
        <w:numPr>
          <w:ilvl w:val="0"/>
          <w:numId w:val="28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传输方向：</w:t>
      </w:r>
    </w:p>
    <w:p w14:paraId="517DAEC0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安卓板-&gt;IO板</w:t>
      </w:r>
    </w:p>
    <w:p w14:paraId="78D67346">
      <w:pPr>
        <w:numPr>
          <w:ilvl w:val="0"/>
          <w:numId w:val="28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功能描述：</w:t>
      </w:r>
    </w:p>
    <w:p w14:paraId="6FE76825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用于接管IO板的控制权</w:t>
      </w:r>
    </w:p>
    <w:p w14:paraId="5AE65704">
      <w:pPr>
        <w:numPr>
          <w:ilvl w:val="0"/>
          <w:numId w:val="28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安卓板发送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4AB7B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B1876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573D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9894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4F71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6DB1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080C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59810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61AAB4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6DF3C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D7DD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29B6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135A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53DE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5DEF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7FEE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6CE87C89">
      <w:pPr>
        <w:numPr>
          <w:ilvl w:val="0"/>
          <w:numId w:val="29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IO板回复：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34FE8002"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E8B3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F386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3EAE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7D38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A7E3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8E93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77F6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56CD41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81A96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D156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C199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DAC2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B19A1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193B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BA24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1B51F9F0">
      <w:pPr>
        <w:numPr>
          <w:ilvl w:val="0"/>
          <w:numId w:val="30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data解析：</w:t>
      </w:r>
    </w:p>
    <w:p w14:paraId="32EE1B8B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1Byte数据对应接管状态，0x00表示解除接管 0x01表示接管，0x02表示游戏中无法接管。</w:t>
      </w:r>
    </w:p>
    <w:p w14:paraId="73A3758A">
      <w:pPr>
        <w:numPr>
          <w:ilvl w:val="0"/>
          <w:numId w:val="31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例:</w:t>
      </w:r>
    </w:p>
    <w:p w14:paraId="60E12B5D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安卓板接管IO板。</w:t>
      </w:r>
    </w:p>
    <w:p w14:paraId="39496EEB">
      <w:pPr>
        <w:numPr>
          <w:ilvl w:val="0"/>
          <w:numId w:val="32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安卓板发送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492"/>
        <w:gridCol w:w="807"/>
      </w:tblGrid>
      <w:tr w14:paraId="0024CB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108E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0915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397C3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21C45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5454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F4CF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99FD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6DB7DC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D232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9F7B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11155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BF61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C50C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4CC1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7A09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4199B84E">
      <w:pPr>
        <w:numPr>
          <w:ilvl w:val="0"/>
          <w:numId w:val="33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IO板回复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492"/>
        <w:gridCol w:w="807"/>
      </w:tblGrid>
      <w:tr w14:paraId="06FF51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0720F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48E9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F8C0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BB978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6EAA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54CD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714F63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0143F3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1C7D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D516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9FB9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5E21E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061F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AAB4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0x01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A84C3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26EF9358"/>
    <w:p w14:paraId="4F12ACE3"/>
    <w:p w14:paraId="082FBBBF">
      <w:pPr>
        <w:pStyle w:val="3"/>
        <w:spacing w:before="0" w:after="0" w:line="15" w:lineRule="atLeast"/>
        <w:rPr>
          <w:rFonts w:hint="eastAsia" w:eastAsia="宋体"/>
          <w:lang w:eastAsia="zh-CN"/>
        </w:rPr>
      </w:pPr>
      <w:r>
        <w:t>2.</w:t>
      </w:r>
      <w:r>
        <w:rPr>
          <w:rFonts w:hint="eastAsia"/>
          <w:lang w:val="en-US" w:eastAsia="zh-CN"/>
        </w:rPr>
        <w:t>8</w:t>
      </w:r>
      <w:r>
        <w:t xml:space="preserve"> </w:t>
      </w:r>
      <w:r>
        <w:rPr>
          <w:rFonts w:hint="eastAsia"/>
          <w:lang w:val="en-US" w:eastAsia="zh-CN"/>
        </w:rPr>
        <w:t>游戏免费模式</w:t>
      </w:r>
      <w:r>
        <w:t>命令 0x0</w:t>
      </w:r>
      <w:r>
        <w:rPr>
          <w:rFonts w:hint="eastAsia"/>
          <w:lang w:val="en-US" w:eastAsia="zh-CN"/>
        </w:rPr>
        <w:t>7</w:t>
      </w:r>
    </w:p>
    <w:p w14:paraId="74C25E21">
      <w:pPr>
        <w:numPr>
          <w:ilvl w:val="0"/>
          <w:numId w:val="28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传输方向：</w:t>
      </w:r>
    </w:p>
    <w:p w14:paraId="2E4E7C0D">
      <w:pPr>
        <w:pStyle w:val="11"/>
        <w:spacing w:before="160" w:line="15" w:lineRule="atLeast"/>
        <w:ind w:left="720"/>
      </w:pPr>
      <w:r>
        <w:rPr>
          <w:rFonts w:ascii="Segoe UI" w:hAnsi="Segoe UI" w:eastAsia="Segoe UI" w:cs="Segoe UI"/>
          <w:sz w:val="16"/>
          <w:szCs w:val="16"/>
        </w:rPr>
        <w:t>安卓板-&gt;IO板</w:t>
      </w:r>
    </w:p>
    <w:p w14:paraId="105CAE4E">
      <w:pPr>
        <w:numPr>
          <w:ilvl w:val="0"/>
          <w:numId w:val="28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功能描述：</w:t>
      </w:r>
    </w:p>
    <w:p w14:paraId="0D70B04D">
      <w:pPr>
        <w:pStyle w:val="11"/>
        <w:spacing w:before="160" w:line="15" w:lineRule="atLeast"/>
        <w:ind w:left="720"/>
        <w:rPr>
          <w:rFonts w:hint="default" w:eastAsia="宋体"/>
          <w:lang w:val="en-US" w:eastAsia="zh-CN"/>
        </w:rPr>
      </w:pPr>
      <w:r>
        <w:rPr>
          <w:rFonts w:ascii="Segoe UI" w:hAnsi="Segoe UI" w:eastAsia="Segoe UI" w:cs="Segoe UI"/>
          <w:sz w:val="16"/>
          <w:szCs w:val="16"/>
        </w:rPr>
        <w:t>用于</w:t>
      </w:r>
      <w:r>
        <w:rPr>
          <w:rFonts w:hint="eastAsia" w:ascii="Segoe UI" w:hAnsi="Segoe UI" w:eastAsia="宋体" w:cs="Segoe UI"/>
          <w:sz w:val="16"/>
          <w:szCs w:val="16"/>
          <w:lang w:val="en-US" w:eastAsia="zh-CN"/>
        </w:rPr>
        <w:t>设置IO板游戏的免费局数</w:t>
      </w:r>
    </w:p>
    <w:p w14:paraId="5F12A6B0">
      <w:pPr>
        <w:numPr>
          <w:ilvl w:val="0"/>
          <w:numId w:val="28"/>
        </w:numPr>
        <w:spacing w:line="15" w:lineRule="atLeast"/>
        <w:ind w:left="709"/>
      </w:pPr>
      <w:r>
        <w:rPr>
          <w:rFonts w:hint="eastAsia" w:ascii="微软雅黑" w:hAnsi="微软雅黑" w:eastAsia="微软雅黑" w:cs="微软雅黑"/>
          <w:sz w:val="16"/>
          <w:szCs w:val="16"/>
        </w:rPr>
        <w:t>安卓板发送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259987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C648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72C1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E22D2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3552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1A7F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46AD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B4A22E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71F451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5B03B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A4EB0">
            <w:pPr>
              <w:spacing w:line="16" w:lineRule="atLeast"/>
              <w:rPr>
                <w:rFonts w:hint="eastAsia" w:ascii="Segoe UI" w:hAnsi="Segoe UI" w:eastAsia="宋体" w:cs="Segoe UI"/>
                <w:sz w:val="14"/>
                <w:szCs w:val="14"/>
                <w:lang w:eastAsia="zh-CN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</w:t>
            </w:r>
            <w:r>
              <w:rPr>
                <w:rFonts w:hint="eastAsia" w:ascii="Segoe UI" w:hAnsi="Segoe UI" w:eastAsia="宋体" w:cs="Segoe UI"/>
                <w:sz w:val="14"/>
                <w:szCs w:val="14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C2989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E25E1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0D7CA7">
            <w:pPr>
              <w:spacing w:line="16" w:lineRule="atLeast"/>
              <w:rPr>
                <w:rFonts w:hint="eastAsia" w:ascii="Segoe UI" w:hAnsi="Segoe UI" w:eastAsia="宋体" w:cs="Segoe UI"/>
                <w:sz w:val="14"/>
                <w:szCs w:val="14"/>
                <w:lang w:eastAsia="zh-CN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</w:t>
            </w:r>
            <w:r>
              <w:rPr>
                <w:rFonts w:hint="eastAsia" w:ascii="Segoe UI" w:hAnsi="Segoe UI" w:eastAsia="宋体" w:cs="Segoe UI"/>
                <w:sz w:val="14"/>
                <w:szCs w:val="14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5DA82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104C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7F1DA57D">
      <w:pPr>
        <w:numPr>
          <w:ilvl w:val="0"/>
          <w:numId w:val="29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IO板回复：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545"/>
        <w:gridCol w:w="717"/>
        <w:gridCol w:w="491"/>
        <w:gridCol w:w="545"/>
        <w:gridCol w:w="545"/>
      </w:tblGrid>
      <w:tr w14:paraId="16BC62B0"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2CD8B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8CB9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5A15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925F6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5332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BE275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3C4B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3FA4BE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B13E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0xfa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43804">
            <w:pPr>
              <w:spacing w:line="16" w:lineRule="atLeast"/>
              <w:rPr>
                <w:rFonts w:hint="eastAsia" w:ascii="Segoe UI" w:hAnsi="Segoe UI" w:eastAsia="宋体" w:cs="Segoe UI"/>
                <w:sz w:val="14"/>
                <w:szCs w:val="14"/>
                <w:lang w:eastAsia="zh-CN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</w:t>
            </w:r>
            <w:r>
              <w:rPr>
                <w:rFonts w:hint="eastAsia" w:ascii="Segoe UI" w:hAnsi="Segoe UI" w:eastAsia="宋体" w:cs="Segoe UI"/>
                <w:sz w:val="14"/>
                <w:szCs w:val="14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4C700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6D177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792AF">
            <w:pPr>
              <w:spacing w:line="16" w:lineRule="atLeast"/>
              <w:rPr>
                <w:rFonts w:hint="eastAsia" w:ascii="Segoe UI" w:hAnsi="Segoe UI" w:eastAsia="宋体" w:cs="Segoe UI"/>
                <w:sz w:val="14"/>
                <w:szCs w:val="14"/>
                <w:lang w:eastAsia="zh-CN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</w:t>
            </w:r>
            <w:r>
              <w:rPr>
                <w:rFonts w:hint="eastAsia" w:ascii="Segoe UI" w:hAnsi="Segoe UI" w:eastAsia="宋体" w:cs="Segoe UI"/>
                <w:sz w:val="14"/>
                <w:szCs w:val="14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1CEDD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1Byte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AAE00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2Byte</w:t>
            </w:r>
          </w:p>
        </w:tc>
      </w:tr>
    </w:tbl>
    <w:p w14:paraId="4D6AC94D">
      <w:pPr>
        <w:numPr>
          <w:ilvl w:val="0"/>
          <w:numId w:val="30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data解析：</w:t>
      </w:r>
    </w:p>
    <w:p w14:paraId="3BD16729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1Byte数据对应</w:t>
      </w:r>
      <w:r>
        <w:rPr>
          <w:rFonts w:hint="eastAsia" w:ascii="Segoe UI" w:hAnsi="Segoe UI" w:eastAsia="宋体" w:cs="Segoe UI"/>
          <w:sz w:val="16"/>
          <w:szCs w:val="16"/>
          <w:lang w:val="en-US" w:eastAsia="zh-CN"/>
        </w:rPr>
        <w:t>免费的局数</w:t>
      </w:r>
      <w:r>
        <w:rPr>
          <w:rFonts w:ascii="Segoe UI" w:hAnsi="Segoe UI" w:eastAsia="Segoe UI" w:cs="Segoe UI"/>
          <w:sz w:val="16"/>
          <w:szCs w:val="16"/>
        </w:rPr>
        <w:t>，0x00表示</w:t>
      </w:r>
      <w:r>
        <w:rPr>
          <w:rFonts w:hint="eastAsia" w:ascii="Segoe UI" w:hAnsi="Segoe UI" w:eastAsia="宋体" w:cs="Segoe UI"/>
          <w:sz w:val="16"/>
          <w:szCs w:val="16"/>
          <w:lang w:val="en-US" w:eastAsia="zh-CN"/>
        </w:rPr>
        <w:t>取消免费局数 0xff 表示</w:t>
      </w:r>
      <w:r>
        <w:rPr>
          <w:rFonts w:ascii="Segoe UI" w:hAnsi="Segoe UI" w:eastAsia="Segoe UI" w:cs="Segoe UI"/>
          <w:sz w:val="16"/>
          <w:szCs w:val="16"/>
        </w:rPr>
        <w:t>游戏中无法</w:t>
      </w:r>
      <w:r>
        <w:rPr>
          <w:rFonts w:hint="eastAsia" w:ascii="Segoe UI" w:hAnsi="Segoe UI" w:eastAsia="宋体" w:cs="Segoe UI"/>
          <w:sz w:val="16"/>
          <w:szCs w:val="16"/>
          <w:lang w:val="en-US" w:eastAsia="zh-CN"/>
        </w:rPr>
        <w:t>设置</w:t>
      </w:r>
      <w:r>
        <w:rPr>
          <w:rFonts w:ascii="Segoe UI" w:hAnsi="Segoe UI" w:eastAsia="Segoe UI" w:cs="Segoe UI"/>
          <w:sz w:val="16"/>
          <w:szCs w:val="16"/>
        </w:rPr>
        <w:t xml:space="preserve"> </w:t>
      </w:r>
      <w:r>
        <w:rPr>
          <w:rFonts w:hint="eastAsia" w:ascii="Segoe UI" w:hAnsi="Segoe UI" w:eastAsia="宋体" w:cs="Segoe UI"/>
          <w:sz w:val="16"/>
          <w:szCs w:val="16"/>
          <w:lang w:val="en-US" w:eastAsia="zh-CN"/>
        </w:rPr>
        <w:t>其余表示免费的局数</w:t>
      </w:r>
      <w:r>
        <w:rPr>
          <w:rFonts w:ascii="Segoe UI" w:hAnsi="Segoe UI" w:eastAsia="Segoe UI" w:cs="Segoe UI"/>
          <w:sz w:val="16"/>
          <w:szCs w:val="16"/>
        </w:rPr>
        <w:t>。</w:t>
      </w:r>
    </w:p>
    <w:p w14:paraId="6392BBEE">
      <w:pPr>
        <w:numPr>
          <w:ilvl w:val="0"/>
          <w:numId w:val="31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例:</w:t>
      </w:r>
    </w:p>
    <w:p w14:paraId="707713DF">
      <w:pPr>
        <w:pStyle w:val="11"/>
        <w:spacing w:before="160" w:line="15" w:lineRule="atLeast"/>
      </w:pPr>
      <w:r>
        <w:rPr>
          <w:rFonts w:ascii="Segoe UI" w:hAnsi="Segoe UI" w:eastAsia="Segoe UI" w:cs="Segoe UI"/>
          <w:sz w:val="16"/>
          <w:szCs w:val="16"/>
        </w:rPr>
        <w:t>安卓板</w:t>
      </w:r>
      <w:r>
        <w:rPr>
          <w:rFonts w:hint="eastAsia" w:ascii="Segoe UI" w:hAnsi="Segoe UI" w:eastAsia="宋体" w:cs="Segoe UI"/>
          <w:sz w:val="16"/>
          <w:szCs w:val="16"/>
          <w:lang w:val="en-US" w:eastAsia="zh-CN"/>
        </w:rPr>
        <w:t>设置</w:t>
      </w:r>
      <w:r>
        <w:rPr>
          <w:rFonts w:ascii="Segoe UI" w:hAnsi="Segoe UI" w:eastAsia="Segoe UI" w:cs="Segoe UI"/>
          <w:sz w:val="16"/>
          <w:szCs w:val="16"/>
        </w:rPr>
        <w:t>IO板</w:t>
      </w:r>
      <w:r>
        <w:rPr>
          <w:rFonts w:hint="eastAsia" w:ascii="Segoe UI" w:hAnsi="Segoe UI" w:eastAsia="宋体" w:cs="Segoe UI"/>
          <w:sz w:val="16"/>
          <w:szCs w:val="16"/>
          <w:lang w:val="en-US" w:eastAsia="zh-CN"/>
        </w:rPr>
        <w:t>为免费玩两局</w:t>
      </w:r>
      <w:bookmarkStart w:id="0" w:name="_GoBack"/>
      <w:bookmarkEnd w:id="0"/>
      <w:r>
        <w:rPr>
          <w:rFonts w:ascii="Segoe UI" w:hAnsi="Segoe UI" w:eastAsia="Segoe UI" w:cs="Segoe UI"/>
          <w:sz w:val="16"/>
          <w:szCs w:val="16"/>
        </w:rPr>
        <w:t>。</w:t>
      </w:r>
    </w:p>
    <w:p w14:paraId="3BE8A7E3">
      <w:pPr>
        <w:numPr>
          <w:ilvl w:val="0"/>
          <w:numId w:val="32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安卓板发送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492"/>
        <w:gridCol w:w="807"/>
      </w:tblGrid>
      <w:tr w14:paraId="398CE506"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05BB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8520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FB3D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07A191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DD6D37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7F2A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68BF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766C66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26C4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9B1CEF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8FBF9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05AE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5E09D">
            <w:pPr>
              <w:spacing w:line="16" w:lineRule="atLeast"/>
              <w:rPr>
                <w:rFonts w:hint="eastAsia" w:ascii="Segoe UI" w:hAnsi="Segoe UI" w:eastAsia="宋体" w:cs="Segoe UI"/>
                <w:sz w:val="14"/>
                <w:szCs w:val="14"/>
                <w:lang w:eastAsia="zh-CN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</w:t>
            </w:r>
            <w:r>
              <w:rPr>
                <w:rFonts w:hint="eastAsia" w:ascii="Segoe UI" w:hAnsi="Segoe UI" w:eastAsia="宋体" w:cs="Segoe UI"/>
                <w:sz w:val="14"/>
                <w:szCs w:val="14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BC8B1">
            <w:pPr>
              <w:spacing w:line="16" w:lineRule="atLeast"/>
              <w:rPr>
                <w:rFonts w:hint="eastAsia" w:ascii="Segoe UI" w:hAnsi="Segoe UI" w:eastAsia="宋体" w:cs="Segoe UI"/>
                <w:sz w:val="14"/>
                <w:szCs w:val="14"/>
                <w:lang w:eastAsia="zh-CN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</w:t>
            </w:r>
            <w:r>
              <w:rPr>
                <w:rFonts w:hint="eastAsia" w:ascii="Segoe UI" w:hAnsi="Segoe UI" w:eastAsia="宋体" w:cs="Segoe UI"/>
                <w:sz w:val="14"/>
                <w:szCs w:val="14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E9F1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0D1F2A4F">
      <w:pPr>
        <w:numPr>
          <w:ilvl w:val="0"/>
          <w:numId w:val="33"/>
        </w:numPr>
        <w:spacing w:line="15" w:lineRule="atLeast"/>
      </w:pPr>
      <w:r>
        <w:rPr>
          <w:rFonts w:ascii="Segoe UI" w:hAnsi="Segoe UI" w:eastAsia="Segoe UI" w:cs="Segoe UI"/>
          <w:sz w:val="16"/>
          <w:szCs w:val="16"/>
        </w:rPr>
        <w:t>IO板回复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626"/>
        <w:gridCol w:w="491"/>
        <w:gridCol w:w="717"/>
        <w:gridCol w:w="491"/>
        <w:gridCol w:w="492"/>
        <w:gridCol w:w="807"/>
      </w:tblGrid>
      <w:tr w14:paraId="17CF99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1B0E9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header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01060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length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741F4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sn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EBBCD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random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B7569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cmd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80008C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data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FE69A">
            <w:pPr>
              <w:spacing w:line="16" w:lineRule="atLeast"/>
              <w:rPr>
                <w:rFonts w:ascii="Segoe UI" w:hAnsi="Segoe UI" w:eastAsia="Segoe UI" w:cs="Segoe UI"/>
                <w:b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b/>
                <w:sz w:val="14"/>
                <w:szCs w:val="14"/>
              </w:rPr>
              <w:t>crc</w:t>
            </w:r>
          </w:p>
        </w:tc>
      </w:tr>
      <w:tr w14:paraId="7F8612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C524A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0x0a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A39BE5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0x06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4974B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35626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0xa5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D9F24">
            <w:pPr>
              <w:spacing w:line="16" w:lineRule="atLeast"/>
              <w:rPr>
                <w:rFonts w:hint="eastAsia" w:ascii="Segoe UI" w:hAnsi="Segoe UI" w:eastAsia="宋体" w:cs="Segoe UI"/>
                <w:sz w:val="14"/>
                <w:szCs w:val="14"/>
                <w:lang w:eastAsia="zh-CN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</w:t>
            </w:r>
            <w:r>
              <w:rPr>
                <w:rFonts w:hint="eastAsia" w:ascii="Segoe UI" w:hAnsi="Segoe UI" w:eastAsia="宋体" w:cs="Segoe UI"/>
                <w:sz w:val="14"/>
                <w:szCs w:val="14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5D7B4">
            <w:pPr>
              <w:spacing w:line="16" w:lineRule="atLeast"/>
              <w:rPr>
                <w:rFonts w:hint="eastAsia" w:ascii="Segoe UI" w:hAnsi="Segoe UI" w:eastAsia="宋体" w:cs="Segoe UI"/>
                <w:sz w:val="14"/>
                <w:szCs w:val="14"/>
                <w:lang w:eastAsia="zh-CN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0x0</w:t>
            </w:r>
            <w:r>
              <w:rPr>
                <w:rFonts w:hint="eastAsia" w:ascii="Segoe UI" w:hAnsi="Segoe UI" w:eastAsia="宋体" w:cs="Segoe UI"/>
                <w:sz w:val="14"/>
                <w:szCs w:val="14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F04B4">
            <w:pPr>
              <w:spacing w:line="16" w:lineRule="atLeast"/>
              <w:rPr>
                <w:rFonts w:ascii="Segoe UI" w:hAnsi="Segoe UI" w:eastAsia="Segoe UI" w:cs="Segoe UI"/>
                <w:sz w:val="14"/>
                <w:szCs w:val="14"/>
              </w:rPr>
            </w:pPr>
            <w:r>
              <w:rPr>
                <w:rFonts w:ascii="Segoe UI" w:hAnsi="Segoe UI" w:eastAsia="Segoe UI" w:cs="Segoe UI"/>
                <w:sz w:val="14"/>
                <w:szCs w:val="14"/>
              </w:rPr>
              <w:t>0xce 0x01</w:t>
            </w:r>
          </w:p>
        </w:tc>
      </w:tr>
    </w:tbl>
    <w:p w14:paraId="0710DB45"/>
    <w:sectPr>
      <w:footerReference r:id="rId3" w:type="default"/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3989"/>
      <w:gridCol w:w="332"/>
      <w:gridCol w:w="3985"/>
    </w:tblGrid>
    <w:tr w14:paraId="7ED766A9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401" w:type="pct"/>
        </w:tcPr>
        <w:p w14:paraId="4453022A">
          <w:pPr>
            <w:pStyle w:val="8"/>
            <w:rPr>
              <w:caps/>
              <w:color w:val="4F81BD" w:themeColor="accent1"/>
              <w14:textFill>
                <w14:solidFill>
                  <w14:schemeClr w14:val="accent1"/>
                </w14:solidFill>
              </w14:textFill>
            </w:rPr>
          </w:pPr>
          <w:sdt>
            <w:sdtPr>
              <w:rPr>
                <w:cap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  <w:alias w:val="标题"/>
              <w:id w:val="886384654"/>
              <w:placeholder>
                <w:docPart w:val="8B8790234AE24F6EB0F4EAB1A4AC988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cap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</w:sdtEndPr>
            <w:sdtContent>
              <w:r>
                <w:rPr>
                  <w:caps/>
                  <w:color w:val="4F81BD" w:themeColor="accent1"/>
                  <w14:textFill>
                    <w14:solidFill>
                      <w14:schemeClr w14:val="accent1"/>
                    </w14:solidFill>
                  </w14:textFill>
                </w:rPr>
                <w:t>娃娃机IO板与安卓通讯协议</w:t>
              </w:r>
            </w:sdtContent>
          </w:sdt>
        </w:p>
      </w:tc>
      <w:tc>
        <w:tcPr>
          <w:tcW w:w="200" w:type="pct"/>
        </w:tcPr>
        <w:p w14:paraId="3F86E5D7">
          <w:pPr>
            <w:pStyle w:val="8"/>
            <w:rPr>
              <w:caps/>
              <w:color w:val="4F81BD" w:themeColor="accent1"/>
              <w14:textFill>
                <w14:solidFill>
                  <w14:schemeClr w14:val="accent1"/>
                </w14:solidFill>
              </w14:textFill>
            </w:rPr>
          </w:pPr>
        </w:p>
      </w:tc>
      <w:tc>
        <w:tcPr>
          <w:tcW w:w="2402" w:type="pct"/>
        </w:tcPr>
        <w:sdt>
          <w:sdtPr>
            <w:rPr>
              <w:caps/>
              <w:color w:val="4F81BD" w:themeColor="accent1"/>
              <w14:textFill>
                <w14:solidFill>
                  <w14:schemeClr w14:val="accent1"/>
                </w14:solidFill>
              </w14:textFill>
            </w:rPr>
            <w:alias w:val="作者"/>
            <w:id w:val="1205441952"/>
            <w:placeholder>
              <w:docPart w:val="F16F411DD01C4373A8660216DF0A622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>
            <w:rPr>
              <w:caps/>
              <w:color w:val="4F81BD" w:themeColor="accent1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352C481E">
              <w:pPr>
                <w:pStyle w:val="8"/>
                <w:jc w:val="right"/>
                <w:rPr>
                  <w:caps/>
                  <w:color w:val="4F81BD" w:themeColor="accent1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caps/>
                  <w:color w:val="4F81BD" w:themeColor="accent1"/>
                  <w14:textFill>
                    <w14:solidFill>
                      <w14:schemeClr w14:val="accent1"/>
                    </w14:solidFill>
                  </w14:textFill>
                </w:rPr>
                <w:t>最新日期20240801</w:t>
              </w:r>
            </w:p>
          </w:sdtContent>
        </w:sdt>
      </w:tc>
    </w:tr>
  </w:tbl>
  <w:p w14:paraId="3176960F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2CC5F"/>
    <w:multiLevelType w:val="multilevel"/>
    <w:tmpl w:val="81D2C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B689F6"/>
    <w:multiLevelType w:val="multilevel"/>
    <w:tmpl w:val="83B68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4FD2698"/>
    <w:multiLevelType w:val="multilevel"/>
    <w:tmpl w:val="84FD2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AB74D0"/>
    <w:multiLevelType w:val="multilevel"/>
    <w:tmpl w:val="87AB7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EAFB39F"/>
    <w:multiLevelType w:val="multilevel"/>
    <w:tmpl w:val="8EAFB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027F68E"/>
    <w:multiLevelType w:val="multilevel"/>
    <w:tmpl w:val="9027F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D66AC1"/>
    <w:multiLevelType w:val="multilevel"/>
    <w:tmpl w:val="A6D66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9D0AF6F"/>
    <w:multiLevelType w:val="multilevel"/>
    <w:tmpl w:val="A9D0A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F0971A2"/>
    <w:multiLevelType w:val="multilevel"/>
    <w:tmpl w:val="DF097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EB709B"/>
    <w:multiLevelType w:val="multilevel"/>
    <w:tmpl w:val="E7EB7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B1007FE"/>
    <w:multiLevelType w:val="multilevel"/>
    <w:tmpl w:val="EB100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EDCEBE9"/>
    <w:multiLevelType w:val="multilevel"/>
    <w:tmpl w:val="EEDCE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F570BBC"/>
    <w:multiLevelType w:val="multilevel"/>
    <w:tmpl w:val="EF570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A2FFB6"/>
    <w:multiLevelType w:val="multilevel"/>
    <w:tmpl w:val="EFA2F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5DE92F9"/>
    <w:multiLevelType w:val="multilevel"/>
    <w:tmpl w:val="F5DE92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47AD0FB"/>
    <w:multiLevelType w:val="multilevel"/>
    <w:tmpl w:val="047AD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581C917"/>
    <w:multiLevelType w:val="multilevel"/>
    <w:tmpl w:val="0581C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33713FC"/>
    <w:multiLevelType w:val="multilevel"/>
    <w:tmpl w:val="13371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E9ADB95"/>
    <w:multiLevelType w:val="multilevel"/>
    <w:tmpl w:val="1E9AD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76336EF"/>
    <w:multiLevelType w:val="multilevel"/>
    <w:tmpl w:val="27633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437CDB1"/>
    <w:multiLevelType w:val="multilevel"/>
    <w:tmpl w:val="3437C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A4AF83B"/>
    <w:multiLevelType w:val="multilevel"/>
    <w:tmpl w:val="3A4AF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CAA10A3"/>
    <w:multiLevelType w:val="multilevel"/>
    <w:tmpl w:val="3CAA1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95A4BC6"/>
    <w:multiLevelType w:val="multilevel"/>
    <w:tmpl w:val="495A4B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BF3ECD6"/>
    <w:multiLevelType w:val="multilevel"/>
    <w:tmpl w:val="4BF3E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2F1CF01"/>
    <w:multiLevelType w:val="multilevel"/>
    <w:tmpl w:val="52F1CF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73BDC7E"/>
    <w:multiLevelType w:val="multilevel"/>
    <w:tmpl w:val="573BD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DC32A03"/>
    <w:multiLevelType w:val="multilevel"/>
    <w:tmpl w:val="6DC32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DF65B4F"/>
    <w:multiLevelType w:val="multilevel"/>
    <w:tmpl w:val="6DF65B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04CE924"/>
    <w:multiLevelType w:val="multilevel"/>
    <w:tmpl w:val="704CE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2627516"/>
    <w:multiLevelType w:val="multilevel"/>
    <w:tmpl w:val="72627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8"/>
  </w:num>
  <w:num w:numId="3">
    <w:abstractNumId w:val="20"/>
  </w:num>
  <w:num w:numId="4">
    <w:abstractNumId w:val="8"/>
  </w:num>
  <w:num w:numId="5">
    <w:abstractNumId w:val="25"/>
  </w:num>
  <w:num w:numId="6">
    <w:abstractNumId w:val="26"/>
  </w:num>
  <w:num w:numId="7">
    <w:abstractNumId w:val="28"/>
  </w:num>
  <w:num w:numId="8">
    <w:abstractNumId w:val="7"/>
  </w:num>
  <w:num w:numId="9">
    <w:abstractNumId w:val="12"/>
  </w:num>
  <w:num w:numId="10">
    <w:abstractNumId w:val="23"/>
  </w:num>
  <w:num w:numId="11">
    <w:abstractNumId w:val="24"/>
  </w:num>
  <w:num w:numId="12">
    <w:abstractNumId w:val="30"/>
  </w:num>
  <w:num w:numId="13">
    <w:abstractNumId w:val="0"/>
  </w:num>
  <w:num w:numId="14">
    <w:abstractNumId w:val="19"/>
  </w:num>
  <w:num w:numId="15">
    <w:abstractNumId w:val="9"/>
  </w:num>
  <w:num w:numId="16">
    <w:abstractNumId w:val="27"/>
  </w:num>
  <w:num w:numId="17">
    <w:abstractNumId w:val="11"/>
  </w:num>
  <w:num w:numId="18">
    <w:abstractNumId w:val="5"/>
  </w:num>
  <w:num w:numId="19">
    <w:abstractNumId w:val="15"/>
  </w:num>
  <w:num w:numId="20">
    <w:abstractNumId w:val="1"/>
  </w:num>
  <w:num w:numId="21">
    <w:abstractNumId w:val="13"/>
  </w:num>
  <w:num w:numId="22">
    <w:abstractNumId w:val="2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4"/>
  </w:num>
  <w:num w:numId="26">
    <w:abstractNumId w:val="17"/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16"/>
  </w:num>
  <w:num w:numId="30">
    <w:abstractNumId w:val="21"/>
  </w:num>
  <w:num w:numId="31">
    <w:abstractNumId w:val="10"/>
  </w:num>
  <w:num w:numId="32">
    <w:abstractNumId w:val="6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mNWFiNGJmNWY2N2FlOTRjMGEyOTljYzA5ZTIwNmEifQ=="/>
  </w:docVars>
  <w:rsids>
    <w:rsidRoot w:val="00760DFA"/>
    <w:rsid w:val="000C7B9E"/>
    <w:rsid w:val="00150B11"/>
    <w:rsid w:val="001754BE"/>
    <w:rsid w:val="00182014"/>
    <w:rsid w:val="001D1F67"/>
    <w:rsid w:val="00245B02"/>
    <w:rsid w:val="002E0144"/>
    <w:rsid w:val="00321901"/>
    <w:rsid w:val="00364D3D"/>
    <w:rsid w:val="003A4476"/>
    <w:rsid w:val="003E254A"/>
    <w:rsid w:val="003F3147"/>
    <w:rsid w:val="004022C6"/>
    <w:rsid w:val="00432D19"/>
    <w:rsid w:val="004424B3"/>
    <w:rsid w:val="0050291E"/>
    <w:rsid w:val="00531DE0"/>
    <w:rsid w:val="005355EB"/>
    <w:rsid w:val="00581D3A"/>
    <w:rsid w:val="006011C4"/>
    <w:rsid w:val="00650522"/>
    <w:rsid w:val="00684944"/>
    <w:rsid w:val="006C2020"/>
    <w:rsid w:val="006C677F"/>
    <w:rsid w:val="00760DFA"/>
    <w:rsid w:val="00783038"/>
    <w:rsid w:val="007A54E6"/>
    <w:rsid w:val="007C5E26"/>
    <w:rsid w:val="007D118B"/>
    <w:rsid w:val="007D573A"/>
    <w:rsid w:val="00840869"/>
    <w:rsid w:val="008712C3"/>
    <w:rsid w:val="008903B5"/>
    <w:rsid w:val="008D2094"/>
    <w:rsid w:val="0090751A"/>
    <w:rsid w:val="009400D6"/>
    <w:rsid w:val="00975885"/>
    <w:rsid w:val="00981F23"/>
    <w:rsid w:val="009E6F54"/>
    <w:rsid w:val="00AA3B07"/>
    <w:rsid w:val="00AC0482"/>
    <w:rsid w:val="00B23AA6"/>
    <w:rsid w:val="00B73BDA"/>
    <w:rsid w:val="00B73D3E"/>
    <w:rsid w:val="00D87FE9"/>
    <w:rsid w:val="00E0418B"/>
    <w:rsid w:val="00E265EE"/>
    <w:rsid w:val="00E7635B"/>
    <w:rsid w:val="00E86168"/>
    <w:rsid w:val="00F264AF"/>
    <w:rsid w:val="00F61EE5"/>
    <w:rsid w:val="00F6657A"/>
    <w:rsid w:val="041B2AE0"/>
    <w:rsid w:val="183D3240"/>
    <w:rsid w:val="2A5455BE"/>
    <w:rsid w:val="33C65842"/>
    <w:rsid w:val="3AEC66D3"/>
    <w:rsid w:val="4DBB103B"/>
    <w:rsid w:val="4F700496"/>
    <w:rsid w:val="5B92712B"/>
    <w:rsid w:val="64B2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EastAsia" w:hAnsiTheme="minorEastAsia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Bdr>
        <w:bottom w:val="single" w:color="auto" w:sz="4" w:space="3"/>
      </w:pBdr>
      <w:spacing w:after="160" w:line="13" w:lineRule="atLeast"/>
      <w:outlineLvl w:val="0"/>
    </w:pPr>
    <w:rPr>
      <w:rFonts w:hint="eastAsia" w:ascii="宋体" w:hAnsi="宋体" w:eastAsia="宋体"/>
      <w:b/>
      <w:kern w:val="44"/>
      <w:sz w:val="42"/>
      <w:szCs w:val="42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auto" w:sz="4" w:space="3"/>
      </w:pBdr>
      <w:spacing w:before="240" w:after="160" w:line="13" w:lineRule="atLeast"/>
      <w:outlineLvl w:val="1"/>
    </w:pPr>
    <w:rPr>
      <w:rFonts w:hint="eastAsia" w:ascii="宋体" w:hAnsi="宋体" w:eastAsia="宋体"/>
      <w:b/>
      <w:sz w:val="31"/>
      <w:szCs w:val="31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after="160" w:line="13" w:lineRule="atLeast"/>
      <w:outlineLvl w:val="2"/>
    </w:pPr>
    <w:rPr>
      <w:rFonts w:hint="eastAsia" w:ascii="宋体" w:hAnsi="宋体" w:eastAsia="宋体"/>
      <w:b/>
      <w:color w:val="D7BA7D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after="160" w:line="13" w:lineRule="atLeast"/>
      <w:outlineLvl w:val="3"/>
    </w:pPr>
    <w:rPr>
      <w:rFonts w:hint="eastAsia" w:ascii="宋体" w:hAnsi="宋体" w:eastAsia="宋体"/>
      <w:b/>
      <w:sz w:val="21"/>
      <w:szCs w:val="21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240" w:after="160" w:line="13" w:lineRule="atLeast"/>
      <w:outlineLvl w:val="4"/>
    </w:pPr>
    <w:rPr>
      <w:rFonts w:hint="eastAsia" w:ascii="宋体" w:hAnsi="宋体" w:eastAsia="宋体"/>
      <w:b/>
      <w:color w:val="9A5334"/>
      <w:sz w:val="18"/>
      <w:szCs w:val="18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240" w:after="160" w:line="13" w:lineRule="atLeast"/>
      <w:outlineLvl w:val="5"/>
    </w:pPr>
    <w:rPr>
      <w:rFonts w:hint="eastAsia" w:ascii="宋体" w:hAnsi="宋体" w:eastAsia="宋体"/>
      <w:b/>
      <w:color w:val="569CD6"/>
      <w:sz w:val="17"/>
      <w:szCs w:val="17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88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8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/>
    </w:rPr>
  </w:style>
  <w:style w:type="paragraph" w:styleId="11">
    <w:name w:val="Normal (Web)"/>
    <w:basedOn w:val="1"/>
    <w:qFormat/>
    <w:uiPriority w:val="0"/>
    <w:pPr>
      <w:spacing w:after="160"/>
    </w:p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FollowedHyperlink"/>
    <w:basedOn w:val="13"/>
    <w:qFormat/>
    <w:uiPriority w:val="0"/>
    <w:rPr>
      <w:color w:val="800080"/>
      <w:u w:val="none"/>
    </w:rPr>
  </w:style>
  <w:style w:type="character" w:styleId="16">
    <w:name w:val="Hyperlink"/>
    <w:basedOn w:val="13"/>
    <w:qFormat/>
    <w:uiPriority w:val="0"/>
    <w:rPr>
      <w:color w:val="0000FF"/>
      <w:u w:val="none"/>
    </w:rPr>
  </w:style>
  <w:style w:type="character" w:styleId="17">
    <w:name w:val="HTML Code"/>
    <w:basedOn w:val="13"/>
    <w:qFormat/>
    <w:uiPriority w:val="0"/>
    <w:rPr>
      <w:rFonts w:ascii="monospace)" w:hAnsi="monospace)" w:eastAsia="monospace)" w:cs="monospace)"/>
      <w:sz w:val="21"/>
      <w:szCs w:val="21"/>
    </w:rPr>
  </w:style>
  <w:style w:type="paragraph" w:customStyle="1" w:styleId="18">
    <w:name w:val="hljs-tag"/>
    <w:basedOn w:val="1"/>
    <w:qFormat/>
    <w:uiPriority w:val="0"/>
    <w:rPr>
      <w:color w:val="0000FF"/>
    </w:rPr>
  </w:style>
  <w:style w:type="paragraph" w:customStyle="1" w:styleId="19">
    <w:name w:val="hljs-link"/>
    <w:basedOn w:val="1"/>
    <w:qFormat/>
    <w:uiPriority w:val="0"/>
    <w:rPr>
      <w:color w:val="569CD6"/>
      <w:u w:val="single"/>
    </w:rPr>
  </w:style>
  <w:style w:type="paragraph" w:customStyle="1" w:styleId="20">
    <w:name w:val="hljs-selector-pseudo"/>
    <w:basedOn w:val="1"/>
    <w:qFormat/>
    <w:uiPriority w:val="0"/>
    <w:rPr>
      <w:color w:val="2B91AF"/>
    </w:rPr>
  </w:style>
  <w:style w:type="paragraph" w:customStyle="1" w:styleId="21">
    <w:name w:val="hljs-meta-string"/>
    <w:basedOn w:val="1"/>
    <w:qFormat/>
    <w:uiPriority w:val="0"/>
    <w:rPr>
      <w:color w:val="D69D85"/>
    </w:rPr>
  </w:style>
  <w:style w:type="paragraph" w:customStyle="1" w:styleId="22">
    <w:name w:val="code-line"/>
    <w:basedOn w:val="1"/>
    <w:uiPriority w:val="0"/>
  </w:style>
  <w:style w:type="paragraph" w:customStyle="1" w:styleId="23">
    <w:name w:val="hljs-meta-keyword"/>
    <w:basedOn w:val="1"/>
    <w:qFormat/>
    <w:uiPriority w:val="0"/>
    <w:rPr>
      <w:color w:val="9B9B9B"/>
    </w:rPr>
  </w:style>
  <w:style w:type="paragraph" w:customStyle="1" w:styleId="24">
    <w:name w:val="hljs-template-tag"/>
    <w:basedOn w:val="1"/>
    <w:qFormat/>
    <w:uiPriority w:val="0"/>
    <w:rPr>
      <w:color w:val="A31515"/>
    </w:rPr>
  </w:style>
  <w:style w:type="paragraph" w:customStyle="1" w:styleId="25">
    <w:name w:val="hljs-literal"/>
    <w:basedOn w:val="1"/>
    <w:qFormat/>
    <w:uiPriority w:val="0"/>
    <w:rPr>
      <w:color w:val="A31515"/>
    </w:rPr>
  </w:style>
  <w:style w:type="paragraph" w:customStyle="1" w:styleId="26">
    <w:name w:val="hljs-number"/>
    <w:basedOn w:val="1"/>
    <w:qFormat/>
    <w:uiPriority w:val="0"/>
    <w:rPr>
      <w:color w:val="B8D7A3"/>
    </w:rPr>
  </w:style>
  <w:style w:type="paragraph" w:customStyle="1" w:styleId="27">
    <w:name w:val="hljs-number2"/>
    <w:basedOn w:val="1"/>
    <w:qFormat/>
    <w:uiPriority w:val="0"/>
    <w:rPr>
      <w:color w:val="008000"/>
    </w:rPr>
  </w:style>
  <w:style w:type="paragraph" w:customStyle="1" w:styleId="28">
    <w:name w:val="hljs-emphasis"/>
    <w:basedOn w:val="1"/>
    <w:qFormat/>
    <w:uiPriority w:val="0"/>
    <w:rPr>
      <w:i/>
    </w:rPr>
  </w:style>
  <w:style w:type="paragraph" w:customStyle="1" w:styleId="29">
    <w:name w:val="hljs-emphasis2"/>
    <w:basedOn w:val="1"/>
    <w:qFormat/>
    <w:uiPriority w:val="0"/>
    <w:rPr>
      <w:i/>
    </w:rPr>
  </w:style>
  <w:style w:type="paragraph" w:customStyle="1" w:styleId="30">
    <w:name w:val="hljs-strong"/>
    <w:basedOn w:val="1"/>
    <w:qFormat/>
    <w:uiPriority w:val="0"/>
    <w:rPr>
      <w:b/>
    </w:rPr>
  </w:style>
  <w:style w:type="paragraph" w:customStyle="1" w:styleId="31">
    <w:name w:val="hljs-strong2"/>
    <w:basedOn w:val="1"/>
    <w:qFormat/>
    <w:uiPriority w:val="0"/>
    <w:rPr>
      <w:b/>
    </w:rPr>
  </w:style>
  <w:style w:type="paragraph" w:customStyle="1" w:styleId="32">
    <w:name w:val="hljs-regexp"/>
    <w:basedOn w:val="1"/>
    <w:qFormat/>
    <w:uiPriority w:val="0"/>
    <w:rPr>
      <w:color w:val="9A5334"/>
    </w:rPr>
  </w:style>
  <w:style w:type="paragraph" w:customStyle="1" w:styleId="33">
    <w:name w:val="hljs-built_in"/>
    <w:basedOn w:val="1"/>
    <w:qFormat/>
    <w:uiPriority w:val="0"/>
    <w:rPr>
      <w:color w:val="007ACC"/>
    </w:rPr>
  </w:style>
  <w:style w:type="paragraph" w:customStyle="1" w:styleId="34">
    <w:name w:val="hljs-built_in2"/>
    <w:basedOn w:val="1"/>
    <w:qFormat/>
    <w:uiPriority w:val="0"/>
    <w:rPr>
      <w:color w:val="4EC9B0"/>
    </w:rPr>
  </w:style>
  <w:style w:type="paragraph" w:customStyle="1" w:styleId="35">
    <w:name w:val="octicon"/>
    <w:basedOn w:val="1"/>
    <w:qFormat/>
    <w:uiPriority w:val="0"/>
  </w:style>
  <w:style w:type="paragraph" w:customStyle="1" w:styleId="36">
    <w:name w:val="octicon2"/>
    <w:basedOn w:val="1"/>
    <w:qFormat/>
    <w:uiPriority w:val="0"/>
  </w:style>
  <w:style w:type="paragraph" w:customStyle="1" w:styleId="37">
    <w:name w:val="hljs-keyword"/>
    <w:basedOn w:val="1"/>
    <w:qFormat/>
    <w:uiPriority w:val="0"/>
    <w:rPr>
      <w:color w:val="569CD6"/>
    </w:rPr>
  </w:style>
  <w:style w:type="paragraph" w:customStyle="1" w:styleId="38">
    <w:name w:val="hljs-keyword2"/>
    <w:basedOn w:val="1"/>
    <w:qFormat/>
    <w:uiPriority w:val="0"/>
    <w:rPr>
      <w:color w:val="0000FF"/>
    </w:rPr>
  </w:style>
  <w:style w:type="paragraph" w:customStyle="1" w:styleId="39">
    <w:name w:val="hljs-string"/>
    <w:basedOn w:val="1"/>
    <w:qFormat/>
    <w:uiPriority w:val="0"/>
    <w:rPr>
      <w:color w:val="A31515"/>
    </w:rPr>
  </w:style>
  <w:style w:type="paragraph" w:customStyle="1" w:styleId="40">
    <w:name w:val="hljs-comment"/>
    <w:basedOn w:val="1"/>
    <w:qFormat/>
    <w:uiPriority w:val="0"/>
    <w:rPr>
      <w:color w:val="008000"/>
    </w:rPr>
  </w:style>
  <w:style w:type="paragraph" w:customStyle="1" w:styleId="41">
    <w:name w:val="hljs-meta"/>
    <w:basedOn w:val="1"/>
    <w:qFormat/>
    <w:uiPriority w:val="0"/>
    <w:rPr>
      <w:i/>
      <w:color w:val="9B9B9B"/>
    </w:rPr>
  </w:style>
  <w:style w:type="paragraph" w:customStyle="1" w:styleId="42">
    <w:name w:val="hljs-meta2"/>
    <w:basedOn w:val="1"/>
    <w:qFormat/>
    <w:uiPriority w:val="0"/>
    <w:rPr>
      <w:color w:val="2B91AF"/>
    </w:rPr>
  </w:style>
  <w:style w:type="paragraph" w:customStyle="1" w:styleId="43">
    <w:name w:val="task-list-item"/>
    <w:basedOn w:val="1"/>
    <w:qFormat/>
    <w:uiPriority w:val="0"/>
  </w:style>
  <w:style w:type="paragraph" w:customStyle="1" w:styleId="44">
    <w:name w:val="hljs-type"/>
    <w:basedOn w:val="1"/>
    <w:qFormat/>
    <w:uiPriority w:val="0"/>
    <w:rPr>
      <w:color w:val="A31515"/>
    </w:rPr>
  </w:style>
  <w:style w:type="paragraph" w:customStyle="1" w:styleId="45">
    <w:name w:val="hljs-attribute"/>
    <w:basedOn w:val="1"/>
    <w:qFormat/>
    <w:uiPriority w:val="0"/>
    <w:rPr>
      <w:color w:val="A31515"/>
    </w:rPr>
  </w:style>
  <w:style w:type="paragraph" w:customStyle="1" w:styleId="46">
    <w:name w:val="hljs-attribute2"/>
    <w:basedOn w:val="1"/>
    <w:qFormat/>
    <w:uiPriority w:val="0"/>
    <w:rPr>
      <w:color w:val="9CDCFE"/>
    </w:rPr>
  </w:style>
  <w:style w:type="paragraph" w:customStyle="1" w:styleId="47">
    <w:name w:val="hljs-variable"/>
    <w:basedOn w:val="1"/>
    <w:qFormat/>
    <w:uiPriority w:val="0"/>
    <w:rPr>
      <w:color w:val="BD63C5"/>
    </w:rPr>
  </w:style>
  <w:style w:type="paragraph" w:customStyle="1" w:styleId="48">
    <w:name w:val="hljs-variable2"/>
    <w:basedOn w:val="1"/>
    <w:qFormat/>
    <w:uiPriority w:val="0"/>
    <w:rPr>
      <w:color w:val="008000"/>
    </w:rPr>
  </w:style>
  <w:style w:type="paragraph" w:customStyle="1" w:styleId="49">
    <w:name w:val="hljs-title"/>
    <w:basedOn w:val="1"/>
    <w:qFormat/>
    <w:uiPriority w:val="0"/>
    <w:rPr>
      <w:color w:val="808080"/>
    </w:rPr>
  </w:style>
  <w:style w:type="paragraph" w:customStyle="1" w:styleId="50">
    <w:name w:val="github-markdown-content"/>
    <w:basedOn w:val="1"/>
    <w:qFormat/>
    <w:uiPriority w:val="0"/>
    <w:rPr>
      <w:color w:val="DCDCDC"/>
    </w:rPr>
  </w:style>
  <w:style w:type="paragraph" w:customStyle="1" w:styleId="51">
    <w:name w:val="hljs-section"/>
    <w:basedOn w:val="1"/>
    <w:qFormat/>
    <w:uiPriority w:val="0"/>
    <w:rPr>
      <w:color w:val="A31515"/>
    </w:rPr>
  </w:style>
  <w:style w:type="paragraph" w:customStyle="1" w:styleId="52">
    <w:name w:val="hljs-formula"/>
    <w:basedOn w:val="1"/>
    <w:qFormat/>
    <w:uiPriority w:val="0"/>
    <w:rPr>
      <w:color w:val="DCDCDC"/>
    </w:rPr>
  </w:style>
  <w:style w:type="paragraph" w:customStyle="1" w:styleId="53">
    <w:name w:val="hljs-builtin-name"/>
    <w:basedOn w:val="1"/>
    <w:qFormat/>
    <w:uiPriority w:val="0"/>
    <w:rPr>
      <w:color w:val="007ACC"/>
    </w:rPr>
  </w:style>
  <w:style w:type="paragraph" w:customStyle="1" w:styleId="54">
    <w:name w:val="hljs-function"/>
    <w:basedOn w:val="1"/>
    <w:qFormat/>
    <w:uiPriority w:val="0"/>
    <w:rPr>
      <w:color w:val="DCDCDC"/>
    </w:rPr>
  </w:style>
  <w:style w:type="paragraph" w:customStyle="1" w:styleId="55">
    <w:name w:val="hljs-function2"/>
    <w:basedOn w:val="1"/>
    <w:qFormat/>
    <w:uiPriority w:val="0"/>
  </w:style>
  <w:style w:type="paragraph" w:customStyle="1" w:styleId="56">
    <w:name w:val="hljs-params"/>
    <w:basedOn w:val="1"/>
    <w:qFormat/>
    <w:uiPriority w:val="0"/>
  </w:style>
  <w:style w:type="paragraph" w:customStyle="1" w:styleId="57">
    <w:name w:val="hljs-params2"/>
    <w:basedOn w:val="1"/>
    <w:qFormat/>
    <w:uiPriority w:val="0"/>
    <w:rPr>
      <w:color w:val="DCDCDC"/>
    </w:rPr>
  </w:style>
  <w:style w:type="paragraph" w:customStyle="1" w:styleId="58">
    <w:name w:val="hljs-class"/>
    <w:basedOn w:val="1"/>
    <w:qFormat/>
    <w:uiPriority w:val="0"/>
    <w:rPr>
      <w:color w:val="008000"/>
    </w:rPr>
  </w:style>
  <w:style w:type="paragraph" w:customStyle="1" w:styleId="59">
    <w:name w:val="hljs-class2"/>
    <w:basedOn w:val="1"/>
    <w:qFormat/>
    <w:uiPriority w:val="0"/>
    <w:rPr>
      <w:color w:val="B8D7A3"/>
    </w:rPr>
  </w:style>
  <w:style w:type="paragraph" w:customStyle="1" w:styleId="60">
    <w:name w:val="hljs-quote"/>
    <w:basedOn w:val="1"/>
    <w:qFormat/>
    <w:uiPriority w:val="0"/>
    <w:rPr>
      <w:color w:val="008000"/>
    </w:rPr>
  </w:style>
  <w:style w:type="paragraph" w:customStyle="1" w:styleId="61">
    <w:name w:val="hljs-selector-attr"/>
    <w:basedOn w:val="1"/>
    <w:qFormat/>
    <w:uiPriority w:val="0"/>
    <w:rPr>
      <w:color w:val="2B91AF"/>
    </w:rPr>
  </w:style>
  <w:style w:type="paragraph" w:customStyle="1" w:styleId="62">
    <w:name w:val="hljs-selector-attr2"/>
    <w:basedOn w:val="1"/>
    <w:qFormat/>
    <w:uiPriority w:val="0"/>
    <w:rPr>
      <w:i/>
      <w:color w:val="D7BA7D"/>
    </w:rPr>
  </w:style>
  <w:style w:type="paragraph" w:customStyle="1" w:styleId="63">
    <w:name w:val="hljs-selector-tag"/>
    <w:basedOn w:val="1"/>
    <w:qFormat/>
    <w:uiPriority w:val="0"/>
    <w:rPr>
      <w:color w:val="0000FF"/>
    </w:rPr>
  </w:style>
  <w:style w:type="paragraph" w:customStyle="1" w:styleId="64">
    <w:name w:val="hljs-selector-tag2"/>
    <w:basedOn w:val="1"/>
    <w:qFormat/>
    <w:uiPriority w:val="0"/>
    <w:rPr>
      <w:color w:val="D7BA7D"/>
    </w:rPr>
  </w:style>
  <w:style w:type="paragraph" w:customStyle="1" w:styleId="65">
    <w:name w:val="hljs-name"/>
    <w:basedOn w:val="1"/>
    <w:qFormat/>
    <w:uiPriority w:val="0"/>
    <w:rPr>
      <w:color w:val="0000FF"/>
    </w:rPr>
  </w:style>
  <w:style w:type="paragraph" w:customStyle="1" w:styleId="66">
    <w:name w:val="hljs-name2"/>
    <w:basedOn w:val="1"/>
    <w:qFormat/>
    <w:uiPriority w:val="0"/>
    <w:rPr>
      <w:color w:val="569CD6"/>
    </w:rPr>
  </w:style>
  <w:style w:type="paragraph" w:customStyle="1" w:styleId="67">
    <w:name w:val="hljs-template-variable"/>
    <w:basedOn w:val="1"/>
    <w:qFormat/>
    <w:uiPriority w:val="0"/>
    <w:rPr>
      <w:color w:val="A31515"/>
    </w:rPr>
  </w:style>
  <w:style w:type="paragraph" w:customStyle="1" w:styleId="68">
    <w:name w:val="hljs-template-variable2"/>
    <w:basedOn w:val="1"/>
    <w:qFormat/>
    <w:uiPriority w:val="0"/>
    <w:rPr>
      <w:color w:val="BD63C5"/>
    </w:rPr>
  </w:style>
  <w:style w:type="paragraph" w:customStyle="1" w:styleId="69">
    <w:name w:val="hljs-subst"/>
    <w:basedOn w:val="1"/>
    <w:qFormat/>
    <w:uiPriority w:val="0"/>
    <w:rPr>
      <w:color w:val="2B91AF"/>
    </w:rPr>
  </w:style>
  <w:style w:type="paragraph" w:customStyle="1" w:styleId="70">
    <w:name w:val="hljs-subst2"/>
    <w:basedOn w:val="1"/>
    <w:qFormat/>
    <w:uiPriority w:val="0"/>
    <w:rPr>
      <w:color w:val="DCDCDC"/>
    </w:rPr>
  </w:style>
  <w:style w:type="paragraph" w:customStyle="1" w:styleId="71">
    <w:name w:val="hljs-attr"/>
    <w:basedOn w:val="1"/>
    <w:qFormat/>
    <w:uiPriority w:val="0"/>
    <w:rPr>
      <w:color w:val="FF0000"/>
    </w:rPr>
  </w:style>
  <w:style w:type="paragraph" w:customStyle="1" w:styleId="72">
    <w:name w:val="hljs-attr2"/>
    <w:basedOn w:val="1"/>
    <w:qFormat/>
    <w:uiPriority w:val="0"/>
    <w:rPr>
      <w:color w:val="9CDCFE"/>
    </w:rPr>
  </w:style>
  <w:style w:type="paragraph" w:customStyle="1" w:styleId="73">
    <w:name w:val="hljs-doctag"/>
    <w:basedOn w:val="1"/>
    <w:qFormat/>
    <w:uiPriority w:val="0"/>
    <w:rPr>
      <w:color w:val="808080"/>
    </w:rPr>
  </w:style>
  <w:style w:type="paragraph" w:customStyle="1" w:styleId="74">
    <w:name w:val="hljs-doctag2"/>
    <w:basedOn w:val="1"/>
    <w:qFormat/>
    <w:uiPriority w:val="0"/>
    <w:rPr>
      <w:color w:val="608B4E"/>
    </w:rPr>
  </w:style>
  <w:style w:type="paragraph" w:customStyle="1" w:styleId="75">
    <w:name w:val="hljs-symbol"/>
    <w:basedOn w:val="1"/>
    <w:qFormat/>
    <w:uiPriority w:val="0"/>
    <w:rPr>
      <w:color w:val="00B0E8"/>
    </w:rPr>
  </w:style>
  <w:style w:type="paragraph" w:customStyle="1" w:styleId="76">
    <w:name w:val="hljs-symbol2"/>
    <w:basedOn w:val="1"/>
    <w:qFormat/>
    <w:uiPriority w:val="0"/>
    <w:rPr>
      <w:color w:val="569CD6"/>
    </w:rPr>
  </w:style>
  <w:style w:type="paragraph" w:customStyle="1" w:styleId="77">
    <w:name w:val="hljs-bullet"/>
    <w:basedOn w:val="1"/>
    <w:qFormat/>
    <w:uiPriority w:val="0"/>
    <w:rPr>
      <w:color w:val="00B0E8"/>
    </w:rPr>
  </w:style>
  <w:style w:type="paragraph" w:customStyle="1" w:styleId="78">
    <w:name w:val="hljs-bullet2"/>
    <w:basedOn w:val="1"/>
    <w:qFormat/>
    <w:uiPriority w:val="0"/>
    <w:rPr>
      <w:color w:val="D7BA7D"/>
    </w:rPr>
  </w:style>
  <w:style w:type="paragraph" w:customStyle="1" w:styleId="79">
    <w:name w:val="hljs-selector-id"/>
    <w:basedOn w:val="1"/>
    <w:qFormat/>
    <w:uiPriority w:val="0"/>
    <w:rPr>
      <w:color w:val="D7BA7D"/>
    </w:rPr>
  </w:style>
  <w:style w:type="paragraph" w:customStyle="1" w:styleId="80">
    <w:name w:val="hljs-selector-class"/>
    <w:basedOn w:val="1"/>
    <w:qFormat/>
    <w:uiPriority w:val="0"/>
    <w:rPr>
      <w:color w:val="D7BA7D"/>
    </w:rPr>
  </w:style>
  <w:style w:type="paragraph" w:customStyle="1" w:styleId="81">
    <w:name w:val="hljs-addition"/>
    <w:basedOn w:val="1"/>
    <w:qFormat/>
    <w:uiPriority w:val="0"/>
    <w:rPr>
      <w:color w:val="9BB955"/>
    </w:rPr>
  </w:style>
  <w:style w:type="paragraph" w:customStyle="1" w:styleId="82">
    <w:name w:val="hljs-deletion"/>
    <w:basedOn w:val="1"/>
    <w:qFormat/>
    <w:uiPriority w:val="0"/>
    <w:rPr>
      <w:color w:val="FF0000"/>
    </w:rPr>
  </w:style>
  <w:style w:type="paragraph" w:customStyle="1" w:styleId="83">
    <w:name w:val="task-list-item-checkbox"/>
    <w:basedOn w:val="1"/>
    <w:qFormat/>
    <w:uiPriority w:val="0"/>
    <w:pPr>
      <w:ind w:left="-200"/>
      <w:textAlignment w:val="center"/>
    </w:pPr>
  </w:style>
  <w:style w:type="character" w:customStyle="1" w:styleId="84">
    <w:name w:val="hljs-number3"/>
    <w:basedOn w:val="13"/>
    <w:qFormat/>
    <w:uiPriority w:val="0"/>
    <w:rPr>
      <w:color w:val="008000"/>
    </w:rPr>
  </w:style>
  <w:style w:type="character" w:customStyle="1" w:styleId="85">
    <w:name w:val="hljs-params3"/>
    <w:basedOn w:val="13"/>
    <w:qFormat/>
    <w:uiPriority w:val="0"/>
    <w:rPr>
      <w:color w:val="DCDCDC"/>
    </w:rPr>
  </w:style>
  <w:style w:type="character" w:customStyle="1" w:styleId="86">
    <w:name w:val="hljs-keyword3"/>
    <w:basedOn w:val="13"/>
    <w:qFormat/>
    <w:uiPriority w:val="0"/>
    <w:rPr>
      <w:color w:val="0000FF"/>
    </w:rPr>
  </w:style>
  <w:style w:type="character" w:customStyle="1" w:styleId="87">
    <w:name w:val="页眉 字符"/>
    <w:basedOn w:val="13"/>
    <w:link w:val="9"/>
    <w:qFormat/>
    <w:uiPriority w:val="99"/>
    <w:rPr>
      <w:rFonts w:asciiTheme="minorEastAsia" w:hAnsiTheme="minorEastAsia" w:eastAsiaTheme="minorEastAsia"/>
      <w:sz w:val="18"/>
      <w:szCs w:val="18"/>
    </w:rPr>
  </w:style>
  <w:style w:type="character" w:customStyle="1" w:styleId="88">
    <w:name w:val="页脚 字符"/>
    <w:basedOn w:val="13"/>
    <w:link w:val="8"/>
    <w:qFormat/>
    <w:uiPriority w:val="99"/>
    <w:rPr>
      <w:rFonts w:asciiTheme="minorEastAsia" w:hAnsiTheme="minorEastAsia" w:eastAsiaTheme="minorEastAsia"/>
      <w:sz w:val="18"/>
      <w:szCs w:val="18"/>
    </w:rPr>
  </w:style>
  <w:style w:type="character" w:styleId="89">
    <w:name w:val="Placeholder Text"/>
    <w:basedOn w:val="1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8B8790234AE24F6EB0F4EAB1A4AC988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6383184-4FE1-4D31-ACE2-74BC8385437C}"/>
      </w:docPartPr>
      <w:docPartBody>
        <w:p w14:paraId="2C5EFA23">
          <w:pPr>
            <w:pStyle w:val="5"/>
          </w:pPr>
          <w:r>
            <w:rPr>
              <w:caps/>
              <w:color w:val="4F81BD" w:themeColor="accent1"/>
              <w:sz w:val="18"/>
              <w:szCs w:val="18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  <w:docPart>
      <w:docPartPr>
        <w:name w:val="F16F411DD01C4373A8660216DF0A622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8E357E-E879-44A7-B2B9-64FAA8340E44}"/>
      </w:docPartPr>
      <w:docPartBody>
        <w:p w14:paraId="44FD5F89">
          <w:pPr>
            <w:pStyle w:val="6"/>
          </w:pPr>
          <w:r>
            <w:rPr>
              <w:caps/>
              <w:color w:val="4F81BD" w:themeColor="accent1"/>
              <w:sz w:val="18"/>
              <w:szCs w:val="18"/>
              <w:lang w:val="zh-CN"/>
              <w14:textFill>
                <w14:solidFill>
                  <w14:schemeClr w14:val="accent1"/>
                </w14:solidFill>
              </w14:textFill>
            </w:rPr>
            <w:t>[作者姓名]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00A"/>
    <w:rsid w:val="002C2AE1"/>
    <w:rsid w:val="0038538B"/>
    <w:rsid w:val="007327FC"/>
    <w:rsid w:val="00A11D21"/>
    <w:rsid w:val="00A54779"/>
    <w:rsid w:val="00B4658F"/>
    <w:rsid w:val="00D5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8B8790234AE24F6EB0F4EAB1A4AC988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F16F411DD01C4373A8660216DF0A622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1688</Words>
  <Characters>3288</Characters>
  <Lines>36</Lines>
  <Paragraphs>10</Paragraphs>
  <TotalTime>26</TotalTime>
  <ScaleCrop>false</ScaleCrop>
  <LinksUpToDate>false</LinksUpToDate>
  <CharactersWithSpaces>3391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2024-07-26T08:02:00Z</dcterms:created>
  <dc:creator>最新日期20240801</dc:creator>
  <cp:lastModifiedBy>企业用户_351970426</cp:lastModifiedBy>
  <dcterms:modified xsi:type="dcterms:W3CDTF">2024-10-31T15:05:39Z</dcterms:modified>
  <dc:title>娃娃机IO板与安卓通讯协议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EEBA96E857BD41C6AD6AE47124B63C7F_12</vt:lpwstr>
  </property>
</Properties>
</file>