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FA153" w14:textId="77777777" w:rsidR="00EA731F" w:rsidRPr="00343F9A" w:rsidRDefault="00000000">
      <w:pPr>
        <w:pStyle w:val="1"/>
        <w:rPr>
          <w:lang w:val="ru-RU"/>
        </w:rPr>
      </w:pPr>
      <w:r>
        <w:t>Alliby</w:t>
      </w:r>
      <w:r w:rsidRPr="00343F9A">
        <w:rPr>
          <w:lang w:val="ru-RU"/>
        </w:rPr>
        <w:t xml:space="preserve"> — описание платформы для юриста</w:t>
      </w:r>
    </w:p>
    <w:p w14:paraId="79ECAD36" w14:textId="77777777" w:rsidR="00EA731F" w:rsidRPr="00343F9A" w:rsidRDefault="00000000">
      <w:pPr>
        <w:rPr>
          <w:lang w:val="ru-RU"/>
        </w:rPr>
      </w:pPr>
      <w:r w:rsidRPr="00343F9A">
        <w:rPr>
          <w:b/>
          <w:lang w:val="ru-RU"/>
        </w:rPr>
        <w:t>Оператор:</w:t>
      </w:r>
      <w:r w:rsidRPr="00343F9A">
        <w:rPr>
          <w:lang w:val="ru-RU"/>
        </w:rPr>
        <w:t xml:space="preserve"> ИП Копылов Ярослав Денисович</w:t>
      </w:r>
    </w:p>
    <w:p w14:paraId="07BDFC70" w14:textId="77777777" w:rsidR="00EA731F" w:rsidRPr="00343F9A" w:rsidRDefault="00000000">
      <w:pPr>
        <w:rPr>
          <w:lang w:val="ru-RU"/>
        </w:rPr>
      </w:pPr>
      <w:r w:rsidRPr="00343F9A">
        <w:rPr>
          <w:b/>
          <w:lang w:val="ru-RU"/>
        </w:rPr>
        <w:t>ОГРНИП:</w:t>
      </w:r>
      <w:r w:rsidRPr="00343F9A">
        <w:rPr>
          <w:lang w:val="ru-RU"/>
        </w:rPr>
        <w:t xml:space="preserve"> 326632700087070 · </w:t>
      </w:r>
      <w:r w:rsidRPr="00343F9A">
        <w:rPr>
          <w:b/>
          <w:lang w:val="ru-RU"/>
        </w:rPr>
        <w:t>ИНН:</w:t>
      </w:r>
      <w:r w:rsidRPr="00343F9A">
        <w:rPr>
          <w:lang w:val="ru-RU"/>
        </w:rPr>
        <w:t xml:space="preserve"> 631628085405</w:t>
      </w:r>
    </w:p>
    <w:p w14:paraId="1E8A0611" w14:textId="77777777" w:rsidR="00EA731F" w:rsidRPr="00343F9A" w:rsidRDefault="00000000">
      <w:pPr>
        <w:rPr>
          <w:lang w:val="ru-RU"/>
        </w:rPr>
      </w:pPr>
      <w:r>
        <w:rPr>
          <w:b/>
        </w:rPr>
        <w:t>Email</w:t>
      </w:r>
      <w:r w:rsidRPr="00343F9A">
        <w:rPr>
          <w:b/>
          <w:lang w:val="ru-RU"/>
        </w:rPr>
        <w:t>:</w:t>
      </w:r>
      <w:r w:rsidRPr="00343F9A">
        <w:rPr>
          <w:lang w:val="ru-RU"/>
        </w:rPr>
        <w:t xml:space="preserve"> </w:t>
      </w:r>
      <w:r>
        <w:t>yarich</w:t>
      </w:r>
      <w:r w:rsidRPr="00343F9A">
        <w:rPr>
          <w:lang w:val="ru-RU"/>
        </w:rPr>
        <w:t>92@</w:t>
      </w:r>
      <w:r>
        <w:t>gmail</w:t>
      </w:r>
      <w:r w:rsidRPr="00343F9A">
        <w:rPr>
          <w:lang w:val="ru-RU"/>
        </w:rPr>
        <w:t>.</w:t>
      </w:r>
      <w:r>
        <w:t>com</w:t>
      </w:r>
    </w:p>
    <w:p w14:paraId="3017888D" w14:textId="77777777" w:rsidR="00EA731F" w:rsidRPr="00343F9A" w:rsidRDefault="00000000">
      <w:pPr>
        <w:rPr>
          <w:lang w:val="ru-RU"/>
        </w:rPr>
      </w:pPr>
      <w:r w:rsidRPr="00343F9A">
        <w:rPr>
          <w:b/>
          <w:lang w:val="ru-RU"/>
        </w:rPr>
        <w:t>Дата документа:</w:t>
      </w:r>
      <w:r w:rsidRPr="00343F9A">
        <w:rPr>
          <w:lang w:val="ru-RU"/>
        </w:rPr>
        <w:t xml:space="preserve"> 23.06.2026</w:t>
      </w:r>
    </w:p>
    <w:p w14:paraId="11DE62EA" w14:textId="77777777" w:rsidR="00EA731F" w:rsidRPr="00343F9A" w:rsidRDefault="00000000">
      <w:pPr>
        <w:spacing w:before="80" w:after="80"/>
        <w:ind w:left="454"/>
        <w:rPr>
          <w:lang w:val="ru-RU"/>
        </w:rPr>
      </w:pPr>
      <w:r w:rsidRPr="00343F9A">
        <w:rPr>
          <w:i/>
          <w:color w:val="505050"/>
          <w:lang w:val="ru-RU"/>
        </w:rPr>
        <w:t>Этот файл — справочный. Передаётся юристу один раз и используется как контекст ко всем задачам.</w:t>
      </w:r>
    </w:p>
    <w:p w14:paraId="1B856EBF" w14:textId="77777777" w:rsidR="00EA731F" w:rsidRPr="00343F9A" w:rsidRDefault="00000000">
      <w:pPr>
        <w:pStyle w:val="21"/>
        <w:rPr>
          <w:lang w:val="ru-RU"/>
        </w:rPr>
      </w:pPr>
      <w:r w:rsidRPr="00343F9A">
        <w:rPr>
          <w:lang w:val="ru-RU"/>
        </w:rPr>
        <w:t xml:space="preserve">1. Что такое </w:t>
      </w:r>
      <w:r>
        <w:t>Alliby</w:t>
      </w:r>
    </w:p>
    <w:p w14:paraId="68F650A7" w14:textId="77777777" w:rsidR="00EA731F" w:rsidRPr="00343F9A" w:rsidRDefault="00000000">
      <w:pPr>
        <w:rPr>
          <w:lang w:val="ru-RU"/>
        </w:rPr>
      </w:pPr>
      <w:r>
        <w:rPr>
          <w:b/>
        </w:rPr>
        <w:t>Alliby</w:t>
      </w:r>
      <w:r w:rsidRPr="00343F9A">
        <w:rPr>
          <w:lang w:val="ru-RU"/>
        </w:rPr>
        <w:t xml:space="preserve"> — мобильная платформа (</w:t>
      </w:r>
      <w:r>
        <w:t>iOS</w:t>
      </w:r>
      <w:r w:rsidRPr="00343F9A">
        <w:rPr>
          <w:lang w:val="ru-RU"/>
        </w:rPr>
        <w:t>/</w:t>
      </w:r>
      <w:r>
        <w:t>Android</w:t>
      </w:r>
      <w:r w:rsidRPr="00343F9A">
        <w:rPr>
          <w:lang w:val="ru-RU"/>
        </w:rPr>
        <w:t xml:space="preserve">) для автоматизации приёма заказов, бронирований и абонементов в заведениях. Направления: </w:t>
      </w:r>
      <w:r w:rsidRPr="00343F9A">
        <w:rPr>
          <w:b/>
          <w:lang w:val="ru-RU"/>
        </w:rPr>
        <w:t>еда</w:t>
      </w:r>
      <w:r w:rsidRPr="00343F9A">
        <w:rPr>
          <w:lang w:val="ru-RU"/>
        </w:rPr>
        <w:t xml:space="preserve"> (доставка и самовывоз), </w:t>
      </w:r>
      <w:r w:rsidRPr="00343F9A">
        <w:rPr>
          <w:b/>
          <w:lang w:val="ru-RU"/>
        </w:rPr>
        <w:t>товары</w:t>
      </w:r>
      <w:r w:rsidRPr="00343F9A">
        <w:rPr>
          <w:lang w:val="ru-RU"/>
        </w:rPr>
        <w:t xml:space="preserve">, </w:t>
      </w:r>
      <w:r w:rsidRPr="00343F9A">
        <w:rPr>
          <w:b/>
          <w:lang w:val="ru-RU"/>
        </w:rPr>
        <w:t>услуги</w:t>
      </w:r>
      <w:r w:rsidRPr="00343F9A">
        <w:rPr>
          <w:lang w:val="ru-RU"/>
        </w:rPr>
        <w:t xml:space="preserve"> (запись на услуги, абонементы на посещения).</w:t>
      </w:r>
    </w:p>
    <w:p w14:paraId="4C810A82" w14:textId="77777777" w:rsidR="00EA731F" w:rsidRPr="00343F9A" w:rsidRDefault="00000000">
      <w:pPr>
        <w:rPr>
          <w:lang w:val="ru-RU"/>
        </w:rPr>
      </w:pPr>
      <w:r w:rsidRPr="00343F9A">
        <w:rPr>
          <w:lang w:val="ru-RU"/>
        </w:rPr>
        <w:t>Платформа существует с 2025 года, находится в коммерческой эксплуатации.</w:t>
      </w:r>
    </w:p>
    <w:p w14:paraId="0D7CF007" w14:textId="77777777" w:rsidR="00EA731F" w:rsidRDefault="00000000">
      <w:pPr>
        <w:pStyle w:val="31"/>
      </w:pPr>
      <w:r>
        <w:t>Роли и стороны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A731F" w14:paraId="7E52C5E3" w14:textId="77777777">
        <w:tc>
          <w:tcPr>
            <w:tcW w:w="3230" w:type="dxa"/>
          </w:tcPr>
          <w:p w14:paraId="0D10E502" w14:textId="77777777" w:rsidR="00EA731F" w:rsidRDefault="00000000">
            <w:pPr>
              <w:spacing w:before="40" w:after="40"/>
            </w:pPr>
            <w:r>
              <w:rPr>
                <w:b/>
              </w:rPr>
              <w:t>Роль</w:t>
            </w:r>
          </w:p>
        </w:tc>
        <w:tc>
          <w:tcPr>
            <w:tcW w:w="3230" w:type="dxa"/>
          </w:tcPr>
          <w:p w14:paraId="5C2E347F" w14:textId="77777777" w:rsidR="00EA731F" w:rsidRDefault="00000000">
            <w:pPr>
              <w:spacing w:before="40" w:after="40"/>
            </w:pPr>
            <w:r>
              <w:rPr>
                <w:b/>
              </w:rPr>
              <w:t>Кто</w:t>
            </w:r>
          </w:p>
        </w:tc>
        <w:tc>
          <w:tcPr>
            <w:tcW w:w="3230" w:type="dxa"/>
          </w:tcPr>
          <w:p w14:paraId="73A0E3DF" w14:textId="77777777" w:rsidR="00EA731F" w:rsidRDefault="00000000">
            <w:pPr>
              <w:spacing w:before="40" w:after="40"/>
            </w:pPr>
            <w:r>
              <w:rPr>
                <w:b/>
              </w:rPr>
              <w:t>Приложение</w:t>
            </w:r>
          </w:p>
        </w:tc>
      </w:tr>
      <w:tr w:rsidR="00EA731F" w14:paraId="4D77D736" w14:textId="77777777">
        <w:tc>
          <w:tcPr>
            <w:tcW w:w="3230" w:type="dxa"/>
          </w:tcPr>
          <w:p w14:paraId="487E9A9D" w14:textId="77777777" w:rsidR="00EA731F" w:rsidRDefault="00000000">
            <w:pPr>
              <w:spacing w:before="40" w:after="40"/>
            </w:pPr>
            <w:r>
              <w:t>Оператор платформы</w:t>
            </w:r>
          </w:p>
        </w:tc>
        <w:tc>
          <w:tcPr>
            <w:tcW w:w="3230" w:type="dxa"/>
          </w:tcPr>
          <w:p w14:paraId="3BFE4A55" w14:textId="77777777" w:rsidR="00EA731F" w:rsidRDefault="00000000">
            <w:pPr>
              <w:spacing w:before="40" w:after="40"/>
            </w:pPr>
            <w:r>
              <w:t>ИП Копылов Ярослав Денисович</w:t>
            </w:r>
          </w:p>
        </w:tc>
        <w:tc>
          <w:tcPr>
            <w:tcW w:w="3230" w:type="dxa"/>
          </w:tcPr>
          <w:p w14:paraId="25767BCB" w14:textId="77777777" w:rsidR="00EA731F" w:rsidRDefault="00000000">
            <w:pPr>
              <w:spacing w:before="40" w:after="40"/>
            </w:pPr>
            <w:r>
              <w:t>—</w:t>
            </w:r>
          </w:p>
        </w:tc>
      </w:tr>
      <w:tr w:rsidR="00EA731F" w14:paraId="6A218E83" w14:textId="77777777">
        <w:tc>
          <w:tcPr>
            <w:tcW w:w="3230" w:type="dxa"/>
          </w:tcPr>
          <w:p w14:paraId="098822DD" w14:textId="77777777" w:rsidR="00EA731F" w:rsidRDefault="00000000">
            <w:pPr>
              <w:spacing w:before="40" w:after="40"/>
            </w:pPr>
            <w:r>
              <w:t>Продавец</w:t>
            </w:r>
          </w:p>
        </w:tc>
        <w:tc>
          <w:tcPr>
            <w:tcW w:w="3230" w:type="dxa"/>
          </w:tcPr>
          <w:p w14:paraId="46AE2F82" w14:textId="77777777" w:rsidR="00EA731F" w:rsidRPr="00343F9A" w:rsidRDefault="00000000">
            <w:pPr>
              <w:spacing w:before="40" w:after="40"/>
              <w:rPr>
                <w:lang w:val="ru-RU"/>
              </w:rPr>
            </w:pPr>
            <w:r w:rsidRPr="00343F9A">
              <w:rPr>
                <w:lang w:val="ru-RU"/>
              </w:rPr>
              <w:t>ИП или юридическое лицо (заведение)</w:t>
            </w:r>
          </w:p>
        </w:tc>
        <w:tc>
          <w:tcPr>
            <w:tcW w:w="3230" w:type="dxa"/>
          </w:tcPr>
          <w:p w14:paraId="2361630C" w14:textId="77777777" w:rsidR="00EA731F" w:rsidRDefault="00000000">
            <w:pPr>
              <w:spacing w:before="40" w:after="40"/>
            </w:pPr>
            <w:r>
              <w:t>https://admin.alliby.ru</w:t>
            </w:r>
          </w:p>
        </w:tc>
      </w:tr>
      <w:tr w:rsidR="00EA731F" w14:paraId="40C04603" w14:textId="77777777">
        <w:tc>
          <w:tcPr>
            <w:tcW w:w="3230" w:type="dxa"/>
          </w:tcPr>
          <w:p w14:paraId="2465188D" w14:textId="77777777" w:rsidR="00EA731F" w:rsidRDefault="00000000">
            <w:pPr>
              <w:spacing w:before="40" w:after="40"/>
            </w:pPr>
            <w:r>
              <w:t>Покупатель</w:t>
            </w:r>
          </w:p>
        </w:tc>
        <w:tc>
          <w:tcPr>
            <w:tcW w:w="3230" w:type="dxa"/>
          </w:tcPr>
          <w:p w14:paraId="556B8E59" w14:textId="77777777" w:rsidR="00EA731F" w:rsidRDefault="00000000">
            <w:pPr>
              <w:spacing w:before="40" w:after="40"/>
            </w:pPr>
            <w:r>
              <w:t>Физическое лицо</w:t>
            </w:r>
          </w:p>
        </w:tc>
        <w:tc>
          <w:tcPr>
            <w:tcW w:w="3230" w:type="dxa"/>
          </w:tcPr>
          <w:p w14:paraId="1A40BDDB" w14:textId="77777777" w:rsidR="00EA731F" w:rsidRDefault="00000000">
            <w:pPr>
              <w:spacing w:before="40" w:after="40"/>
            </w:pPr>
            <w:r>
              <w:t>https://alliby.ru</w:t>
            </w:r>
          </w:p>
        </w:tc>
      </w:tr>
    </w:tbl>
    <w:p w14:paraId="2B4AB78F" w14:textId="77777777" w:rsidR="00EA731F" w:rsidRDefault="00EA731F"/>
    <w:p w14:paraId="6C70B3F3" w14:textId="77777777" w:rsidR="00EA731F" w:rsidRDefault="00000000">
      <w:pPr>
        <w:pStyle w:val="21"/>
      </w:pPr>
      <w:r>
        <w:t>2. Денежные потоки</w:t>
      </w:r>
    </w:p>
    <w:p w14:paraId="3AB46AA9" w14:textId="77777777" w:rsidR="00EA731F" w:rsidRPr="00343F9A" w:rsidRDefault="00000000">
      <w:pPr>
        <w:rPr>
          <w:lang w:val="ru-RU"/>
        </w:rPr>
      </w:pPr>
      <w:r w:rsidRPr="00343F9A">
        <w:rPr>
          <w:lang w:val="ru-RU"/>
        </w:rPr>
        <w:t xml:space="preserve">Платформа </w:t>
      </w:r>
      <w:r w:rsidRPr="00343F9A">
        <w:rPr>
          <w:b/>
          <w:lang w:val="ru-RU"/>
        </w:rPr>
        <w:t>не участвует в расчётах между Покупателем и Продавцом.</w:t>
      </w:r>
    </w:p>
    <w:p w14:paraId="366CB920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 xml:space="preserve">Оплата заказов идёт напрямую через платёжный шлюз банка-эквайера, с которым </w:t>
      </w:r>
      <w:r w:rsidRPr="00343F9A">
        <w:rPr>
          <w:b/>
          <w:lang w:val="ru-RU"/>
        </w:rPr>
        <w:t>Продавец</w:t>
      </w:r>
      <w:r w:rsidRPr="00343F9A">
        <w:rPr>
          <w:lang w:val="ru-RU"/>
        </w:rPr>
        <w:t xml:space="preserve"> заключает самостоятельный договор интернет-эквайринга.</w:t>
      </w:r>
    </w:p>
    <w:p w14:paraId="0406D167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 xml:space="preserve">Платформа получает от Продавца только </w:t>
      </w:r>
      <w:r>
        <w:t>API</w:t>
      </w:r>
      <w:r w:rsidRPr="00343F9A">
        <w:rPr>
          <w:lang w:val="ru-RU"/>
        </w:rPr>
        <w:t>-ключи для технической интеграции.</w:t>
      </w:r>
    </w:p>
    <w:p w14:paraId="149C088E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 xml:space="preserve">Деньги Покупателей на счёт Платформы </w:t>
      </w:r>
      <w:r w:rsidRPr="00343F9A">
        <w:rPr>
          <w:b/>
          <w:lang w:val="ru-RU"/>
        </w:rPr>
        <w:t>не поступают</w:t>
      </w:r>
      <w:r w:rsidRPr="00343F9A">
        <w:rPr>
          <w:lang w:val="ru-RU"/>
        </w:rPr>
        <w:t>.</w:t>
      </w:r>
    </w:p>
    <w:p w14:paraId="4100E28A" w14:textId="77777777" w:rsidR="00EA731F" w:rsidRPr="00343F9A" w:rsidRDefault="00000000">
      <w:pPr>
        <w:rPr>
          <w:lang w:val="ru-RU"/>
        </w:rPr>
      </w:pPr>
      <w:r w:rsidRPr="00343F9A">
        <w:rPr>
          <w:lang w:val="ru-RU"/>
        </w:rPr>
        <w:t xml:space="preserve">Платформа получает выручку </w:t>
      </w:r>
      <w:r w:rsidRPr="00343F9A">
        <w:rPr>
          <w:b/>
          <w:lang w:val="ru-RU"/>
        </w:rPr>
        <w:t>только от Продавцов</w:t>
      </w:r>
      <w:r w:rsidRPr="00343F9A">
        <w:rPr>
          <w:lang w:val="ru-RU"/>
        </w:rPr>
        <w:t xml:space="preserve"> — лицензионное вознаграждение за доступ к платному функционалу (ежемесячная подписка). Оплата подписки проходит через интернет-эквайринг Т-Банка; деньги поступают на расчётный счёт ИП Копылова.</w:t>
      </w:r>
    </w:p>
    <w:p w14:paraId="59FF8F63" w14:textId="77777777" w:rsidR="00EA731F" w:rsidRPr="00343F9A" w:rsidRDefault="00000000">
      <w:pPr>
        <w:pStyle w:val="21"/>
        <w:rPr>
          <w:lang w:val="ru-RU"/>
        </w:rPr>
      </w:pPr>
      <w:r w:rsidRPr="00343F9A">
        <w:rPr>
          <w:lang w:val="ru-RU"/>
        </w:rPr>
        <w:t>3. Функционал Покупателя (</w:t>
      </w:r>
      <w:r>
        <w:t>https</w:t>
      </w:r>
      <w:r w:rsidRPr="00343F9A">
        <w:rPr>
          <w:lang w:val="ru-RU"/>
        </w:rPr>
        <w:t>://</w:t>
      </w:r>
      <w:r>
        <w:t>alliby</w:t>
      </w:r>
      <w:r w:rsidRPr="00343F9A">
        <w:rPr>
          <w:lang w:val="ru-RU"/>
        </w:rPr>
        <w:t>.</w:t>
      </w:r>
      <w:r>
        <w:t>ru</w:t>
      </w:r>
      <w:r w:rsidRPr="00343F9A">
        <w:rPr>
          <w:lang w:val="ru-RU"/>
        </w:rPr>
        <w:t>)</w:t>
      </w:r>
    </w:p>
    <w:p w14:paraId="3C2CBF34" w14:textId="77777777" w:rsidR="00EA731F" w:rsidRDefault="00000000">
      <w:pPr>
        <w:pStyle w:val="31"/>
      </w:pPr>
      <w:r>
        <w:t>Регистрация и авторизация</w:t>
      </w:r>
    </w:p>
    <w:p w14:paraId="1BAFF97F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 xml:space="preserve">Регистрация по </w:t>
      </w:r>
      <w:r>
        <w:t>email</w:t>
      </w:r>
      <w:r w:rsidRPr="00343F9A">
        <w:rPr>
          <w:lang w:val="ru-RU"/>
        </w:rPr>
        <w:t xml:space="preserve"> и паролю; восстановление пароля по </w:t>
      </w:r>
      <w:r>
        <w:t>email</w:t>
      </w:r>
      <w:r w:rsidRPr="00343F9A">
        <w:rPr>
          <w:lang w:val="ru-RU"/>
        </w:rPr>
        <w:t>.</w:t>
      </w:r>
    </w:p>
    <w:p w14:paraId="49033B2D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 xml:space="preserve">При первом входе — обязательное ознакомление с Пользовательским соглашением и его подписание. Способ подписания: </w:t>
      </w:r>
      <w:r w:rsidRPr="00343F9A">
        <w:rPr>
          <w:b/>
          <w:lang w:val="ru-RU"/>
        </w:rPr>
        <w:t>простая электронная подпись</w:t>
      </w:r>
      <w:r w:rsidRPr="00343F9A">
        <w:rPr>
          <w:lang w:val="ru-RU"/>
        </w:rPr>
        <w:t xml:space="preserve"> — </w:t>
      </w:r>
      <w:r>
        <w:t>SHA</w:t>
      </w:r>
      <w:r w:rsidRPr="00343F9A">
        <w:rPr>
          <w:lang w:val="ru-RU"/>
        </w:rPr>
        <w:t xml:space="preserve">-256 хэш текста договора + </w:t>
      </w:r>
      <w:r>
        <w:t>user</w:t>
      </w:r>
      <w:r w:rsidRPr="00343F9A">
        <w:rPr>
          <w:lang w:val="ru-RU"/>
        </w:rPr>
        <w:t>-</w:t>
      </w:r>
      <w:r>
        <w:t>agent</w:t>
      </w:r>
      <w:r w:rsidRPr="00343F9A">
        <w:rPr>
          <w:lang w:val="ru-RU"/>
        </w:rPr>
        <w:t xml:space="preserve"> устройства + </w:t>
      </w:r>
      <w:r>
        <w:t>timestamp</w:t>
      </w:r>
      <w:r w:rsidRPr="00343F9A">
        <w:rPr>
          <w:lang w:val="ru-RU"/>
        </w:rPr>
        <w:t xml:space="preserve"> фиксируются в БД.</w:t>
      </w:r>
    </w:p>
    <w:p w14:paraId="1C021679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lastRenderedPageBreak/>
        <w:t xml:space="preserve">Гость может просматривать карту и каталог </w:t>
      </w:r>
      <w:r w:rsidRPr="00343F9A">
        <w:rPr>
          <w:b/>
          <w:lang w:val="ru-RU"/>
        </w:rPr>
        <w:t>без регистрации</w:t>
      </w:r>
      <w:r w:rsidRPr="00343F9A">
        <w:rPr>
          <w:lang w:val="ru-RU"/>
        </w:rPr>
        <w:t xml:space="preserve"> — регистрация требуется только для оформления заказа.</w:t>
      </w:r>
    </w:p>
    <w:p w14:paraId="1724F3BB" w14:textId="77777777" w:rsidR="00EA731F" w:rsidRDefault="00000000">
      <w:pPr>
        <w:pStyle w:val="31"/>
      </w:pPr>
      <w:r>
        <w:t>Карта и поиск заведений</w:t>
      </w:r>
    </w:p>
    <w:p w14:paraId="7FA70341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Интерактивная карта заведений (</w:t>
      </w:r>
      <w:r>
        <w:t>MapLibre</w:t>
      </w:r>
      <w:r w:rsidRPr="00343F9A">
        <w:rPr>
          <w:lang w:val="ru-RU"/>
        </w:rPr>
        <w:t xml:space="preserve"> </w:t>
      </w:r>
      <w:r>
        <w:t>GL</w:t>
      </w:r>
      <w:r w:rsidRPr="00343F9A">
        <w:rPr>
          <w:lang w:val="ru-RU"/>
        </w:rPr>
        <w:t>).</w:t>
      </w:r>
    </w:p>
    <w:p w14:paraId="4534C8E7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Фильтрация по направлению (Еда / Товары / Услуги) и по категории.</w:t>
      </w:r>
    </w:p>
    <w:p w14:paraId="150C1C2A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Фильтр «Рядом» по геолокации с выбором радиуса.</w:t>
      </w:r>
    </w:p>
    <w:p w14:paraId="0CA12D5C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Автоопределение геолокации при первом запуске (с запросом разрешения).</w:t>
      </w:r>
    </w:p>
    <w:p w14:paraId="1E55DB72" w14:textId="77777777" w:rsidR="00EA731F" w:rsidRDefault="00000000">
      <w:pPr>
        <w:pStyle w:val="31"/>
      </w:pPr>
      <w:r>
        <w:t>Страница заведения</w:t>
      </w:r>
    </w:p>
    <w:p w14:paraId="5ED060A8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Фото, название, категория, описание, расписание работы.</w:t>
      </w:r>
    </w:p>
    <w:p w14:paraId="7B18E85E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 xml:space="preserve">Блок с реквизитами Продавца: юридическое наименование, ИНН, ОГРН — </w:t>
      </w:r>
      <w:r w:rsidRPr="00343F9A">
        <w:rPr>
          <w:b/>
          <w:lang w:val="ru-RU"/>
        </w:rPr>
        <w:t>виден до оплаты</w:t>
      </w:r>
      <w:r w:rsidRPr="00343F9A">
        <w:rPr>
          <w:lang w:val="ru-RU"/>
        </w:rPr>
        <w:t>, до добавления товаров в корзину.</w:t>
      </w:r>
    </w:p>
    <w:p w14:paraId="0597481A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Кнопка «Пожаловаться на заведение» — жалоба отправляется Оператору платформы.</w:t>
      </w:r>
    </w:p>
    <w:p w14:paraId="17B5BAEE" w14:textId="77777777" w:rsidR="00EA731F" w:rsidRDefault="00000000">
      <w:pPr>
        <w:pStyle w:val="31"/>
      </w:pPr>
      <w:r>
        <w:t>Меню и товары</w:t>
      </w:r>
    </w:p>
    <w:p w14:paraId="31D0F9C1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Карточка товара: название, цена, описание, состав, аллергены, фото.</w:t>
      </w:r>
    </w:p>
    <w:p w14:paraId="390A2AEB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 xml:space="preserve">Метка </w:t>
      </w:r>
      <w:r w:rsidRPr="00343F9A">
        <w:rPr>
          <w:b/>
          <w:lang w:val="ru-RU"/>
        </w:rPr>
        <w:t>«Алкоголь»</w:t>
      </w:r>
      <w:r w:rsidRPr="00343F9A">
        <w:rPr>
          <w:lang w:val="ru-RU"/>
        </w:rPr>
        <w:t xml:space="preserve"> и </w:t>
      </w:r>
      <w:r w:rsidRPr="00343F9A">
        <w:rPr>
          <w:b/>
          <w:lang w:val="ru-RU"/>
        </w:rPr>
        <w:t>«Только при предъявлении паспорта»</w:t>
      </w:r>
      <w:r w:rsidRPr="00343F9A">
        <w:rPr>
          <w:lang w:val="ru-RU"/>
        </w:rPr>
        <w:t xml:space="preserve"> на соответствующих товарах — отображаются Покупателю явно.</w:t>
      </w:r>
    </w:p>
    <w:p w14:paraId="561D4FFD" w14:textId="77777777" w:rsidR="00EA731F" w:rsidRDefault="00000000">
      <w:pPr>
        <w:pStyle w:val="31"/>
      </w:pPr>
      <w:r>
        <w:t>Корзина и оформление заказа</w:t>
      </w:r>
    </w:p>
    <w:p w14:paraId="3D9275DA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 xml:space="preserve">Выбор типа получения: </w:t>
      </w:r>
      <w:r w:rsidRPr="00343F9A">
        <w:rPr>
          <w:b/>
          <w:lang w:val="ru-RU"/>
        </w:rPr>
        <w:t>самовывоз</w:t>
      </w:r>
      <w:r w:rsidRPr="00343F9A">
        <w:rPr>
          <w:lang w:val="ru-RU"/>
        </w:rPr>
        <w:t xml:space="preserve"> или </w:t>
      </w:r>
      <w:r w:rsidRPr="00343F9A">
        <w:rPr>
          <w:b/>
          <w:lang w:val="ru-RU"/>
        </w:rPr>
        <w:t>доставка</w:t>
      </w:r>
      <w:r w:rsidRPr="00343F9A">
        <w:rPr>
          <w:lang w:val="ru-RU"/>
        </w:rPr>
        <w:t>.</w:t>
      </w:r>
    </w:p>
    <w:p w14:paraId="36BFF6FA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Зоны доставки — произвольные полигоны на карте, заданные Продавцом; для каждой зоны — своя стоимость и минимальная сумма заказа.</w:t>
      </w:r>
    </w:p>
    <w:p w14:paraId="7D7292EF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Онлайн-оплата: Покупатель переходит на защищённую страницу банка-эквайера Продавца; Платформа к расчётам не подключена и платёжные данные не хранит.</w:t>
      </w:r>
    </w:p>
    <w:p w14:paraId="2F7BCAEB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b/>
          <w:lang w:val="ru-RU"/>
        </w:rPr>
        <w:t>Онлайн-оплата алкоголя и товаров 18+ технически заблокирована:</w:t>
      </w:r>
      <w:r w:rsidRPr="00343F9A">
        <w:rPr>
          <w:lang w:val="ru-RU"/>
        </w:rPr>
        <w:t xml:space="preserve"> при добавлении алкогольной позиции в корзину появляется баннер, кнопка «Оплатить онлайн» становится недоступной — расчёт возможен только при получении с проверкой паспорта.</w:t>
      </w:r>
    </w:p>
    <w:p w14:paraId="3B246905" w14:textId="77777777" w:rsidR="00EA731F" w:rsidRDefault="00000000">
      <w:pPr>
        <w:pStyle w:val="31"/>
      </w:pPr>
      <w:r>
        <w:t>История и уведомления</w:t>
      </w:r>
    </w:p>
    <w:p w14:paraId="7EDDC1E0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Список активных и завершённых заказов, бронирований, абонементов.</w:t>
      </w:r>
    </w:p>
    <w:p w14:paraId="1C639F25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b/>
          <w:lang w:val="ru-RU"/>
        </w:rPr>
        <w:t xml:space="preserve">Статусные </w:t>
      </w:r>
      <w:r>
        <w:rPr>
          <w:b/>
        </w:rPr>
        <w:t>push</w:t>
      </w:r>
      <w:r w:rsidRPr="00343F9A">
        <w:rPr>
          <w:b/>
          <w:lang w:val="ru-RU"/>
        </w:rPr>
        <w:t>-уведомления</w:t>
      </w:r>
      <w:r w:rsidRPr="00343F9A">
        <w:rPr>
          <w:lang w:val="ru-RU"/>
        </w:rPr>
        <w:t xml:space="preserve"> об изменении статуса заказа (</w:t>
      </w:r>
      <w:r>
        <w:t>FCM</w:t>
      </w:r>
      <w:r w:rsidRPr="00343F9A">
        <w:rPr>
          <w:lang w:val="ru-RU"/>
        </w:rPr>
        <w:t xml:space="preserve">, </w:t>
      </w:r>
      <w:r>
        <w:t>Android</w:t>
      </w:r>
      <w:r w:rsidRPr="00343F9A">
        <w:rPr>
          <w:lang w:val="ru-RU"/>
        </w:rPr>
        <w:t>) — отправляются автоматически, без отдельного согласия.</w:t>
      </w:r>
    </w:p>
    <w:p w14:paraId="34DD1028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b/>
          <w:lang w:val="ru-RU"/>
        </w:rPr>
        <w:t xml:space="preserve">Рекламные </w:t>
      </w:r>
      <w:r>
        <w:rPr>
          <w:b/>
        </w:rPr>
        <w:t>push</w:t>
      </w:r>
      <w:r w:rsidRPr="00343F9A">
        <w:rPr>
          <w:b/>
          <w:lang w:val="ru-RU"/>
        </w:rPr>
        <w:t>-уведомления</w:t>
      </w:r>
      <w:r w:rsidRPr="00343F9A">
        <w:rPr>
          <w:lang w:val="ru-RU"/>
        </w:rPr>
        <w:t xml:space="preserve"> от заведений — </w:t>
      </w:r>
      <w:r w:rsidRPr="00343F9A">
        <w:rPr>
          <w:b/>
          <w:lang w:val="ru-RU"/>
        </w:rPr>
        <w:t>только при явном согласии</w:t>
      </w:r>
      <w:r w:rsidRPr="00343F9A">
        <w:rPr>
          <w:lang w:val="ru-RU"/>
        </w:rPr>
        <w:t xml:space="preserve"> Покупателя: отдельная кнопка «Да, хочу» в разделе профиля; по умолчанию — выключено.</w:t>
      </w:r>
    </w:p>
    <w:p w14:paraId="1FC18D79" w14:textId="77777777" w:rsidR="00EA731F" w:rsidRDefault="00000000">
      <w:pPr>
        <w:pStyle w:val="31"/>
      </w:pPr>
      <w:r>
        <w:t>Абонементы</w:t>
      </w:r>
    </w:p>
    <w:p w14:paraId="5F5D249C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>Просмотр и покупка абонементов (количество визитов, срок действия, цена).</w:t>
      </w:r>
    </w:p>
    <w:p w14:paraId="135263B8" w14:textId="77777777" w:rsidR="00EA731F" w:rsidRPr="00343F9A" w:rsidRDefault="00000000">
      <w:pPr>
        <w:pStyle w:val="a0"/>
        <w:rPr>
          <w:lang w:val="ru-RU"/>
        </w:rPr>
      </w:pPr>
      <w:r w:rsidRPr="00343F9A">
        <w:rPr>
          <w:lang w:val="ru-RU"/>
        </w:rPr>
        <w:t xml:space="preserve">Использование абонемента: Покупатель предъявляет </w:t>
      </w:r>
      <w:r>
        <w:t>QR</w:t>
      </w:r>
      <w:r w:rsidRPr="00343F9A">
        <w:rPr>
          <w:lang w:val="ru-RU"/>
        </w:rPr>
        <w:t>-код сотруднику заведения; сотрудник сканирует и списывает один визит.</w:t>
      </w:r>
    </w:p>
    <w:p w14:paraId="5AC844A9" w14:textId="77777777" w:rsidR="00EA731F" w:rsidRDefault="00000000">
      <w:pPr>
        <w:pStyle w:val="31"/>
      </w:pPr>
      <w:r>
        <w:t>Профиль</w:t>
      </w:r>
    </w:p>
    <w:p w14:paraId="4FFEF7C9" w14:textId="77777777" w:rsidR="00EA731F" w:rsidRDefault="00000000">
      <w:pPr>
        <w:pStyle w:val="a0"/>
      </w:pPr>
      <w:r>
        <w:t>Редактирование имени, адреса доставки, города.</w:t>
      </w:r>
    </w:p>
    <w:p w14:paraId="0374C58C" w14:textId="77777777" w:rsidR="00EA731F" w:rsidRDefault="00000000">
      <w:pPr>
        <w:pStyle w:val="a0"/>
      </w:pPr>
      <w:r>
        <w:t>Управление согласием на рекламные push-уведомления (включить / отключить).</w:t>
      </w:r>
    </w:p>
    <w:p w14:paraId="31CB3213" w14:textId="77777777" w:rsidR="00EA731F" w:rsidRDefault="00000000">
      <w:pPr>
        <w:pStyle w:val="a0"/>
      </w:pPr>
      <w:r>
        <w:lastRenderedPageBreak/>
        <w:t>Выход из учётной записи.</w:t>
      </w:r>
    </w:p>
    <w:p w14:paraId="5B4CCECE" w14:textId="77777777" w:rsidR="00EA731F" w:rsidRDefault="00000000">
      <w:pPr>
        <w:pStyle w:val="a0"/>
      </w:pPr>
      <w:r>
        <w:rPr>
          <w:b/>
        </w:rPr>
        <w:t>Удаление учётной записи</w:t>
      </w:r>
      <w:r>
        <w:t xml:space="preserve"> — кнопка «Удалить аккаунт»; удаляет профиль и персональные данные (см. раздел 6).</w:t>
      </w:r>
    </w:p>
    <w:p w14:paraId="2CA68EC0" w14:textId="77777777" w:rsidR="00EA731F" w:rsidRDefault="00000000">
      <w:pPr>
        <w:pStyle w:val="21"/>
      </w:pPr>
      <w:r>
        <w:t>4. Функционал Продавца (https://admin.alliby.ru)</w:t>
      </w:r>
    </w:p>
    <w:p w14:paraId="0CBF3465" w14:textId="77777777" w:rsidR="00EA731F" w:rsidRDefault="00000000">
      <w:pPr>
        <w:pStyle w:val="31"/>
      </w:pPr>
      <w:r>
        <w:t>Регистрация</w:t>
      </w:r>
    </w:p>
    <w:p w14:paraId="1E49B599" w14:textId="77777777" w:rsidR="00EA731F" w:rsidRDefault="00000000">
      <w:pPr>
        <w:pStyle w:val="a0"/>
      </w:pPr>
      <w:r>
        <w:t>Регистрация по email и паролю (роль — продавец).</w:t>
      </w:r>
    </w:p>
    <w:p w14:paraId="0CC87D2F" w14:textId="77777777" w:rsidR="00EA731F" w:rsidRDefault="00000000">
      <w:pPr>
        <w:pStyle w:val="a0"/>
      </w:pPr>
      <w:r>
        <w:t xml:space="preserve">При первом входе — обязательное заполнение юридических данных (ИНН, ОГРН, юридическое наименование) и подписание Лицензионного договора. Способ подписания: </w:t>
      </w:r>
      <w:r>
        <w:rPr>
          <w:b/>
        </w:rPr>
        <w:t>простая электронная подпись</w:t>
      </w:r>
      <w:r>
        <w:t xml:space="preserve"> — SHA-256 хэш текста договора + user-agent + timestamp.</w:t>
      </w:r>
    </w:p>
    <w:p w14:paraId="02773C4F" w14:textId="77777777" w:rsidR="00EA731F" w:rsidRDefault="00000000">
      <w:pPr>
        <w:pStyle w:val="a0"/>
      </w:pPr>
      <w:r>
        <w:t xml:space="preserve">Публикация заведений и создание товаров/абонементов </w:t>
      </w:r>
      <w:r>
        <w:rPr>
          <w:b/>
        </w:rPr>
        <w:t>технически заблокированы</w:t>
      </w:r>
      <w:r>
        <w:t xml:space="preserve"> до ввода реквизитов и подписания договора.</w:t>
      </w:r>
    </w:p>
    <w:p w14:paraId="33515A13" w14:textId="77777777" w:rsidR="00EA731F" w:rsidRDefault="00000000">
      <w:pPr>
        <w:pStyle w:val="a0"/>
      </w:pPr>
      <w:r>
        <w:t>Валидация ИНН (алгоритм контрольной цифры ФНС) и ОГРН — при вводе, до подписания.</w:t>
      </w:r>
    </w:p>
    <w:p w14:paraId="52F9474C" w14:textId="77777777" w:rsidR="00EA731F" w:rsidRDefault="00000000">
      <w:pPr>
        <w:pStyle w:val="31"/>
      </w:pPr>
      <w:r>
        <w:t>Управление заведением</w:t>
      </w:r>
    </w:p>
    <w:p w14:paraId="40310886" w14:textId="77777777" w:rsidR="00EA731F" w:rsidRDefault="00000000">
      <w:pPr>
        <w:pStyle w:val="a0"/>
      </w:pPr>
      <w:r>
        <w:t>Создание и редактирование заведения: название, описание, категория, фото, адрес, координаты на карте.</w:t>
      </w:r>
    </w:p>
    <w:p w14:paraId="3420D552" w14:textId="77777777" w:rsidR="00EA731F" w:rsidRDefault="00000000">
      <w:pPr>
        <w:pStyle w:val="a0"/>
      </w:pPr>
      <w:r>
        <w:t>Редактор зон доставки: произвольные полигоны на карте; для каждой зоны — стоимость доставки и минимальная сумма заказа.</w:t>
      </w:r>
    </w:p>
    <w:p w14:paraId="6AA4800E" w14:textId="77777777" w:rsidR="00EA731F" w:rsidRDefault="00000000">
      <w:pPr>
        <w:pStyle w:val="a0"/>
      </w:pPr>
      <w:r>
        <w:t>Управление видимостью: опубликовать / скрыть заведение.</w:t>
      </w:r>
    </w:p>
    <w:p w14:paraId="43D18E0D" w14:textId="77777777" w:rsidR="00EA731F" w:rsidRDefault="00000000">
      <w:pPr>
        <w:pStyle w:val="a0"/>
      </w:pPr>
      <w:r>
        <w:t>QR-код заведения для размещения в точке (используется Покупателями для быстрого перехода).</w:t>
      </w:r>
    </w:p>
    <w:p w14:paraId="594350F4" w14:textId="77777777" w:rsidR="00EA731F" w:rsidRDefault="00000000">
      <w:pPr>
        <w:pStyle w:val="31"/>
      </w:pPr>
      <w:r>
        <w:t>Меню</w:t>
      </w:r>
    </w:p>
    <w:p w14:paraId="06857E61" w14:textId="77777777" w:rsidR="00EA731F" w:rsidRDefault="00000000">
      <w:pPr>
        <w:pStyle w:val="a0"/>
      </w:pPr>
      <w:r>
        <w:t>Создание позиций: название, описание, цена, фото, аллергены, состав.</w:t>
      </w:r>
    </w:p>
    <w:p w14:paraId="4A4E0BA1" w14:textId="77777777" w:rsidR="00EA731F" w:rsidRDefault="00000000">
      <w:pPr>
        <w:pStyle w:val="a0"/>
      </w:pPr>
      <w:r>
        <w:t>Управление категориями меню.</w:t>
      </w:r>
    </w:p>
    <w:p w14:paraId="2F2108C4" w14:textId="77777777" w:rsidR="00EA731F" w:rsidRDefault="00000000">
      <w:pPr>
        <w:pStyle w:val="a0"/>
      </w:pPr>
      <w:r>
        <w:t xml:space="preserve">Чекбоксы </w:t>
      </w:r>
      <w:r>
        <w:rPr>
          <w:b/>
        </w:rPr>
        <w:t>«Алкогольная продукция»</w:t>
      </w:r>
      <w:r>
        <w:t xml:space="preserve"> и </w:t>
      </w:r>
      <w:r>
        <w:rPr>
          <w:b/>
        </w:rPr>
        <w:t>«Только при предъявлении паспорта»</w:t>
      </w:r>
      <w:r>
        <w:t xml:space="preserve"> — при установке онлайн-оплата этой позиции блокируется на стороне Покупателя.</w:t>
      </w:r>
    </w:p>
    <w:p w14:paraId="215A028C" w14:textId="77777777" w:rsidR="00EA731F" w:rsidRDefault="00000000">
      <w:pPr>
        <w:pStyle w:val="a0"/>
      </w:pPr>
      <w:r>
        <w:t>Публикация и снятие с публикации отдельных позиций; позиция, входящая в историю заказов, не может быть удалена — вместо этого скрывается через внутренний флаг (остаётся в базе, не отображается Покупателям).</w:t>
      </w:r>
    </w:p>
    <w:p w14:paraId="1520894E" w14:textId="77777777" w:rsidR="00EA731F" w:rsidRDefault="00000000">
      <w:pPr>
        <w:pStyle w:val="31"/>
      </w:pPr>
      <w:r>
        <w:t>Абонементы</w:t>
      </w:r>
    </w:p>
    <w:p w14:paraId="1C404403" w14:textId="77777777" w:rsidR="00EA731F" w:rsidRDefault="00000000">
      <w:pPr>
        <w:pStyle w:val="a0"/>
      </w:pPr>
      <w:r>
        <w:t>Создание: название, цена, количество визитов, срок действия.</w:t>
      </w:r>
    </w:p>
    <w:p w14:paraId="687DF649" w14:textId="77777777" w:rsidR="00EA731F" w:rsidRDefault="00000000">
      <w:pPr>
        <w:pStyle w:val="a0"/>
      </w:pPr>
      <w:r>
        <w:t xml:space="preserve">При прекращении подписки на платформу или прекращении деятельности Продавец </w:t>
      </w:r>
      <w:r>
        <w:rPr>
          <w:b/>
        </w:rPr>
        <w:t>остаётся обязан</w:t>
      </w:r>
      <w:r>
        <w:t xml:space="preserve"> исполнять обязательства перед держателями уже проданных абонементов — зафиксировано в Лицензионном договоре §2.4.</w:t>
      </w:r>
    </w:p>
    <w:p w14:paraId="435E4E7F" w14:textId="77777777" w:rsidR="00EA731F" w:rsidRDefault="00000000">
      <w:pPr>
        <w:pStyle w:val="31"/>
      </w:pPr>
      <w:r>
        <w:t>Заказы</w:t>
      </w:r>
    </w:p>
    <w:p w14:paraId="13F64145" w14:textId="77777777" w:rsidR="00EA731F" w:rsidRDefault="00000000">
      <w:pPr>
        <w:pStyle w:val="a0"/>
      </w:pPr>
      <w:r>
        <w:t>Список входящих заказов в реальном времени.</w:t>
      </w:r>
    </w:p>
    <w:p w14:paraId="6932B374" w14:textId="77777777" w:rsidR="00EA731F" w:rsidRDefault="00000000">
      <w:pPr>
        <w:pStyle w:val="a0"/>
      </w:pPr>
      <w:r>
        <w:t>Просмотр состава заказа, адреса доставки, суммы.</w:t>
      </w:r>
    </w:p>
    <w:p w14:paraId="591B5C9B" w14:textId="77777777" w:rsidR="00EA731F" w:rsidRDefault="00000000">
      <w:pPr>
        <w:pStyle w:val="a0"/>
      </w:pPr>
      <w:r>
        <w:t>Изменение статуса заказа (принят, готовится, в пути, выдан и т.д.).</w:t>
      </w:r>
    </w:p>
    <w:p w14:paraId="09BC7CA1" w14:textId="77777777" w:rsidR="00EA731F" w:rsidRDefault="00000000">
      <w:pPr>
        <w:pStyle w:val="31"/>
      </w:pPr>
      <w:r>
        <w:lastRenderedPageBreak/>
        <w:t>Промо-рассылка (платная функция)</w:t>
      </w:r>
    </w:p>
    <w:p w14:paraId="1F05E98F" w14:textId="77777777" w:rsidR="00EA731F" w:rsidRDefault="00000000">
      <w:pPr>
        <w:pStyle w:val="a0"/>
      </w:pPr>
      <w:r>
        <w:t>Отправка push-уведомления всем Покупателям, сделавшим заказ в данном заведении за последние 7, 30 или 90 дней.</w:t>
      </w:r>
    </w:p>
    <w:p w14:paraId="40DDC7D9" w14:textId="77777777" w:rsidR="00EA731F" w:rsidRDefault="00000000">
      <w:pPr>
        <w:pStyle w:val="a0"/>
      </w:pPr>
      <w:r>
        <w:t>Ограничение: не более 1 рассылки в 24 часа на заведение (ограничение на уровне интерфейса).</w:t>
      </w:r>
    </w:p>
    <w:p w14:paraId="1748B2D1" w14:textId="77777777" w:rsidR="00EA731F" w:rsidRDefault="00000000">
      <w:pPr>
        <w:pStyle w:val="a0"/>
      </w:pPr>
      <w:r>
        <w:t xml:space="preserve">Доставка уведомлений через </w:t>
      </w:r>
      <w:r>
        <w:rPr>
          <w:b/>
        </w:rPr>
        <w:t>FCM (Firebase Cloud Messaging, Google LLC, США)</w:t>
      </w:r>
      <w:r>
        <w:t>.</w:t>
      </w:r>
    </w:p>
    <w:p w14:paraId="5B00AD61" w14:textId="77777777" w:rsidR="00EA731F" w:rsidRDefault="00000000">
      <w:pPr>
        <w:pStyle w:val="a0"/>
      </w:pPr>
      <w:r>
        <w:t xml:space="preserve">Маркировка </w:t>
      </w:r>
      <w:r>
        <w:rPr>
          <w:b/>
        </w:rPr>
        <w:t>erid не используется</w:t>
      </w:r>
      <w:r>
        <w:t>.</w:t>
      </w:r>
    </w:p>
    <w:p w14:paraId="44083795" w14:textId="77777777" w:rsidR="00EA731F" w:rsidRDefault="00000000">
      <w:pPr>
        <w:pStyle w:val="a0"/>
      </w:pPr>
      <w:r>
        <w:t>Получают уведомление только Покупатели, у которых зарегистрирован FCM-токен устройства и которые дали согласие на рекламные уведомления.</w:t>
      </w:r>
    </w:p>
    <w:p w14:paraId="0A4924B3" w14:textId="77777777" w:rsidR="00EA731F" w:rsidRDefault="00000000">
      <w:pPr>
        <w:pStyle w:val="31"/>
      </w:pPr>
      <w:r>
        <w:t>Аналитика</w:t>
      </w:r>
    </w:p>
    <w:p w14:paraId="3311AB23" w14:textId="77777777" w:rsidR="00EA731F" w:rsidRDefault="00000000">
      <w:pPr>
        <w:pStyle w:val="a0"/>
      </w:pPr>
      <w:r>
        <w:t>Сводка по продажам: детализация по заказам и абонементам, помесячный отчёт.</w:t>
      </w:r>
    </w:p>
    <w:p w14:paraId="47DF3BD3" w14:textId="77777777" w:rsidR="00EA731F" w:rsidRDefault="00000000">
      <w:pPr>
        <w:pStyle w:val="31"/>
      </w:pPr>
      <w:r>
        <w:t>QR-сканер для сотрудников</w:t>
      </w:r>
    </w:p>
    <w:p w14:paraId="5A06ECE3" w14:textId="77777777" w:rsidR="00EA731F" w:rsidRDefault="00000000">
      <w:pPr>
        <w:pStyle w:val="a0"/>
      </w:pPr>
      <w:r>
        <w:t>Отдельная роль «сотрудник» (employee) — ограниченный доступ.</w:t>
      </w:r>
    </w:p>
    <w:p w14:paraId="56BA9522" w14:textId="77777777" w:rsidR="00EA731F" w:rsidRDefault="00000000">
      <w:pPr>
        <w:pStyle w:val="a0"/>
      </w:pPr>
      <w:r>
        <w:t>Сотрудник сканирует QR-код абонемента Покупателя, видит остаток визитов и списывает один визит.</w:t>
      </w:r>
    </w:p>
    <w:p w14:paraId="4EF81CEE" w14:textId="77777777" w:rsidR="00EA731F" w:rsidRDefault="00000000">
      <w:pPr>
        <w:pStyle w:val="a0"/>
      </w:pPr>
      <w:r>
        <w:t xml:space="preserve">Сотрудник </w:t>
      </w:r>
      <w:r>
        <w:rPr>
          <w:b/>
        </w:rPr>
        <w:t>не имеет доступа</w:t>
      </w:r>
      <w:r>
        <w:t xml:space="preserve"> к финансовым данным, заказам и настройкам заведения.</w:t>
      </w:r>
    </w:p>
    <w:p w14:paraId="1F7ABFAA" w14:textId="77777777" w:rsidR="00EA731F" w:rsidRDefault="00000000">
      <w:pPr>
        <w:pStyle w:val="31"/>
      </w:pPr>
      <w:r>
        <w:t>Подписка на платформу</w:t>
      </w:r>
    </w:p>
    <w:p w14:paraId="43179122" w14:textId="77777777" w:rsidR="00EA731F" w:rsidRDefault="00000000">
      <w:pPr>
        <w:pStyle w:val="a0"/>
      </w:pPr>
      <w:r>
        <w:t>Выбор тарифного плана и оплата через интернет-эквайринг Т-Банка.</w:t>
      </w:r>
    </w:p>
    <w:p w14:paraId="7A279DEA" w14:textId="77777777" w:rsidR="00EA731F" w:rsidRDefault="00000000">
      <w:pPr>
        <w:pStyle w:val="a0"/>
      </w:pPr>
      <w:r>
        <w:rPr>
          <w:b/>
        </w:rPr>
        <w:t>Базовые функции</w:t>
      </w:r>
      <w:r>
        <w:t xml:space="preserve"> (регистрация, управление заведением, меню, приём заказов) — </w:t>
      </w:r>
      <w:r>
        <w:rPr>
          <w:b/>
        </w:rPr>
        <w:t>бесплатно</w:t>
      </w:r>
      <w:r>
        <w:t>.</w:t>
      </w:r>
    </w:p>
    <w:p w14:paraId="5CE20EAB" w14:textId="77777777" w:rsidR="00EA731F" w:rsidRDefault="00000000">
      <w:pPr>
        <w:pStyle w:val="a0"/>
      </w:pPr>
      <w:r>
        <w:rPr>
          <w:b/>
        </w:rPr>
        <w:t>Платные функции</w:t>
      </w:r>
      <w:r>
        <w:t xml:space="preserve"> (онлайн-оплата заказов Покупателями, промо-рассылки) — активируются после оплаты подписки.</w:t>
      </w:r>
    </w:p>
    <w:p w14:paraId="6759AF47" w14:textId="77777777" w:rsidR="00EA731F" w:rsidRDefault="00000000">
      <w:pPr>
        <w:pStyle w:val="a0"/>
      </w:pPr>
      <w:r>
        <w:rPr>
          <w:b/>
        </w:rPr>
        <w:t>Автоплатёж:</w:t>
      </w:r>
      <w:r>
        <w:t xml:space="preserve"> ежемесячное списание с привязанной карты — только с согласия Продавца; отключается в личном кабинете.</w:t>
      </w:r>
    </w:p>
    <w:p w14:paraId="76A62BFA" w14:textId="77777777" w:rsidR="00EA731F" w:rsidRDefault="00000000">
      <w:pPr>
        <w:pStyle w:val="21"/>
      </w:pPr>
      <w:r>
        <w:t>5. Юридические документы (опубликованы)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A731F" w14:paraId="45728C88" w14:textId="77777777">
        <w:tc>
          <w:tcPr>
            <w:tcW w:w="3230" w:type="dxa"/>
          </w:tcPr>
          <w:p w14:paraId="5FF21951" w14:textId="77777777" w:rsidR="00EA731F" w:rsidRDefault="00000000">
            <w:pPr>
              <w:spacing w:before="40" w:after="40"/>
            </w:pPr>
            <w:r>
              <w:rPr>
                <w:b/>
              </w:rPr>
              <w:t>Документ</w:t>
            </w:r>
          </w:p>
        </w:tc>
        <w:tc>
          <w:tcPr>
            <w:tcW w:w="3230" w:type="dxa"/>
          </w:tcPr>
          <w:p w14:paraId="65C2303C" w14:textId="77777777" w:rsidR="00EA731F" w:rsidRDefault="00000000">
            <w:pPr>
              <w:spacing w:before="40" w:after="40"/>
            </w:pPr>
            <w:r>
              <w:rPr>
                <w:b/>
              </w:rPr>
              <w:t>URL</w:t>
            </w:r>
          </w:p>
        </w:tc>
        <w:tc>
          <w:tcPr>
            <w:tcW w:w="3230" w:type="dxa"/>
          </w:tcPr>
          <w:p w14:paraId="65C158A5" w14:textId="77777777" w:rsidR="00EA731F" w:rsidRDefault="00000000">
            <w:pPr>
              <w:spacing w:before="40" w:after="40"/>
            </w:pPr>
            <w:r>
              <w:rPr>
                <w:b/>
              </w:rPr>
              <w:t>Последняя редакция</w:t>
            </w:r>
          </w:p>
        </w:tc>
      </w:tr>
      <w:tr w:rsidR="00EA731F" w14:paraId="485E4ED2" w14:textId="77777777">
        <w:tc>
          <w:tcPr>
            <w:tcW w:w="3230" w:type="dxa"/>
          </w:tcPr>
          <w:p w14:paraId="56860809" w14:textId="77777777" w:rsidR="00EA731F" w:rsidRDefault="00000000">
            <w:pPr>
              <w:spacing w:before="40" w:after="40"/>
            </w:pPr>
            <w:r>
              <w:t>Пользовательское соглашение (оферта для Покупателя)</w:t>
            </w:r>
          </w:p>
        </w:tc>
        <w:tc>
          <w:tcPr>
            <w:tcW w:w="3230" w:type="dxa"/>
          </w:tcPr>
          <w:p w14:paraId="6EEF17CF" w14:textId="77777777" w:rsidR="00EA731F" w:rsidRDefault="00000000">
            <w:pPr>
              <w:spacing w:before="40" w:after="40"/>
            </w:pPr>
            <w:r>
              <w:t>https://site.alliby.ru/terms</w:t>
            </w:r>
          </w:p>
        </w:tc>
        <w:tc>
          <w:tcPr>
            <w:tcW w:w="3230" w:type="dxa"/>
          </w:tcPr>
          <w:p w14:paraId="65715888" w14:textId="77777777" w:rsidR="00EA731F" w:rsidRDefault="00000000">
            <w:pPr>
              <w:spacing w:before="40" w:after="40"/>
            </w:pPr>
            <w:r>
              <w:t>08.06.2026</w:t>
            </w:r>
          </w:p>
        </w:tc>
      </w:tr>
      <w:tr w:rsidR="00EA731F" w14:paraId="127015ED" w14:textId="77777777">
        <w:tc>
          <w:tcPr>
            <w:tcW w:w="3230" w:type="dxa"/>
          </w:tcPr>
          <w:p w14:paraId="650299F7" w14:textId="77777777" w:rsidR="00EA731F" w:rsidRDefault="00000000">
            <w:pPr>
              <w:spacing w:before="40" w:after="40"/>
            </w:pPr>
            <w:r>
              <w:t>Политика обработки персональных данных</w:t>
            </w:r>
          </w:p>
        </w:tc>
        <w:tc>
          <w:tcPr>
            <w:tcW w:w="3230" w:type="dxa"/>
          </w:tcPr>
          <w:p w14:paraId="2FD9841B" w14:textId="77777777" w:rsidR="00EA731F" w:rsidRDefault="00000000">
            <w:pPr>
              <w:spacing w:before="40" w:after="40"/>
            </w:pPr>
            <w:r>
              <w:t>https://site.alliby.ru/privacy</w:t>
            </w:r>
          </w:p>
        </w:tc>
        <w:tc>
          <w:tcPr>
            <w:tcW w:w="3230" w:type="dxa"/>
          </w:tcPr>
          <w:p w14:paraId="46ADBE73" w14:textId="77777777" w:rsidR="00EA731F" w:rsidRDefault="00000000">
            <w:pPr>
              <w:spacing w:before="40" w:after="40"/>
            </w:pPr>
            <w:r>
              <w:t>20.06.2026</w:t>
            </w:r>
          </w:p>
        </w:tc>
      </w:tr>
      <w:tr w:rsidR="00EA731F" w14:paraId="63FA5C84" w14:textId="77777777">
        <w:tc>
          <w:tcPr>
            <w:tcW w:w="3230" w:type="dxa"/>
          </w:tcPr>
          <w:p w14:paraId="7105D7E5" w14:textId="77777777" w:rsidR="00EA731F" w:rsidRDefault="00000000">
            <w:pPr>
              <w:spacing w:before="40" w:after="40"/>
            </w:pPr>
            <w:r>
              <w:t>Лицензионный договор (оферта для Продавца)</w:t>
            </w:r>
          </w:p>
        </w:tc>
        <w:tc>
          <w:tcPr>
            <w:tcW w:w="3230" w:type="dxa"/>
          </w:tcPr>
          <w:p w14:paraId="0838723E" w14:textId="77777777" w:rsidR="00EA731F" w:rsidRDefault="00000000">
            <w:pPr>
              <w:spacing w:before="40" w:after="40"/>
            </w:pPr>
            <w:r>
              <w:t>отображается в https://admin.alliby.ru при первом входе</w:t>
            </w:r>
          </w:p>
        </w:tc>
        <w:tc>
          <w:tcPr>
            <w:tcW w:w="3230" w:type="dxa"/>
          </w:tcPr>
          <w:p w14:paraId="78836659" w14:textId="77777777" w:rsidR="00EA731F" w:rsidRDefault="00000000">
            <w:pPr>
              <w:spacing w:before="40" w:after="40"/>
            </w:pPr>
            <w:r>
              <w:t>14.06.2026 (v2)</w:t>
            </w:r>
          </w:p>
        </w:tc>
      </w:tr>
    </w:tbl>
    <w:p w14:paraId="16BC1B48" w14:textId="77777777" w:rsidR="00EA731F" w:rsidRDefault="00EA731F"/>
    <w:p w14:paraId="496F5F24" w14:textId="77777777" w:rsidR="00EA731F" w:rsidRDefault="00000000">
      <w:r>
        <w:rPr>
          <w:b/>
        </w:rPr>
        <w:t>Момент акцепта:</w:t>
      </w:r>
    </w:p>
    <w:p w14:paraId="50A1B494" w14:textId="77777777" w:rsidR="00EA731F" w:rsidRDefault="00000000">
      <w:pPr>
        <w:pStyle w:val="a0"/>
      </w:pPr>
      <w:r>
        <w:t>Покупатель: регистрация / нажатие «Оформить заказ» / «Оплатить».</w:t>
      </w:r>
    </w:p>
    <w:p w14:paraId="66997D10" w14:textId="77777777" w:rsidR="00EA731F" w:rsidRDefault="00000000">
      <w:pPr>
        <w:pStyle w:val="a0"/>
      </w:pPr>
      <w:r>
        <w:t>Продавец: регистрация + нажатие «Создать аккаунт».</w:t>
      </w:r>
    </w:p>
    <w:p w14:paraId="295FACD9" w14:textId="77777777" w:rsidR="00EA731F" w:rsidRDefault="00000000">
      <w:pPr>
        <w:pStyle w:val="21"/>
      </w:pPr>
      <w:r>
        <w:t>6. Что уже реализовано — техническая и документальная база</w:t>
      </w:r>
    </w:p>
    <w:p w14:paraId="5676D919" w14:textId="77777777" w:rsidR="00EA731F" w:rsidRDefault="00000000">
      <w:pPr>
        <w:pStyle w:val="31"/>
      </w:pPr>
      <w:r>
        <w:t>Персональные данные (ФЗ-152)</w:t>
      </w:r>
    </w:p>
    <w:p w14:paraId="28736CE0" w14:textId="77777777" w:rsidR="00EA731F" w:rsidRDefault="00000000">
      <w:pPr>
        <w:pStyle w:val="a0"/>
      </w:pPr>
      <w:r>
        <w:t>Политика ПД опубликована; перечислены все категории данных (в т.ч. FCM-токен, user-agent).</w:t>
      </w:r>
    </w:p>
    <w:p w14:paraId="6F248A37" w14:textId="77777777" w:rsidR="00EA731F" w:rsidRDefault="00000000">
      <w:pPr>
        <w:pStyle w:val="a0"/>
      </w:pPr>
      <w:r>
        <w:lastRenderedPageBreak/>
        <w:t>Согласие на обработку ПД при регистрации — обязательный чекбокс.</w:t>
      </w:r>
    </w:p>
    <w:p w14:paraId="67D74CB3" w14:textId="77777777" w:rsidR="00EA731F" w:rsidRDefault="00000000">
      <w:pPr>
        <w:pStyle w:val="a0"/>
      </w:pPr>
      <w:r>
        <w:t>Данные хранятся на VPS Beget, Москва — сервер на территории РФ.</w:t>
      </w:r>
    </w:p>
    <w:p w14:paraId="49A65E72" w14:textId="77777777" w:rsidR="00EA731F" w:rsidRDefault="00000000">
      <w:pPr>
        <w:pStyle w:val="a0"/>
      </w:pPr>
      <w:r>
        <w:t>Трансграничная передача (FCM/Google LLC, США) описана в Политике ПД с правовым основанием (ст. 12 ч. 4 п. 2 ФЗ-152 — необходимость исполнения договора).</w:t>
      </w:r>
    </w:p>
    <w:p w14:paraId="0E821914" w14:textId="77777777" w:rsidR="00EA731F" w:rsidRDefault="00000000">
      <w:pPr>
        <w:pStyle w:val="a0"/>
      </w:pPr>
      <w:r>
        <w:t>Кнопка «Удалить аккаунт» в приложении. При удалении профиль и FCM-токен удаляются; транзакционная история и данные ЭП-подписей анонимизируются и сохраняются (основание: ФЗ-402 — 5 лет, ФЗ-63 — 5 лет).</w:t>
      </w:r>
    </w:p>
    <w:p w14:paraId="3008C9B1" w14:textId="77777777" w:rsidR="00EA731F" w:rsidRDefault="00000000">
      <w:pPr>
        <w:pStyle w:val="a0"/>
      </w:pPr>
      <w:r>
        <w:t>Минимальный возраст — 14 лет (ФЗ-152 ст. 9 п. 5); указан в Пользовательском соглашении §1.4 и в Политике ПД.</w:t>
      </w:r>
    </w:p>
    <w:p w14:paraId="5C2E5255" w14:textId="6626603D" w:rsidR="00EA731F" w:rsidRDefault="00000000">
      <w:pPr>
        <w:pStyle w:val="a0"/>
      </w:pPr>
      <w:r>
        <w:rPr>
          <w:b/>
        </w:rPr>
        <w:t>Уведомление РКН об операторе ПД (ст. 22 ФЗ-152) —подано.</w:t>
      </w:r>
    </w:p>
    <w:p w14:paraId="78196835" w14:textId="77777777" w:rsidR="00EA731F" w:rsidRDefault="00000000">
      <w:pPr>
        <w:pStyle w:val="a0"/>
      </w:pPr>
      <w:r>
        <w:rPr>
          <w:b/>
        </w:rPr>
        <w:t>Уведомление РКН о трансграничной передаче ПД (FCM/Google) — не подано.</w:t>
      </w:r>
    </w:p>
    <w:p w14:paraId="01BFB796" w14:textId="77777777" w:rsidR="00EA731F" w:rsidRDefault="00000000">
      <w:pPr>
        <w:pStyle w:val="31"/>
      </w:pPr>
      <w:r>
        <w:t>Защита прав потребителей (ЗОПП)</w:t>
      </w:r>
    </w:p>
    <w:p w14:paraId="32F2B28F" w14:textId="77777777" w:rsidR="00EA731F" w:rsidRDefault="00000000">
      <w:pPr>
        <w:pStyle w:val="a0"/>
      </w:pPr>
      <w:r>
        <w:t>Публичные оферты приняты Покупателем и Продавцом.</w:t>
      </w:r>
    </w:p>
    <w:p w14:paraId="23B8F337" w14:textId="77777777" w:rsidR="00EA731F" w:rsidRDefault="00000000">
      <w:pPr>
        <w:pStyle w:val="a0"/>
      </w:pPr>
      <w:r>
        <w:t>Реквизиты Продавца (ИНН, ОГРН, наименование) — видны Покупателю до оплаты.</w:t>
      </w:r>
    </w:p>
    <w:p w14:paraId="0957589B" w14:textId="77777777" w:rsidR="00EA731F" w:rsidRDefault="00000000">
      <w:pPr>
        <w:pStyle w:val="a0"/>
      </w:pPr>
      <w:r>
        <w:t>Валидация ИНН и ОГРН при вводе (алгоритм контрольной цифры ФНС).</w:t>
      </w:r>
    </w:p>
    <w:p w14:paraId="76EEDAB1" w14:textId="77777777" w:rsidR="00EA731F" w:rsidRDefault="00000000">
      <w:pPr>
        <w:pStyle w:val="a0"/>
      </w:pPr>
      <w:r>
        <w:t>Аллергены — поле в карточке товара.</w:t>
      </w:r>
    </w:p>
    <w:p w14:paraId="4448B4D5" w14:textId="77777777" w:rsidR="00EA731F" w:rsidRDefault="00000000">
      <w:pPr>
        <w:pStyle w:val="a0"/>
      </w:pPr>
      <w:r>
        <w:t>Кнопка «Пожаловаться на заведение»; срок ответа 7 рабочих дней в оферте.</w:t>
      </w:r>
    </w:p>
    <w:p w14:paraId="344E2506" w14:textId="77777777" w:rsidR="00EA731F" w:rsidRDefault="00000000">
      <w:pPr>
        <w:pStyle w:val="a0"/>
      </w:pPr>
      <w:r>
        <w:t>Реквизиты Оператора (ИП Копылов, ОГРНИП, email) — в обоих договорах и в Политике ПД.</w:t>
      </w:r>
    </w:p>
    <w:p w14:paraId="34EF2242" w14:textId="77777777" w:rsidR="00EA731F" w:rsidRDefault="00000000">
      <w:pPr>
        <w:pStyle w:val="31"/>
      </w:pPr>
      <w:r>
        <w:t>Алкоголь и товары с ограничениями (ФЗ-171, ФЗ-15)</w:t>
      </w:r>
    </w:p>
    <w:p w14:paraId="550217F7" w14:textId="77777777" w:rsidR="00EA731F" w:rsidRDefault="00000000">
      <w:pPr>
        <w:pStyle w:val="a0"/>
      </w:pPr>
      <w:r>
        <w:t>Онлайн-оплата алкоголя технически заблокирована; в Лицензионном договоре — санкция блокировки за нарушение; Покупатель информирован в Пользовательском соглашении.</w:t>
      </w:r>
    </w:p>
    <w:p w14:paraId="4C5E3E57" w14:textId="77777777" w:rsidR="00EA731F" w:rsidRDefault="00000000">
      <w:pPr>
        <w:pStyle w:val="31"/>
      </w:pPr>
      <w:r>
        <w:t>Реклама и уведомления (ФЗ-38)</w:t>
      </w:r>
    </w:p>
    <w:p w14:paraId="568A60C0" w14:textId="77777777" w:rsidR="00EA731F" w:rsidRDefault="00000000">
      <w:pPr>
        <w:pStyle w:val="a0"/>
      </w:pPr>
      <w:r>
        <w:t>Согласие на рекламные уведомления — явное, отдельной кнопкой в профиле. Право отказа — в настройках ОС и в профиле.</w:t>
      </w:r>
    </w:p>
    <w:p w14:paraId="15AE9B17" w14:textId="77777777" w:rsidR="00EA731F" w:rsidRDefault="00000000">
      <w:pPr>
        <w:pStyle w:val="31"/>
      </w:pPr>
      <w:r>
        <w:t>Электронная подпись (ФЗ-63)</w:t>
      </w:r>
    </w:p>
    <w:p w14:paraId="66808610" w14:textId="77777777" w:rsidR="00EA731F" w:rsidRDefault="00000000">
      <w:pPr>
        <w:pStyle w:val="a0"/>
      </w:pPr>
      <w:r>
        <w:t>SHA-256 хэш текста договора + user-agent + timestamp записываются в таблицу `contract_signatures`.</w:t>
      </w:r>
    </w:p>
    <w:p w14:paraId="6BA4034E" w14:textId="77777777" w:rsidR="00EA731F" w:rsidRDefault="00000000">
      <w:pPr>
        <w:pStyle w:val="a0"/>
      </w:pPr>
      <w:r>
        <w:t>Покупатель подписывает Пользовательское соглашение; Продавец — Лицензионный договор.</w:t>
      </w:r>
    </w:p>
    <w:p w14:paraId="0E1FABF8" w14:textId="77777777" w:rsidR="00EA731F" w:rsidRDefault="00000000">
      <w:pPr>
        <w:pStyle w:val="31"/>
      </w:pPr>
      <w:r>
        <w:t>Кассовый учёт (ФЗ-54)</w:t>
      </w:r>
    </w:p>
    <w:p w14:paraId="7014FA78" w14:textId="77777777" w:rsidR="00EA731F" w:rsidRDefault="00000000">
      <w:pPr>
        <w:pStyle w:val="a0"/>
      </w:pPr>
      <w:r>
        <w:t xml:space="preserve">При оплате заказа — чек формирует банк-эквайер </w:t>
      </w:r>
      <w:r>
        <w:rPr>
          <w:b/>
        </w:rPr>
        <w:t>Продавца</w:t>
      </w:r>
      <w:r>
        <w:t xml:space="preserve"> (Платформа не контролирует настройку ОФД).</w:t>
      </w:r>
    </w:p>
    <w:p w14:paraId="6FD9C254" w14:textId="77777777" w:rsidR="00EA731F" w:rsidRDefault="00000000">
      <w:pPr>
        <w:pStyle w:val="a0"/>
      </w:pPr>
      <w:r>
        <w:t xml:space="preserve">При оплате подписки — деньги поступают на расчётный счёт ИП Копылова через Т-Банк. Статус обязанности применять ККТ при получении этих платежей — </w:t>
      </w:r>
      <w:r>
        <w:rPr>
          <w:b/>
        </w:rPr>
        <w:t>не подтверждён</w:t>
      </w:r>
      <w:r>
        <w:t>.</w:t>
      </w:r>
    </w:p>
    <w:p w14:paraId="100110B9" w14:textId="77777777" w:rsidR="00EA731F" w:rsidRDefault="00000000">
      <w:pPr>
        <w:pStyle w:val="31"/>
      </w:pPr>
      <w:r>
        <w:t>Информационная безопасность</w:t>
      </w:r>
    </w:p>
    <w:p w14:paraId="13EB3498" w14:textId="77777777" w:rsidR="00EA731F" w:rsidRDefault="00000000">
      <w:pPr>
        <w:pStyle w:val="a0"/>
      </w:pPr>
      <w:r>
        <w:t>HTTPS/TLS на всех страницах. Row Level Security (PostgreSQL). Nginx rate limiting, UFW-фаервол. Пароли — bcrypt.</w:t>
      </w:r>
    </w:p>
    <w:p w14:paraId="414D6537" w14:textId="77777777" w:rsidR="00EA731F" w:rsidRDefault="00000000">
      <w:pPr>
        <w:pStyle w:val="31"/>
      </w:pPr>
      <w:r>
        <w:t>Товарный знак</w:t>
      </w:r>
    </w:p>
    <w:p w14:paraId="5130B915" w14:textId="77777777" w:rsidR="00EA731F" w:rsidRDefault="00000000">
      <w:pPr>
        <w:pStyle w:val="a0"/>
      </w:pPr>
      <w:r>
        <w:t xml:space="preserve">Обозначение «ALLIBY» </w:t>
      </w:r>
      <w:r>
        <w:rPr>
          <w:b/>
        </w:rPr>
        <w:t>не зарегистрировано</w:t>
      </w:r>
      <w:r>
        <w:t xml:space="preserve"> в Роспатенте (ФИПС).</w:t>
      </w:r>
    </w:p>
    <w:p w14:paraId="55394D1E" w14:textId="77777777" w:rsidR="00EA731F" w:rsidRDefault="00000000">
      <w:pPr>
        <w:pStyle w:val="a0"/>
      </w:pPr>
      <w:r>
        <w:t>Домен alliby.ru зарегистрирован с 2025 года.</w:t>
      </w:r>
    </w:p>
    <w:p w14:paraId="125066B8" w14:textId="77777777" w:rsidR="00EA731F" w:rsidRDefault="00000000">
      <w:pPr>
        <w:pStyle w:val="a0"/>
      </w:pPr>
      <w:r>
        <w:lastRenderedPageBreak/>
        <w:t>Потенциальный конфликт с серией знаков Alibaba Group (класс 35) и знаками «АЛИБИ»/«ALIBI» — требует профессиональной проверки.</w:t>
      </w:r>
    </w:p>
    <w:p w14:paraId="31816D1F" w14:textId="77777777" w:rsidR="00EA731F" w:rsidRDefault="00000000">
      <w:r>
        <w:rPr>
          <w:i/>
        </w:rPr>
        <w:t>Дата составления: 23.06.2026. По вопросам: yarich92@gmail.com</w:t>
      </w:r>
    </w:p>
    <w:sectPr w:rsidR="00EA731F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550650">
    <w:abstractNumId w:val="8"/>
  </w:num>
  <w:num w:numId="2" w16cid:durableId="1240016863">
    <w:abstractNumId w:val="6"/>
  </w:num>
  <w:num w:numId="3" w16cid:durableId="2087653365">
    <w:abstractNumId w:val="5"/>
  </w:num>
  <w:num w:numId="4" w16cid:durableId="928007657">
    <w:abstractNumId w:val="4"/>
  </w:num>
  <w:num w:numId="5" w16cid:durableId="2112580286">
    <w:abstractNumId w:val="7"/>
  </w:num>
  <w:num w:numId="6" w16cid:durableId="1663502979">
    <w:abstractNumId w:val="3"/>
  </w:num>
  <w:num w:numId="7" w16cid:durableId="1445341473">
    <w:abstractNumId w:val="2"/>
  </w:num>
  <w:num w:numId="8" w16cid:durableId="1026448425">
    <w:abstractNumId w:val="1"/>
  </w:num>
  <w:num w:numId="9" w16cid:durableId="401490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F9A"/>
    <w:rsid w:val="007B1DA7"/>
    <w:rsid w:val="00AA1D8D"/>
    <w:rsid w:val="00B47730"/>
    <w:rsid w:val="00CB0664"/>
    <w:rsid w:val="00EA73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D5A451"/>
  <w14:defaultImageDpi w14:val="300"/>
  <w15:docId w15:val="{0A4A9C49-AA75-4486-8A28-B7D67462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365F9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Yarich</cp:lastModifiedBy>
  <cp:revision>2</cp:revision>
  <dcterms:created xsi:type="dcterms:W3CDTF">2013-12-23T23:15:00Z</dcterms:created>
  <dcterms:modified xsi:type="dcterms:W3CDTF">2026-06-23T14:35:00Z</dcterms:modified>
  <cp:category/>
</cp:coreProperties>
</file>