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ЛИЦЕНЗИОННЫЙ ДОГОВОР</w:t>
      </w:r>
    </w:p>
    <w:p>
      <w:pPr>
        <w:jc w:val="center"/>
      </w:pPr>
      <w:r>
        <w:t>на предоставление права использования программного обеспечения</w:t>
        <w:br/>
        <w:t>платформы Alliby (публичная оферта для Продавца)</w:t>
        <w:br/>
        <w:t>Редакция от 14.06.2026 (v2)</w:t>
      </w:r>
    </w:p>
    <w:p/>
    <w:p>
      <w:r>
        <w:rPr>
          <w:b/>
          <w:sz w:val="24"/>
        </w:rPr>
        <w:t>§ 1. Термины и определения</w:t>
      </w:r>
    </w:p>
    <w:p>
      <w:r>
        <w:rPr>
          <w:b/>
        </w:rPr>
        <w:t xml:space="preserve">Лицензиар: </w:t>
      </w:r>
      <w:r>
        <w:t>ИП Копылов Ярослав Денисович (ОГРНИП: 326632700087070, ИНН: 631628085405) — правообладатель и разработчик программного обеспечения «Alliby».</w:t>
      </w:r>
    </w:p>
    <w:p>
      <w:r>
        <w:rPr>
          <w:b/>
        </w:rPr>
        <w:t xml:space="preserve">Лицензиат (Продавец): </w:t>
      </w:r>
      <w:r>
        <w:t>Индивидуальный предприниматель или юридическое лицо, акцептировавшее настоящий Договор в порядке, предусмотренном § 3.</w:t>
      </w:r>
    </w:p>
    <w:p>
      <w:r>
        <w:rPr>
          <w:b/>
        </w:rPr>
        <w:t xml:space="preserve">Платформа (Сервис): </w:t>
      </w:r>
      <w:r>
        <w:t>Программный комплекс «Alliby», включающий веб-приложения https://alliby.ru и https://admin.alliby.ru, а также сопутствующую серверную инфраструктуру.</w:t>
      </w:r>
    </w:p>
    <w:p>
      <w:r>
        <w:rPr>
          <w:b/>
        </w:rPr>
        <w:t xml:space="preserve">Личный кабинет: </w:t>
      </w:r>
      <w:r>
        <w:t>Закрытый раздел Платформы, доступный Продавцу после регистрации и предназначенный для управления заведением, меню, заказами и подпиской.</w:t>
      </w:r>
    </w:p>
    <w:p>
      <w:r>
        <w:rPr>
          <w:b/>
        </w:rPr>
        <w:t xml:space="preserve">Базовые функции: </w:t>
      </w:r>
      <w:r>
        <w:t>Функции Платформы, предоставляемые бесплатно: регистрация, управление профилем заведения, меню, приём и обработка заказов, QR-сканер.</w:t>
      </w:r>
    </w:p>
    <w:p>
      <w:r>
        <w:rPr>
          <w:b/>
        </w:rPr>
        <w:t xml:space="preserve">Платные функции: </w:t>
      </w:r>
      <w:r>
        <w:t>Функции, доступные при наличии активной подписки: онлайн-оплата заказов Покупателями через банк-эквайер, отправка промо-рассылок.</w:t>
      </w:r>
    </w:p>
    <w:p>
      <w:r>
        <w:rPr>
          <w:b/>
        </w:rPr>
        <w:t xml:space="preserve">Тариф: </w:t>
      </w:r>
      <w:r>
        <w:t>Совокупность предоставляемых Платных функций и стоимость ежемесячного лицензионного вознаграждения, размещённая в Личном кабинете.</w:t>
      </w:r>
    </w:p>
    <w:p>
      <w:r>
        <w:rPr>
          <w:b/>
        </w:rPr>
        <w:t xml:space="preserve">Покупатель: </w:t>
      </w:r>
      <w:r>
        <w:t>Физическое лицо, использующее приложение https://alliby.ru для просмотра заведений и оформления заказов у Продавца.</w:t>
      </w:r>
    </w:p>
    <w:p>
      <w:r>
        <w:rPr>
          <w:b/>
        </w:rPr>
        <w:t xml:space="preserve">Акцепт: </w:t>
      </w:r>
      <w:r>
        <w:t>Принятие Продавцом условий настоящего Договора в порядке § 3.</w:t>
      </w:r>
    </w:p>
    <w:p/>
    <w:p>
      <w:r>
        <w:rPr>
          <w:b/>
          <w:sz w:val="24"/>
        </w:rPr>
        <w:t>§ 2. Предмет договора</w:t>
      </w:r>
    </w:p>
    <w:p>
      <w:pPr/>
      <w:r>
        <w:rPr>
          <w:b/>
        </w:rPr>
        <w:t xml:space="preserve">2.1. </w:t>
      </w:r>
      <w:r>
        <w:t>Лицензиар предоставляет Лицензиату простую (неисключительную) лицензию на использование Платформы в целях автоматизации приёма заказов, бронирований и абонементов от Покупателей.</w:t>
      </w:r>
    </w:p>
    <w:p>
      <w:pPr/>
      <w:r>
        <w:rPr>
          <w:b/>
        </w:rPr>
        <w:t xml:space="preserve">2.2. </w:t>
      </w:r>
      <w:r>
        <w:t>Базовые функции предоставляются бессрочно и безвозмездно. Платные функции предоставляются на срок оплаченного периода подписки.</w:t>
      </w:r>
    </w:p>
    <w:p>
      <w:pPr/>
      <w:r>
        <w:rPr>
          <w:b/>
        </w:rPr>
        <w:t xml:space="preserve">2.3. </w:t>
      </w:r>
      <w:r>
        <w:t>Лицензиар вправе изменять состав Платных функций с уведомлением Лицензиата не менее чем за 30 (тридцать) календарных дней. Изменения не затрагивают уже оплаченный период подписки.</w:t>
      </w:r>
    </w:p>
    <w:p>
      <w:pPr/>
      <w:r>
        <w:rPr>
          <w:b/>
        </w:rPr>
        <w:t xml:space="preserve">2.4. </w:t>
      </w:r>
      <w:r>
        <w:t>Лицензиат, реализовавший абонементы Покупателям, обязан выполнять обязательства перед держателями таких абонементов (обеспечить предусмотренное количество визитов) вне зависимости от статуса подписки на Платформу и прекращения настоящего Договора.</w:t>
      </w:r>
    </w:p>
    <w:p/>
    <w:p>
      <w:r>
        <w:rPr>
          <w:b/>
          <w:sz w:val="24"/>
        </w:rPr>
        <w:t>§ 3. Акцепт и электронная подпись</w:t>
      </w:r>
    </w:p>
    <w:p>
      <w:pPr/>
      <w:r>
        <w:rPr>
          <w:b/>
        </w:rPr>
        <w:t xml:space="preserve">3.1. </w:t>
      </w:r>
      <w:r>
        <w:t>Акцептом настоящего Договора признаётся совершение Продавцом следующих последовательных действий: ввод юридических реквизитов (ИНН, ОГРН/ОГРНИП, наименование организации) и нажатие кнопки «Создать аккаунт» в форме регистрации на https://admin.alliby.ru.</w:t>
      </w:r>
    </w:p>
    <w:p>
      <w:pPr/>
      <w:r>
        <w:rPr>
          <w:b/>
        </w:rPr>
        <w:t xml:space="preserve">3.2. </w:t>
      </w:r>
      <w:r>
        <w:t>При акцепте система фиксирует простую электронную подпись Продавца: SHA-256-хэш актуального текста настоящего Договора, user-agent браузера и временну́ю метку. Указанная запись хранится в базе данных Лицензиара и в соответствии с Федеральным законом № 63-ФЗ «Об электронной подписи» приравнивается к подписанию документа собственноручной подписью.</w:t>
      </w:r>
    </w:p>
    <w:p>
      <w:pPr/>
      <w:r>
        <w:rPr>
          <w:b/>
        </w:rPr>
        <w:t xml:space="preserve">3.3. </w:t>
      </w:r>
      <w:r>
        <w:t>Публикация заведений, создание товаров и абонементов технически заблокированы до завершения процедуры акцепта. Лицензиат подтверждает, что его ИНН и ОГРН прошли форматную проверку по алгоритму ФНС.</w:t>
      </w:r>
    </w:p>
    <w:p/>
    <w:p>
      <w:r>
        <w:rPr>
          <w:b/>
          <w:sz w:val="24"/>
        </w:rPr>
        <w:t>§ 4. Оплата и доступ</w:t>
      </w:r>
    </w:p>
    <w:p>
      <w:pPr/>
      <w:r>
        <w:rPr>
          <w:b/>
        </w:rPr>
        <w:t xml:space="preserve">4.1. </w:t>
      </w:r>
      <w:r>
        <w:t>Оплата подписки осуществляется через интернет-эквайринг Т-Банка банковской картой. Денежные средства поступают на расчётный счёт ИП Копылова Ярослава Денисовича.</w:t>
      </w:r>
    </w:p>
    <w:p>
      <w:pPr/>
      <w:r>
        <w:rPr>
          <w:b/>
        </w:rPr>
        <w:t xml:space="preserve">4.2. </w:t>
      </w:r>
      <w:r>
        <w:t>Доступ к Платным функциям активируется в течение 24 часов после подтверждения оплаты банком.</w:t>
      </w:r>
    </w:p>
    <w:p>
      <w:pPr/>
      <w:r>
        <w:rPr>
          <w:b/>
        </w:rPr>
        <w:t xml:space="preserve">4.3. </w:t>
      </w:r>
      <w:r>
        <w:t>Тарифы и стоимость подписки указаны в Личном кабинете и могут быть изменены Лицензиаром с уведомлением за 30 дней.</w:t>
      </w:r>
    </w:p>
    <w:p>
      <w:pPr/>
      <w:r>
        <w:rPr>
          <w:b/>
        </w:rPr>
        <w:t xml:space="preserve">4.4. </w:t>
      </w:r>
      <w:r>
        <w:t>Автоплатёж (ежемесячное списание) активируется только при явном согласии Лицензиата при оформлении подписки. Отключение автоплатежа доступно в Личном кабинете в любое время до наступления очередной даты списания.</w:t>
      </w:r>
    </w:p>
    <w:p>
      <w:pPr/>
      <w:r>
        <w:rPr>
          <w:b/>
        </w:rPr>
        <w:t xml:space="preserve">4.5. </w:t>
      </w:r>
      <w:r>
        <w:t>Оплаченный период подписки при расторжении Договора по инициативе Лицензиата не возвращается, если иное прямо не предусмотрено законодательством о защите прав потребителей.</w:t>
      </w:r>
    </w:p>
    <w:p/>
    <w:p>
      <w:r>
        <w:rPr>
          <w:b/>
          <w:sz w:val="24"/>
        </w:rPr>
        <w:t>§ 5. Роль платформы и ответственность</w:t>
      </w:r>
    </w:p>
    <w:p>
      <w:pPr/>
      <w:r>
        <w:rPr>
          <w:b/>
        </w:rPr>
        <w:t xml:space="preserve">5.1. </w:t>
      </w:r>
      <w:r>
        <w:t>Лицензиар является информационным посредником (ФЗ-149, ст. 17) и поставщиком программного обеспечения. Лицензиар не является продавцом товаров или услуг, не является платёжным агентом и не участвует в расчётах между Лицензиатом и Покупателями.</w:t>
      </w:r>
    </w:p>
    <w:p>
      <w:pPr/>
      <w:r>
        <w:rPr>
          <w:b/>
        </w:rPr>
        <w:t xml:space="preserve">5.2. </w:t>
      </w:r>
      <w:r>
        <w:t>Расчёты между Покупателями и Продавцом осуществляются напрямую через банк-эквайер, с которым Лицензиат самостоятельно заключает договор интернет-эквайринга. Лицензиат предоставляет Лицензиару API-ключи исключительно для технической интеграции.</w:t>
      </w:r>
    </w:p>
    <w:p>
      <w:pPr/>
      <w:r>
        <w:rPr>
          <w:b/>
        </w:rPr>
        <w:t xml:space="preserve">5.3. </w:t>
      </w:r>
      <w:r>
        <w:t>Лицензиат несёт единоличную ответственность перед Покупателями за качество, безопасность, соответствие описанию и своевременность передачи товаров и услуг, а также за соблюдение Закона Российской Федерации «О защите прав потребителей».</w:t>
      </w:r>
    </w:p>
    <w:p>
      <w:pPr/>
      <w:r>
        <w:rPr>
          <w:b/>
        </w:rPr>
        <w:t xml:space="preserve">5.4. </w:t>
      </w:r>
      <w:r>
        <w:t>Лицензиат обязан обеспечивать достоверность всей информации, размещаемой в Личном кабинете: наименования, ИНН, ОГРН, описания, цены, сведения об аллергенах. Ответственность за недостоверную информацию несёт Лицензиат в соответствии со статьёй 12 Закона РФ «О защите прав потребителей» и статьёй 14.7 КоАП РФ.</w:t>
      </w:r>
    </w:p>
    <w:p>
      <w:pPr/>
      <w:r>
        <w:rPr>
          <w:b/>
        </w:rPr>
        <w:t xml:space="preserve">5.5. </w:t>
      </w:r>
      <w:r>
        <w:t>Лицензиат обязан соблюдать следующие запреты:</w:t>
        <w:br/>
        <w:t>— дистанционная продажа алкогольной продукции (ФЗ-171, ст. 26): онлайн-оплата технически заблокирована Платформой; при передаче алкоголя обязательна очная проверка документа, удостоверяющего личность и возраст;</w:t>
        <w:br/>
        <w:t>— дистанционная продажа табачной и никотинсодержащей продукции (ФЗ-15);</w:t>
        <w:br/>
        <w:t>— продажа пиротехнических изделий II–V класса опасности без соответствующих разрешений.</w:t>
        <w:br/>
        <w:t>Нарушение данных запретов является основанием для немедленной блокировки учётной записи Лицензиата без возврата оплаты.</w:t>
      </w:r>
    </w:p>
    <w:p>
      <w:pPr/>
      <w:r>
        <w:rPr>
          <w:b/>
        </w:rPr>
        <w:t xml:space="preserve">5.6. </w:t>
      </w:r>
      <w:r>
        <w:t>Лицензиар не несёт ответственности за убытки Лицензиата, вызванные временной недоступностью Платформы, действиями третьих лиц или форс-мажорными обстоятельствами.</w:t>
      </w:r>
    </w:p>
    <w:p>
      <w:pPr/>
      <w:r>
        <w:rPr>
          <w:b/>
        </w:rPr>
        <w:t xml:space="preserve">5.7. </w:t>
      </w:r>
      <w:r>
        <w:t>При использовании функции промо-рассылок Лицензиат обязан соблюдать требования Федерального закона № 38-ФЗ «О рекламе». Запрещено распространение рекламы алкоголя, табака, финансовых пирамид и иной незаконной продукции. Лицензиар вправе заблокировать функцию промо-рассылок для Лицензиата без предупреждения при выявлении нарушений.</w:t>
      </w:r>
    </w:p>
    <w:p/>
    <w:p>
      <w:r>
        <w:rPr>
          <w:b/>
          <w:sz w:val="24"/>
        </w:rPr>
        <w:t>§ 6. Персональные данные и конфиденциальность</w:t>
      </w:r>
    </w:p>
    <w:p>
      <w:pPr/>
      <w:r>
        <w:rPr>
          <w:b/>
        </w:rPr>
        <w:t xml:space="preserve">6.1. </w:t>
      </w:r>
      <w:r>
        <w:t>Стороны обязуются соблюдать требования Федерального закона № 152-ФЗ «О персональных данных» применительно к данным, которые становятся им доступны в ходе исполнения настоящего Договора.</w:t>
      </w:r>
    </w:p>
    <w:p>
      <w:pPr/>
      <w:r>
        <w:rPr>
          <w:b/>
        </w:rPr>
        <w:t xml:space="preserve">6.2. </w:t>
      </w:r>
      <w:r>
        <w:t>Лицензиат самостоятельно и за свой счёт обеспечивает получение всех необходимых согласий Покупателей на обработку их персональных данных в части, не охваченной Политикой конфиденциальности Платформы.</w:t>
      </w:r>
    </w:p>
    <w:p>
      <w:pPr/>
      <w:r>
        <w:rPr>
          <w:b/>
        </w:rPr>
        <w:t xml:space="preserve">6.3. </w:t>
      </w:r>
      <w:r>
        <w:t>Порядок обработки персональных данных Лицензиата и Покупателей Лицензиаром определён в Политике конфиденциальности по адресу: https://site.alliby.ru/privacy.</w:t>
      </w:r>
    </w:p>
    <w:p/>
    <w:p>
      <w:r>
        <w:rPr>
          <w:b/>
          <w:sz w:val="24"/>
        </w:rPr>
        <w:t>§ 7. Срок действия и расторжение</w:t>
      </w:r>
    </w:p>
    <w:p>
      <w:pPr/>
      <w:r>
        <w:rPr>
          <w:b/>
        </w:rPr>
        <w:t xml:space="preserve">7.1. </w:t>
      </w:r>
      <w:r>
        <w:t>Договор вступает в силу с момента акцепта (§ 3.1) и действует бессрочно.</w:t>
      </w:r>
    </w:p>
    <w:p>
      <w:pPr/>
      <w:r>
        <w:rPr>
          <w:b/>
        </w:rPr>
        <w:t xml:space="preserve">7.2. </w:t>
      </w:r>
      <w:r>
        <w:t>Каждая из Сторон вправе расторгнуть Договор в одностороннем порядке, направив письменное уведомление на email контрагента не менее чем за 15 (пятнадцать) календарных дней.</w:t>
      </w:r>
    </w:p>
    <w:p>
      <w:pPr/>
      <w:r>
        <w:rPr>
          <w:b/>
        </w:rPr>
        <w:t xml:space="preserve">7.3. </w:t>
      </w:r>
      <w:r>
        <w:t>Лицензиар вправе расторгнуть Договор немедленно (без предварительного уведомления) в случае нарушения Лицензиатом § 5.4, § 5.5 или § 5.7.</w:t>
      </w:r>
    </w:p>
    <w:p>
      <w:pPr/>
      <w:r>
        <w:rPr>
          <w:b/>
        </w:rPr>
        <w:t xml:space="preserve">7.4. </w:t>
      </w:r>
      <w:r>
        <w:t>После расторжения Договора Лицензиат утрачивает доступ к Платным функциям. Обязательства Лицензиата перед держателями проданных абонементов (§ 2.4) сохраняются.</w:t>
      </w:r>
    </w:p>
    <w:p/>
    <w:p>
      <w:r>
        <w:rPr>
          <w:b/>
          <w:sz w:val="24"/>
        </w:rPr>
        <w:t>§ 8. Применимое право и разрешение споров</w:t>
      </w:r>
    </w:p>
    <w:p>
      <w:pPr/>
      <w:r>
        <w:rPr>
          <w:b/>
        </w:rPr>
        <w:t xml:space="preserve">8.1. </w:t>
      </w:r>
      <w:r>
        <w:t>Договор регулируется законодательством Российской Федерации, в том числе нормами части IV Гражданского кодекса РФ о лицензионных договорах.</w:t>
      </w:r>
    </w:p>
    <w:p>
      <w:pPr/>
      <w:r>
        <w:rPr>
          <w:b/>
        </w:rPr>
        <w:t xml:space="preserve">8.2. </w:t>
      </w:r>
      <w:r>
        <w:t>Все споры подлежат урегулированию в претензионном порядке; срок рассмотрения претензии — 15 (пятнадцать) рабочих дней. Претензии направляются по email: yarich92@gmail.com.</w:t>
      </w:r>
    </w:p>
    <w:p>
      <w:pPr/>
      <w:r>
        <w:rPr>
          <w:b/>
        </w:rPr>
        <w:t xml:space="preserve">8.3. </w:t>
      </w:r>
      <w:r>
        <w:t>При недостижении согласия споры передаются на рассмотрение в Арбитражный суд Самарской области (для ИП и юридических лиц) или в суд общей юрисдикции по месту нахождения Лицензиара.</w:t>
      </w:r>
    </w:p>
    <w:p/>
    <w:p>
      <w:r>
        <w:rPr>
          <w:b/>
          <w:sz w:val="24"/>
        </w:rPr>
        <w:t>§ 9. Изменение договора</w:t>
      </w:r>
    </w:p>
    <w:p>
      <w:pPr/>
      <w:r>
        <w:t>9.1. Лицензиар вправе в одностороннем порядке изменять условия настоящего Договора с предварительным уведомлением Лицензиата по email или через интерфейс Платформы не менее чем за 30 (тридцать) календарных дней. Продолжение использования Платформы после вступления изменений в силу означает согласие с новой редакцией.</w:t>
      </w:r>
    </w:p>
    <w:p/>
    <w:p>
      <w:r>
        <w:rPr>
          <w:b/>
          <w:sz w:val="24"/>
        </w:rPr>
        <w:t>Реквизиты Лицензиара</w:t>
      </w:r>
    </w:p>
    <w:p>
      <w:pPr/>
      <w:r>
        <w:t>ИП Копылов Ярослав Денисович</w:t>
      </w:r>
    </w:p>
    <w:p>
      <w:pPr/>
      <w:r>
        <w:t>ОГРНИП: 326632700087070</w:t>
      </w:r>
    </w:p>
    <w:p>
      <w:pPr/>
      <w:r>
        <w:t>ИНН: 631628085405</w:t>
      </w:r>
    </w:p>
    <w:p>
      <w:pPr/>
      <w:r>
        <w:t>Email: yarich92@gmail.com</w:t>
      </w:r>
    </w:p>
    <w:p>
      <w:pPr/>
      <w:r>
        <w:t>Дата редакции: 14 июня 2026 г. (v2)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