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4055D6" w14:textId="77777777" w:rsidR="00E15D83" w:rsidRDefault="00000000">
      <w:pPr>
        <w:spacing w:after="80"/>
        <w:ind w:left="420"/>
        <w:jc w:val="center"/>
        <w:rPr>
          <w:rFonts w:eastAsia="Times New Roman" w:cs="Times New Roman"/>
          <w:b/>
          <w:sz w:val="24"/>
          <w:szCs w:val="24"/>
        </w:rPr>
      </w:pPr>
      <w:r>
        <w:rPr>
          <w:rFonts w:eastAsia="Times New Roman" w:cs="Times New Roman"/>
          <w:b/>
          <w:sz w:val="24"/>
          <w:szCs w:val="24"/>
        </w:rPr>
        <w:t>Министерство науки и высшего образования Российской Федерации</w:t>
      </w:r>
    </w:p>
    <w:p w14:paraId="3929BBF3" w14:textId="77777777" w:rsidR="00E15D83" w:rsidRDefault="00000000">
      <w:pPr>
        <w:spacing w:after="80"/>
        <w:ind w:left="420"/>
        <w:jc w:val="center"/>
        <w:rPr>
          <w:rFonts w:eastAsia="Times New Roman" w:cs="Times New Roman"/>
          <w:b/>
          <w:sz w:val="14"/>
          <w:szCs w:val="14"/>
        </w:rPr>
      </w:pPr>
      <w:r>
        <w:rPr>
          <w:rFonts w:eastAsia="Times New Roman" w:cs="Times New Roman"/>
          <w:b/>
          <w:sz w:val="14"/>
          <w:szCs w:val="14"/>
        </w:rPr>
        <w:t>ФЕДЕРАЛЬНОЕ ГОСУДАРСТВЕННОЕ АВТОНОМНОЕ ОБРАЗОВАТЕЛЬНОЕ УЧРЕЖДЕНИЕ ВЫСШЕГО ОБРАЗОВАНИЯ</w:t>
      </w:r>
    </w:p>
    <w:p w14:paraId="111C1E84" w14:textId="77777777" w:rsidR="00E15D83" w:rsidRDefault="00000000">
      <w:pPr>
        <w:spacing w:after="80"/>
        <w:ind w:left="500"/>
        <w:jc w:val="center"/>
        <w:rPr>
          <w:rFonts w:eastAsia="Times New Roman" w:cs="Times New Roman"/>
          <w:b/>
          <w:sz w:val="26"/>
          <w:szCs w:val="26"/>
        </w:rPr>
      </w:pPr>
      <w:r>
        <w:rPr>
          <w:rFonts w:eastAsia="Times New Roman" w:cs="Times New Roman"/>
          <w:b/>
          <w:sz w:val="26"/>
          <w:szCs w:val="26"/>
        </w:rPr>
        <w:t>«НАЦИОНАЛЬНЫЙ ИССЛЕДОВАТЕЛЬСКИЙ УНИВЕРСИТЕТ ИТМО»</w:t>
      </w:r>
    </w:p>
    <w:p w14:paraId="7ECB5B22" w14:textId="77777777" w:rsidR="00E15D83" w:rsidRDefault="00000000">
      <w:pPr>
        <w:spacing w:after="80"/>
        <w:ind w:left="500"/>
        <w:jc w:val="center"/>
        <w:rPr>
          <w:rFonts w:eastAsia="Times New Roman" w:cs="Times New Roman"/>
          <w:b/>
          <w:sz w:val="26"/>
          <w:szCs w:val="26"/>
        </w:rPr>
      </w:pPr>
      <w:r>
        <w:rPr>
          <w:rFonts w:eastAsia="Times New Roman" w:cs="Times New Roman"/>
          <w:b/>
          <w:sz w:val="26"/>
          <w:szCs w:val="26"/>
        </w:rPr>
        <w:t>(Университет ИТМО)</w:t>
      </w:r>
    </w:p>
    <w:p w14:paraId="5A74157F" w14:textId="77777777" w:rsidR="00E15D83" w:rsidRDefault="00E15D83">
      <w:pPr>
        <w:rPr>
          <w:rFonts w:eastAsia="Times New Roman" w:cs="Times New Roman"/>
          <w:sz w:val="25"/>
          <w:szCs w:val="25"/>
        </w:rPr>
      </w:pPr>
    </w:p>
    <w:p w14:paraId="32698394" w14:textId="77777777" w:rsidR="00E15D83" w:rsidRDefault="00000000">
      <w:pPr>
        <w:ind w:left="160"/>
      </w:pPr>
      <w:r>
        <w:rPr>
          <w:rFonts w:eastAsia="Times New Roman" w:cs="Times New Roman"/>
          <w:sz w:val="24"/>
          <w:szCs w:val="24"/>
        </w:rPr>
        <w:t>Факультет</w:t>
      </w:r>
      <w:r>
        <w:rPr>
          <w:rFonts w:eastAsia="Times New Roman" w:cs="Times New Roman"/>
          <w:sz w:val="24"/>
          <w:szCs w:val="24"/>
        </w:rPr>
        <w:tab/>
      </w:r>
      <w:r>
        <w:rPr>
          <w:rFonts w:eastAsia="Times New Roman" w:cs="Times New Roman"/>
          <w:b/>
          <w:sz w:val="24"/>
          <w:szCs w:val="24"/>
        </w:rPr>
        <w:t>Прикладной информатики</w:t>
      </w:r>
    </w:p>
    <w:p w14:paraId="14E98176" w14:textId="77777777" w:rsidR="00E15D83" w:rsidRDefault="00E15D83">
      <w:pPr>
        <w:rPr>
          <w:rFonts w:eastAsia="Times New Roman" w:cs="Times New Roman"/>
          <w:sz w:val="24"/>
          <w:szCs w:val="24"/>
        </w:rPr>
      </w:pPr>
    </w:p>
    <w:p w14:paraId="5D184449" w14:textId="257FD951" w:rsidR="00E15D83" w:rsidRDefault="00000000">
      <w:pPr>
        <w:ind w:left="160"/>
      </w:pPr>
      <w:r>
        <w:rPr>
          <w:rFonts w:eastAsia="Times New Roman" w:cs="Times New Roman"/>
          <w:sz w:val="24"/>
          <w:szCs w:val="24"/>
        </w:rPr>
        <w:t>Образовательная программа</w:t>
      </w:r>
    </w:p>
    <w:p w14:paraId="07009C1C" w14:textId="77777777" w:rsidR="00E15D83" w:rsidRDefault="00E15D83">
      <w:pPr>
        <w:rPr>
          <w:rFonts w:eastAsia="Times New Roman" w:cs="Times New Roman"/>
          <w:sz w:val="24"/>
          <w:szCs w:val="24"/>
        </w:rPr>
      </w:pPr>
    </w:p>
    <w:p w14:paraId="3D718DC0" w14:textId="5F277507" w:rsidR="00E15D83" w:rsidRDefault="00000000">
      <w:pPr>
        <w:ind w:left="160"/>
      </w:pPr>
      <w:r>
        <w:rPr>
          <w:rFonts w:eastAsia="Times New Roman" w:cs="Times New Roman"/>
          <w:sz w:val="24"/>
          <w:szCs w:val="24"/>
        </w:rPr>
        <w:t>Направление подготовки(специальность)</w:t>
      </w:r>
    </w:p>
    <w:p w14:paraId="4857E5B4" w14:textId="77777777" w:rsidR="00E15D83" w:rsidRDefault="00E15D83">
      <w:pPr>
        <w:rPr>
          <w:rFonts w:eastAsia="Times New Roman" w:cs="Times New Roman"/>
          <w:sz w:val="20"/>
          <w:szCs w:val="20"/>
        </w:rPr>
      </w:pPr>
    </w:p>
    <w:p w14:paraId="6F13F3E5" w14:textId="77777777" w:rsidR="00E15D83" w:rsidRDefault="00E15D83">
      <w:pPr>
        <w:rPr>
          <w:rFonts w:eastAsia="Times New Roman" w:cs="Times New Roman"/>
          <w:sz w:val="20"/>
          <w:szCs w:val="20"/>
        </w:rPr>
      </w:pPr>
    </w:p>
    <w:p w14:paraId="6B80794C" w14:textId="77777777" w:rsidR="00E15D83" w:rsidRDefault="00E15D83">
      <w:pPr>
        <w:rPr>
          <w:rFonts w:eastAsia="Times New Roman" w:cs="Times New Roman"/>
          <w:sz w:val="20"/>
          <w:szCs w:val="20"/>
        </w:rPr>
      </w:pPr>
    </w:p>
    <w:p w14:paraId="3ABA4209" w14:textId="77777777" w:rsidR="00E15D83" w:rsidRDefault="00E15D83">
      <w:pPr>
        <w:rPr>
          <w:rFonts w:eastAsia="Times New Roman" w:cs="Times New Roman"/>
          <w:sz w:val="20"/>
          <w:szCs w:val="20"/>
        </w:rPr>
      </w:pPr>
    </w:p>
    <w:p w14:paraId="16841CA1" w14:textId="77777777" w:rsidR="00E15D83" w:rsidRDefault="00E15D83">
      <w:pPr>
        <w:rPr>
          <w:rFonts w:eastAsia="Times New Roman" w:cs="Times New Roman"/>
          <w:sz w:val="20"/>
          <w:szCs w:val="20"/>
        </w:rPr>
      </w:pPr>
    </w:p>
    <w:p w14:paraId="654AF94B" w14:textId="77777777" w:rsidR="00E15D83" w:rsidRDefault="00E15D83">
      <w:pPr>
        <w:rPr>
          <w:rFonts w:eastAsia="Times New Roman" w:cs="Times New Roman"/>
          <w:sz w:val="23"/>
          <w:szCs w:val="23"/>
        </w:rPr>
      </w:pPr>
    </w:p>
    <w:p w14:paraId="084AA3EB" w14:textId="2EE67FF8" w:rsidR="00E15D83" w:rsidRDefault="00000000" w:rsidP="00BF2777">
      <w:pPr>
        <w:jc w:val="center"/>
      </w:pPr>
      <w:r>
        <w:rPr>
          <w:rFonts w:eastAsia="Times New Roman" w:cs="Times New Roman"/>
          <w:b/>
          <w:sz w:val="32"/>
          <w:szCs w:val="32"/>
        </w:rPr>
        <w:t>ПРАКТИЧЕСКАЯ РАБОТА №</w:t>
      </w:r>
      <w:r w:rsidR="00BF2777">
        <w:rPr>
          <w:rFonts w:eastAsia="Times New Roman" w:cs="Times New Roman"/>
          <w:b/>
          <w:sz w:val="32"/>
          <w:szCs w:val="32"/>
        </w:rPr>
        <w:t>2</w:t>
      </w:r>
    </w:p>
    <w:p w14:paraId="327F108A" w14:textId="77777777" w:rsidR="00E15D83" w:rsidRDefault="00E15D83">
      <w:pPr>
        <w:rPr>
          <w:rFonts w:eastAsia="Times New Roman" w:cs="Times New Roman"/>
          <w:sz w:val="26"/>
          <w:szCs w:val="26"/>
        </w:rPr>
      </w:pPr>
    </w:p>
    <w:p w14:paraId="4FAA5161" w14:textId="3F460BCD" w:rsidR="00E15D83" w:rsidRDefault="00000000" w:rsidP="00BF2777">
      <w:pPr>
        <w:jc w:val="center"/>
      </w:pPr>
      <w:r>
        <w:rPr>
          <w:rFonts w:eastAsia="Times New Roman" w:cs="Times New Roman"/>
          <w:b/>
          <w:sz w:val="24"/>
          <w:szCs w:val="24"/>
        </w:rPr>
        <w:t>По дисциплине «Основы программирования»</w:t>
      </w:r>
    </w:p>
    <w:p w14:paraId="5400C882" w14:textId="77777777" w:rsidR="00E15D83" w:rsidRDefault="00E15D83">
      <w:pPr>
        <w:rPr>
          <w:rFonts w:eastAsia="Times New Roman" w:cs="Times New Roman"/>
          <w:sz w:val="21"/>
          <w:szCs w:val="21"/>
        </w:rPr>
      </w:pPr>
    </w:p>
    <w:p w14:paraId="3D190E00" w14:textId="2BC29334" w:rsidR="00E15D83" w:rsidRDefault="00000000" w:rsidP="00BF2777">
      <w:pPr>
        <w:jc w:val="center"/>
        <w:rPr>
          <w:rFonts w:eastAsia="Times New Roman" w:cs="Times New Roman"/>
          <w:b/>
          <w:sz w:val="28"/>
          <w:szCs w:val="28"/>
        </w:rPr>
      </w:pPr>
      <w:r>
        <w:rPr>
          <w:rFonts w:eastAsia="Times New Roman" w:cs="Times New Roman"/>
          <w:b/>
          <w:sz w:val="28"/>
          <w:szCs w:val="28"/>
        </w:rPr>
        <w:t>Тема:</w:t>
      </w:r>
      <w:r>
        <w:rPr>
          <w:rFonts w:eastAsia="Times New Roman" w:cs="Times New Roman"/>
          <w:b/>
          <w:sz w:val="28"/>
          <w:szCs w:val="28"/>
        </w:rPr>
        <w:br/>
      </w:r>
      <w:r w:rsidR="00BF2777" w:rsidRPr="00BF2777">
        <w:rPr>
          <w:rFonts w:eastAsia="Times New Roman" w:cs="Times New Roman"/>
          <w:sz w:val="24"/>
          <w:szCs w:val="24"/>
        </w:rPr>
        <w:t>Управление объектами и памятью в Python</w:t>
      </w:r>
    </w:p>
    <w:p w14:paraId="053AE9A0" w14:textId="77777777" w:rsidR="00E15D83" w:rsidRDefault="00E15D83">
      <w:pPr>
        <w:rPr>
          <w:rFonts w:eastAsia="Times New Roman" w:cs="Times New Roman"/>
          <w:sz w:val="23"/>
          <w:szCs w:val="23"/>
        </w:rPr>
      </w:pPr>
    </w:p>
    <w:p w14:paraId="40214783" w14:textId="77777777" w:rsidR="00E15D83" w:rsidRDefault="00E15D83">
      <w:pPr>
        <w:rPr>
          <w:rFonts w:eastAsia="Times New Roman" w:cs="Times New Roman"/>
          <w:sz w:val="23"/>
          <w:szCs w:val="23"/>
        </w:rPr>
      </w:pPr>
    </w:p>
    <w:p w14:paraId="57C142C2" w14:textId="77777777" w:rsidR="00E15D83" w:rsidRDefault="00E15D83">
      <w:pPr>
        <w:rPr>
          <w:rFonts w:eastAsia="Times New Roman" w:cs="Times New Roman"/>
          <w:sz w:val="23"/>
          <w:szCs w:val="23"/>
        </w:rPr>
      </w:pPr>
    </w:p>
    <w:p w14:paraId="2C2AE1F9" w14:textId="77777777" w:rsidR="00E15D83" w:rsidRDefault="00E15D83">
      <w:pPr>
        <w:rPr>
          <w:rFonts w:eastAsia="Times New Roman" w:cs="Times New Roman"/>
          <w:sz w:val="23"/>
          <w:szCs w:val="23"/>
        </w:rPr>
      </w:pPr>
    </w:p>
    <w:p w14:paraId="042BCA9A" w14:textId="77777777" w:rsidR="00E15D83" w:rsidRDefault="00E15D83">
      <w:pPr>
        <w:rPr>
          <w:rFonts w:eastAsia="Times New Roman" w:cs="Times New Roman"/>
        </w:rPr>
      </w:pPr>
    </w:p>
    <w:p w14:paraId="1F0831D1" w14:textId="368568F3" w:rsidR="00E15D83" w:rsidRPr="00BF2777" w:rsidRDefault="00000000">
      <w:pPr>
        <w:ind w:left="2820"/>
      </w:pPr>
      <w:r>
        <w:rPr>
          <w:rFonts w:eastAsia="Times New Roman" w:cs="Times New Roman"/>
          <w:b/>
          <w:sz w:val="24"/>
          <w:szCs w:val="24"/>
        </w:rPr>
        <w:t>Выполнил</w:t>
      </w:r>
      <w:r>
        <w:rPr>
          <w:rFonts w:eastAsia="Times New Roman" w:cs="Times New Roman"/>
          <w:b/>
          <w:sz w:val="24"/>
          <w:szCs w:val="24"/>
        </w:rPr>
        <w:tab/>
      </w:r>
      <w:r w:rsidR="00BF2777">
        <w:rPr>
          <w:rFonts w:eastAsia="Times New Roman" w:cs="Times New Roman"/>
          <w:sz w:val="24"/>
          <w:szCs w:val="24"/>
        </w:rPr>
        <w:t>Пугин Ярослав Николаевич</w:t>
      </w:r>
    </w:p>
    <w:p w14:paraId="186BD76D" w14:textId="77777777" w:rsidR="00E15D83" w:rsidRDefault="00000000">
      <w:pPr>
        <w:ind w:left="2820"/>
        <w:rPr>
          <w:rFonts w:eastAsia="Times New Roman" w:cs="Times New Roman"/>
          <w:b/>
          <w:sz w:val="24"/>
          <w:szCs w:val="24"/>
        </w:rPr>
      </w:pPr>
      <w:r>
        <w:rPr>
          <w:rFonts w:eastAsia="Times New Roman" w:cs="Times New Roman"/>
          <w:b/>
          <w:sz w:val="24"/>
          <w:szCs w:val="24"/>
        </w:rPr>
        <w:t>Проверил</w:t>
      </w:r>
      <w:r>
        <w:rPr>
          <w:rFonts w:eastAsia="Times New Roman" w:cs="Times New Roman"/>
          <w:b/>
          <w:sz w:val="24"/>
          <w:szCs w:val="24"/>
        </w:rPr>
        <w:tab/>
      </w:r>
    </w:p>
    <w:p w14:paraId="7C34226C" w14:textId="07A04B6F" w:rsidR="00E15D83" w:rsidRDefault="00000000">
      <w:pPr>
        <w:ind w:left="2820"/>
      </w:pPr>
      <w:r>
        <w:rPr>
          <w:rFonts w:eastAsia="Times New Roman" w:cs="Times New Roman"/>
          <w:b/>
          <w:sz w:val="24"/>
          <w:szCs w:val="24"/>
        </w:rPr>
        <w:t>Дата</w:t>
      </w:r>
      <w:r>
        <w:rPr>
          <w:rFonts w:eastAsia="Times New Roman" w:cs="Times New Roman"/>
          <w:b/>
          <w:sz w:val="24"/>
          <w:szCs w:val="24"/>
        </w:rPr>
        <w:tab/>
      </w:r>
      <w:r>
        <w:rPr>
          <w:rFonts w:eastAsia="Times New Roman" w:cs="Times New Roman"/>
          <w:b/>
          <w:sz w:val="24"/>
          <w:szCs w:val="24"/>
        </w:rPr>
        <w:tab/>
      </w:r>
      <w:r w:rsidR="00BF2777" w:rsidRPr="00BF2777">
        <w:rPr>
          <w:rFonts w:eastAsia="Times New Roman" w:cs="Times New Roman"/>
          <w:sz w:val="24"/>
          <w:szCs w:val="24"/>
        </w:rPr>
        <w:t>28.10</w:t>
      </w:r>
      <w:r>
        <w:rPr>
          <w:rFonts w:eastAsia="Times New Roman" w:cs="Times New Roman"/>
          <w:sz w:val="24"/>
          <w:szCs w:val="24"/>
        </w:rPr>
        <w:t>.2026</w:t>
      </w:r>
      <w:r>
        <w:rPr>
          <w:rFonts w:eastAsia="Times New Roman" w:cs="Times New Roman"/>
          <w:sz w:val="24"/>
          <w:szCs w:val="24"/>
        </w:rPr>
        <w:tab/>
      </w:r>
      <w:r>
        <w:rPr>
          <w:rFonts w:eastAsia="Times New Roman" w:cs="Times New Roman"/>
          <w:sz w:val="24"/>
          <w:szCs w:val="24"/>
        </w:rPr>
        <w:tab/>
      </w:r>
    </w:p>
    <w:p w14:paraId="7719816B" w14:textId="77777777" w:rsidR="00E15D83" w:rsidRDefault="00E15D83">
      <w:pPr>
        <w:rPr>
          <w:rFonts w:eastAsia="Times New Roman" w:cs="Times New Roman"/>
          <w:sz w:val="24"/>
          <w:szCs w:val="24"/>
        </w:rPr>
      </w:pPr>
    </w:p>
    <w:p w14:paraId="2886CD33" w14:textId="77777777" w:rsidR="00E15D83" w:rsidRDefault="00E15D83">
      <w:pPr>
        <w:rPr>
          <w:rFonts w:eastAsia="Times New Roman" w:cs="Times New Roman"/>
          <w:sz w:val="24"/>
          <w:szCs w:val="24"/>
        </w:rPr>
      </w:pPr>
    </w:p>
    <w:p w14:paraId="567AE396" w14:textId="77777777" w:rsidR="00E15D83" w:rsidRDefault="00E15D83">
      <w:pPr>
        <w:rPr>
          <w:rFonts w:eastAsia="Times New Roman" w:cs="Times New Roman"/>
          <w:sz w:val="24"/>
          <w:szCs w:val="24"/>
        </w:rPr>
      </w:pPr>
    </w:p>
    <w:p w14:paraId="4379C4F6" w14:textId="77777777" w:rsidR="00E15D83" w:rsidRDefault="00E15D83">
      <w:pPr>
        <w:rPr>
          <w:rFonts w:eastAsia="Times New Roman" w:cs="Times New Roman"/>
          <w:sz w:val="24"/>
          <w:szCs w:val="24"/>
        </w:rPr>
      </w:pPr>
    </w:p>
    <w:p w14:paraId="3185F88B" w14:textId="77777777" w:rsidR="00E15D83" w:rsidRDefault="00E15D83">
      <w:pPr>
        <w:rPr>
          <w:rFonts w:eastAsia="Times New Roman" w:cs="Times New Roman"/>
          <w:sz w:val="24"/>
          <w:szCs w:val="24"/>
        </w:rPr>
      </w:pPr>
    </w:p>
    <w:p w14:paraId="7B9CCAE7" w14:textId="77777777" w:rsidR="00E15D83" w:rsidRDefault="00E15D83">
      <w:pPr>
        <w:rPr>
          <w:rFonts w:eastAsia="Times New Roman" w:cs="Times New Roman"/>
          <w:sz w:val="24"/>
          <w:szCs w:val="24"/>
        </w:rPr>
      </w:pPr>
    </w:p>
    <w:p w14:paraId="4920FB06" w14:textId="77777777" w:rsidR="00E15D83" w:rsidRDefault="00E15D83">
      <w:pPr>
        <w:rPr>
          <w:rFonts w:eastAsia="Times New Roman" w:cs="Times New Roman"/>
          <w:sz w:val="24"/>
          <w:szCs w:val="24"/>
        </w:rPr>
      </w:pPr>
    </w:p>
    <w:p w14:paraId="114AFFCE" w14:textId="77777777" w:rsidR="00E15D83" w:rsidRDefault="00E15D83">
      <w:pPr>
        <w:rPr>
          <w:rFonts w:eastAsia="Times New Roman" w:cs="Times New Roman"/>
          <w:sz w:val="24"/>
          <w:szCs w:val="24"/>
        </w:rPr>
      </w:pPr>
    </w:p>
    <w:p w14:paraId="05444786" w14:textId="77777777" w:rsidR="00E15D83" w:rsidRDefault="00E15D83">
      <w:pPr>
        <w:rPr>
          <w:rFonts w:eastAsia="Times New Roman" w:cs="Times New Roman"/>
          <w:sz w:val="24"/>
          <w:szCs w:val="24"/>
        </w:rPr>
      </w:pPr>
    </w:p>
    <w:p w14:paraId="2778904F" w14:textId="77777777" w:rsidR="00E15D83" w:rsidRDefault="00E15D83">
      <w:pPr>
        <w:rPr>
          <w:rFonts w:eastAsia="Times New Roman" w:cs="Times New Roman"/>
          <w:sz w:val="24"/>
          <w:szCs w:val="24"/>
        </w:rPr>
      </w:pPr>
    </w:p>
    <w:p w14:paraId="5744FC1E" w14:textId="77777777" w:rsidR="00E15D83" w:rsidRDefault="00E15D83">
      <w:pPr>
        <w:rPr>
          <w:rFonts w:eastAsia="Times New Roman" w:cs="Times New Roman"/>
          <w:b/>
          <w:sz w:val="24"/>
          <w:szCs w:val="24"/>
        </w:rPr>
      </w:pPr>
    </w:p>
    <w:p w14:paraId="0C88E770" w14:textId="77777777" w:rsidR="00E15D83" w:rsidRDefault="00000000">
      <w:pPr>
        <w:jc w:val="center"/>
      </w:pPr>
      <w:r>
        <w:rPr>
          <w:rFonts w:eastAsia="Times New Roman" w:cs="Times New Roman"/>
          <w:b/>
          <w:sz w:val="24"/>
          <w:szCs w:val="24"/>
        </w:rPr>
        <w:t>Санкт-Петербург 2026</w:t>
      </w:r>
    </w:p>
    <w:p w14:paraId="7B2373AC" w14:textId="77777777" w:rsidR="00E15D83" w:rsidRDefault="00E15D83">
      <w:pPr>
        <w:jc w:val="center"/>
        <w:rPr>
          <w:rFonts w:eastAsia="Times New Roman" w:cs="Times New Roman"/>
          <w:b/>
          <w:sz w:val="28"/>
          <w:szCs w:val="28"/>
        </w:rPr>
      </w:pPr>
    </w:p>
    <w:p w14:paraId="1A199256" w14:textId="77777777" w:rsidR="00E15D83" w:rsidRDefault="00000000">
      <w:pPr>
        <w:jc w:val="center"/>
        <w:rPr>
          <w:rFonts w:eastAsia="Times New Roman" w:cs="Times New Roman"/>
          <w:b/>
          <w:sz w:val="28"/>
          <w:szCs w:val="28"/>
        </w:rPr>
      </w:pPr>
      <w:r>
        <w:rPr>
          <w:rFonts w:eastAsia="Times New Roman" w:cs="Times New Roman"/>
          <w:b/>
          <w:sz w:val="28"/>
          <w:szCs w:val="28"/>
        </w:rPr>
        <w:t>Цель работы</w:t>
      </w:r>
    </w:p>
    <w:p w14:paraId="620FA2AA" w14:textId="77777777" w:rsidR="00E15D83" w:rsidRDefault="00E15D83">
      <w:pPr>
        <w:jc w:val="center"/>
        <w:rPr>
          <w:rFonts w:eastAsia="Times New Roman" w:cs="Times New Roman"/>
          <w:sz w:val="28"/>
          <w:szCs w:val="28"/>
        </w:rPr>
      </w:pPr>
    </w:p>
    <w:p w14:paraId="0CE04128" w14:textId="6C01456A" w:rsidR="00E15D83" w:rsidRDefault="00000000">
      <w:pPr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ab/>
      </w:r>
      <w:r w:rsidR="00BF2777">
        <w:rPr>
          <w:rFonts w:eastAsia="Times New Roman" w:cs="Times New Roman"/>
          <w:sz w:val="28"/>
          <w:szCs w:val="28"/>
        </w:rPr>
        <w:t>И</w:t>
      </w:r>
      <w:r w:rsidR="00BF2777" w:rsidRPr="00BF2777">
        <w:rPr>
          <w:rFonts w:eastAsia="Times New Roman" w:cs="Times New Roman"/>
          <w:sz w:val="28"/>
          <w:szCs w:val="28"/>
        </w:rPr>
        <w:t>сследовать ссылочную модель Python, изменяемость, копирование, подсчёт ссылок, циклический сборщик мусора и измерение памяти.</w:t>
      </w:r>
    </w:p>
    <w:p w14:paraId="12305681" w14:textId="77777777" w:rsidR="00E15D83" w:rsidRDefault="00E15D83">
      <w:pPr>
        <w:jc w:val="center"/>
        <w:rPr>
          <w:rFonts w:eastAsia="Times New Roman" w:cs="Times New Roman"/>
          <w:sz w:val="28"/>
          <w:szCs w:val="28"/>
        </w:rPr>
      </w:pPr>
    </w:p>
    <w:p w14:paraId="63734477" w14:textId="77777777" w:rsidR="00E15D83" w:rsidRDefault="00000000">
      <w:pPr>
        <w:jc w:val="center"/>
        <w:rPr>
          <w:rFonts w:eastAsia="Times New Roman" w:cs="Times New Roman"/>
          <w:b/>
          <w:sz w:val="28"/>
          <w:szCs w:val="28"/>
        </w:rPr>
      </w:pPr>
      <w:r>
        <w:rPr>
          <w:rFonts w:eastAsia="Times New Roman" w:cs="Times New Roman"/>
          <w:b/>
          <w:sz w:val="28"/>
          <w:szCs w:val="28"/>
        </w:rPr>
        <w:t>Ход работы</w:t>
      </w:r>
    </w:p>
    <w:p w14:paraId="58166C82" w14:textId="77777777" w:rsidR="00E15D83" w:rsidRDefault="00E15D83">
      <w:pPr>
        <w:spacing w:line="360" w:lineRule="auto"/>
        <w:jc w:val="both"/>
        <w:rPr>
          <w:rFonts w:eastAsia="Times New Roman" w:cs="Times New Roman"/>
          <w:b/>
          <w:bCs/>
          <w:sz w:val="28"/>
          <w:szCs w:val="28"/>
        </w:rPr>
      </w:pPr>
    </w:p>
    <w:p w14:paraId="6F4DAAEA" w14:textId="7D6A94B1" w:rsidR="00E15D83" w:rsidRDefault="00000000">
      <w:pPr>
        <w:spacing w:line="360" w:lineRule="auto"/>
        <w:ind w:firstLine="706"/>
        <w:jc w:val="both"/>
        <w:rPr>
          <w:rFonts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  <w:t xml:space="preserve">Задание 1. </w:t>
      </w:r>
      <w:r w:rsidR="00BF2777" w:rsidRPr="00BF2777">
        <w:rPr>
          <w:rFonts w:eastAsia="Times New Roman" w:cs="Times New Roman"/>
          <w:b/>
          <w:bCs/>
          <w:sz w:val="28"/>
          <w:szCs w:val="28"/>
        </w:rPr>
        <w:t>Имена, ссылки и изменяемость</w:t>
      </w:r>
      <w:r>
        <w:rPr>
          <w:rFonts w:eastAsia="Times New Roman" w:cs="Times New Roman"/>
          <w:b/>
          <w:bCs/>
          <w:sz w:val="28"/>
          <w:szCs w:val="28"/>
        </w:rPr>
        <w:t>.</w:t>
      </w:r>
    </w:p>
    <w:p w14:paraId="11A2BE3C" w14:textId="77777777" w:rsidR="00E15D83" w:rsidRDefault="00E15D83">
      <w:pPr>
        <w:spacing w:line="360" w:lineRule="auto"/>
        <w:ind w:firstLine="706"/>
        <w:jc w:val="both"/>
        <w:rPr>
          <w:rFonts w:eastAsia="Times New Roman" w:cs="Times New Roman"/>
          <w:i/>
          <w:iCs/>
          <w:sz w:val="28"/>
          <w:szCs w:val="28"/>
        </w:rPr>
      </w:pPr>
    </w:p>
    <w:p w14:paraId="6AE44EC1" w14:textId="03EE4DF7" w:rsidR="00E15D83" w:rsidRDefault="00BF2777">
      <w:pPr>
        <w:spacing w:line="360" w:lineRule="auto"/>
        <w:ind w:firstLine="706"/>
        <w:jc w:val="both"/>
        <w:rPr>
          <w:rFonts w:eastAsia="Times New Roman" w:cs="Times New Roman"/>
          <w:sz w:val="28"/>
          <w:szCs w:val="28"/>
        </w:rPr>
      </w:pPr>
      <w:r w:rsidRPr="00BF2777">
        <w:rPr>
          <w:rFonts w:eastAsia="Times New Roman" w:cs="Times New Roman"/>
          <w:i/>
          <w:iCs/>
          <w:sz w:val="28"/>
          <w:szCs w:val="28"/>
        </w:rPr>
        <w:t>Эксперимент A — прогноз</w:t>
      </w:r>
      <w:r>
        <w:rPr>
          <w:rFonts w:eastAsia="Times New Roman" w:cs="Times New Roman"/>
          <w:sz w:val="28"/>
          <w:szCs w:val="28"/>
        </w:rPr>
        <w:tab/>
      </w:r>
    </w:p>
    <w:p w14:paraId="5E5E38BE" w14:textId="7E425ED9" w:rsidR="00E15D83" w:rsidRDefault="00BF2777">
      <w:pPr>
        <w:spacing w:line="360" w:lineRule="auto"/>
        <w:ind w:firstLine="706"/>
        <w:jc w:val="both"/>
        <w:rPr>
          <w:rFonts w:eastAsia="Times New Roman" w:cs="Times New Roman"/>
          <w:sz w:val="28"/>
          <w:szCs w:val="28"/>
        </w:rPr>
      </w:pPr>
      <w:r>
        <w:rPr>
          <w:noProof/>
        </w:rPr>
        <w:drawing>
          <wp:anchor distT="0" distB="0" distL="0" distR="0" simplePos="0" relativeHeight="2" behindDoc="0" locked="0" layoutInCell="0" allowOverlap="1" wp14:anchorId="0007B67B" wp14:editId="27A63A1A">
            <wp:simplePos x="0" y="0"/>
            <wp:positionH relativeFrom="column">
              <wp:posOffset>0</wp:posOffset>
            </wp:positionH>
            <wp:positionV relativeFrom="paragraph">
              <wp:posOffset>1096645</wp:posOffset>
            </wp:positionV>
            <wp:extent cx="5731510" cy="883920"/>
            <wp:effectExtent l="0" t="0" r="254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83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BF2777">
        <w:rPr>
          <w:rFonts w:eastAsia="Times New Roman" w:cs="Times New Roman"/>
          <w:sz w:val="28"/>
          <w:szCs w:val="28"/>
        </w:rPr>
        <w:t xml:space="preserve">Ожидается, что a и b сначала будут обозначать один объект </w:t>
      </w:r>
      <w:proofErr w:type="spellStart"/>
      <w:r w:rsidRPr="00BF2777">
        <w:rPr>
          <w:rFonts w:eastAsia="Times New Roman" w:cs="Times New Roman"/>
          <w:sz w:val="28"/>
          <w:szCs w:val="28"/>
        </w:rPr>
        <w:t>int</w:t>
      </w:r>
      <w:proofErr w:type="spellEnd"/>
      <w:r w:rsidRPr="00BF2777">
        <w:rPr>
          <w:rFonts w:eastAsia="Times New Roman" w:cs="Times New Roman"/>
          <w:sz w:val="28"/>
          <w:szCs w:val="28"/>
        </w:rPr>
        <w:t>. После a += 1 имя a будет связано с результатом 11, а b останется связано с 10: целые числа неизменяемы.</w:t>
      </w:r>
    </w:p>
    <w:p w14:paraId="5FB3AF6E" w14:textId="29AEBD7A" w:rsidR="00E15D83" w:rsidRPr="002B68E0" w:rsidRDefault="00000000">
      <w:pPr>
        <w:spacing w:line="360" w:lineRule="auto"/>
        <w:ind w:firstLine="706"/>
        <w:jc w:val="center"/>
        <w:rPr>
          <w:rFonts w:eastAsia="Times New Roman" w:cs="Times New Roman"/>
          <w:i/>
          <w:iCs/>
          <w:sz w:val="28"/>
          <w:szCs w:val="28"/>
        </w:rPr>
      </w:pPr>
      <w:r>
        <w:rPr>
          <w:rFonts w:eastAsia="Times New Roman" w:cs="Times New Roman"/>
          <w:i/>
          <w:iCs/>
          <w:sz w:val="28"/>
          <w:szCs w:val="28"/>
        </w:rPr>
        <w:t xml:space="preserve">Рисунок 1 — </w:t>
      </w:r>
      <w:r w:rsidR="009E7090">
        <w:rPr>
          <w:rFonts w:eastAsia="Times New Roman" w:cs="Times New Roman"/>
          <w:i/>
          <w:iCs/>
          <w:sz w:val="28"/>
          <w:szCs w:val="28"/>
        </w:rPr>
        <w:t xml:space="preserve">Вывод эксперимента с </w:t>
      </w:r>
      <w:r w:rsidR="009E7090">
        <w:rPr>
          <w:rFonts w:eastAsia="Times New Roman" w:cs="Times New Roman"/>
          <w:i/>
          <w:iCs/>
          <w:sz w:val="28"/>
          <w:szCs w:val="28"/>
          <w:lang w:val="en-US"/>
        </w:rPr>
        <w:t>a</w:t>
      </w:r>
      <w:r w:rsidR="009E7090" w:rsidRPr="009E7090">
        <w:rPr>
          <w:rFonts w:eastAsia="Times New Roman" w:cs="Times New Roman"/>
          <w:i/>
          <w:iCs/>
          <w:sz w:val="28"/>
          <w:szCs w:val="28"/>
        </w:rPr>
        <w:t>+=1</w:t>
      </w:r>
    </w:p>
    <w:p w14:paraId="511BAD3B" w14:textId="77777777" w:rsidR="009E7090" w:rsidRPr="002B68E0" w:rsidRDefault="009E7090">
      <w:pPr>
        <w:spacing w:line="360" w:lineRule="auto"/>
        <w:ind w:firstLine="706"/>
        <w:jc w:val="center"/>
      </w:pPr>
    </w:p>
    <w:p w14:paraId="08E31CFA" w14:textId="5E9312D3" w:rsidR="00BF2777" w:rsidRDefault="00BF2777" w:rsidP="00BF2777">
      <w:pPr>
        <w:spacing w:line="360" w:lineRule="auto"/>
        <w:ind w:firstLine="706"/>
        <w:jc w:val="both"/>
        <w:rPr>
          <w:rFonts w:eastAsia="Times New Roman" w:cs="Times New Roman"/>
          <w:sz w:val="28"/>
          <w:szCs w:val="28"/>
        </w:rPr>
      </w:pPr>
      <w:r w:rsidRPr="00BF2777">
        <w:rPr>
          <w:rFonts w:eastAsia="Times New Roman" w:cs="Times New Roman"/>
          <w:i/>
          <w:iCs/>
          <w:sz w:val="28"/>
          <w:szCs w:val="28"/>
        </w:rPr>
        <w:t xml:space="preserve">Эксперимент </w:t>
      </w:r>
      <w:r>
        <w:rPr>
          <w:rFonts w:eastAsia="Times New Roman" w:cs="Times New Roman"/>
          <w:i/>
          <w:iCs/>
          <w:sz w:val="28"/>
          <w:szCs w:val="28"/>
          <w:lang w:val="en-US"/>
        </w:rPr>
        <w:t>B</w:t>
      </w:r>
      <w:r w:rsidRPr="00BF2777">
        <w:rPr>
          <w:rFonts w:eastAsia="Times New Roman" w:cs="Times New Roman"/>
          <w:i/>
          <w:iCs/>
          <w:sz w:val="28"/>
          <w:szCs w:val="28"/>
        </w:rPr>
        <w:t xml:space="preserve"> — прогноз</w:t>
      </w:r>
      <w:r>
        <w:rPr>
          <w:rFonts w:eastAsia="Times New Roman" w:cs="Times New Roman"/>
          <w:sz w:val="28"/>
          <w:szCs w:val="28"/>
        </w:rPr>
        <w:tab/>
      </w:r>
    </w:p>
    <w:p w14:paraId="0B5E0A12" w14:textId="77777777" w:rsidR="00E15D83" w:rsidRDefault="00E15D83">
      <w:pPr>
        <w:spacing w:line="360" w:lineRule="auto"/>
        <w:ind w:firstLine="706"/>
        <w:jc w:val="both"/>
        <w:rPr>
          <w:rFonts w:eastAsia="Times New Roman" w:cs="Times New Roman"/>
          <w:sz w:val="28"/>
          <w:szCs w:val="28"/>
        </w:rPr>
      </w:pPr>
    </w:p>
    <w:p w14:paraId="0B82564A" w14:textId="07B0E1FF" w:rsidR="00E15D83" w:rsidRDefault="009E7090">
      <w:pPr>
        <w:spacing w:line="360" w:lineRule="auto"/>
        <w:ind w:firstLine="706"/>
        <w:jc w:val="both"/>
        <w:rPr>
          <w:rFonts w:eastAsia="Times New Roman" w:cs="Times New Roman"/>
          <w:sz w:val="28"/>
          <w:szCs w:val="28"/>
        </w:rPr>
      </w:pPr>
      <w:r>
        <w:rPr>
          <w:noProof/>
        </w:rPr>
        <w:drawing>
          <wp:anchor distT="0" distB="0" distL="0" distR="0" simplePos="0" relativeHeight="3" behindDoc="0" locked="0" layoutInCell="0" allowOverlap="1" wp14:anchorId="1807DD7B" wp14:editId="6C74E80F">
            <wp:simplePos x="0" y="0"/>
            <wp:positionH relativeFrom="column">
              <wp:posOffset>0</wp:posOffset>
            </wp:positionH>
            <wp:positionV relativeFrom="paragraph">
              <wp:posOffset>1224915</wp:posOffset>
            </wp:positionV>
            <wp:extent cx="5920105" cy="1174750"/>
            <wp:effectExtent l="0" t="0" r="4445" b="635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0105" cy="1174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F2777" w:rsidRPr="00BF2777">
        <w:rPr>
          <w:rFonts w:eastAsia="Times New Roman" w:cs="Times New Roman"/>
          <w:sz w:val="28"/>
          <w:szCs w:val="28"/>
        </w:rPr>
        <w:t xml:space="preserve">После </w:t>
      </w:r>
      <w:proofErr w:type="spellStart"/>
      <w:r w:rsidR="00BF2777" w:rsidRPr="00BF2777">
        <w:rPr>
          <w:rFonts w:eastAsia="Times New Roman" w:cs="Times New Roman"/>
          <w:sz w:val="28"/>
          <w:szCs w:val="28"/>
        </w:rPr>
        <w:t>second</w:t>
      </w:r>
      <w:proofErr w:type="spellEnd"/>
      <w:r w:rsidR="00BF2777" w:rsidRPr="00BF2777">
        <w:rPr>
          <w:rFonts w:eastAsia="Times New Roman" w:cs="Times New Roman"/>
          <w:sz w:val="28"/>
          <w:szCs w:val="28"/>
        </w:rPr>
        <w:t xml:space="preserve"> = </w:t>
      </w:r>
      <w:proofErr w:type="spellStart"/>
      <w:r w:rsidR="00BF2777" w:rsidRPr="00BF2777">
        <w:rPr>
          <w:rFonts w:eastAsia="Times New Roman" w:cs="Times New Roman"/>
          <w:sz w:val="28"/>
          <w:szCs w:val="28"/>
        </w:rPr>
        <w:t>first</w:t>
      </w:r>
      <w:proofErr w:type="spellEnd"/>
      <w:r w:rsidR="00BF2777" w:rsidRPr="00BF2777">
        <w:rPr>
          <w:rFonts w:eastAsia="Times New Roman" w:cs="Times New Roman"/>
          <w:sz w:val="28"/>
          <w:szCs w:val="28"/>
        </w:rPr>
        <w:t xml:space="preserve"> оба имени обозначают один список. </w:t>
      </w:r>
      <w:proofErr w:type="spellStart"/>
      <w:proofErr w:type="gramStart"/>
      <w:r w:rsidR="00BF2777" w:rsidRPr="00BF2777">
        <w:rPr>
          <w:rFonts w:eastAsia="Times New Roman" w:cs="Times New Roman"/>
          <w:sz w:val="28"/>
          <w:szCs w:val="28"/>
        </w:rPr>
        <w:t>append</w:t>
      </w:r>
      <w:proofErr w:type="spellEnd"/>
      <w:r w:rsidR="00BF2777" w:rsidRPr="00BF2777">
        <w:rPr>
          <w:rFonts w:eastAsia="Times New Roman" w:cs="Times New Roman"/>
          <w:sz w:val="28"/>
          <w:szCs w:val="28"/>
        </w:rPr>
        <w:t>(</w:t>
      </w:r>
      <w:proofErr w:type="gramEnd"/>
      <w:r w:rsidR="00BF2777" w:rsidRPr="00BF2777">
        <w:rPr>
          <w:rFonts w:eastAsia="Times New Roman" w:cs="Times New Roman"/>
          <w:sz w:val="28"/>
          <w:szCs w:val="28"/>
        </w:rPr>
        <w:t xml:space="preserve">) изменит общий объект. После </w:t>
      </w:r>
      <w:proofErr w:type="spellStart"/>
      <w:r w:rsidR="00BF2777" w:rsidRPr="00BF2777">
        <w:rPr>
          <w:rFonts w:eastAsia="Times New Roman" w:cs="Times New Roman"/>
          <w:sz w:val="28"/>
          <w:szCs w:val="28"/>
        </w:rPr>
        <w:t>second</w:t>
      </w:r>
      <w:proofErr w:type="spellEnd"/>
      <w:r w:rsidR="00BF2777" w:rsidRPr="00BF2777">
        <w:rPr>
          <w:rFonts w:eastAsia="Times New Roman" w:cs="Times New Roman"/>
          <w:sz w:val="28"/>
          <w:szCs w:val="28"/>
        </w:rPr>
        <w:t xml:space="preserve"> = [10, 20, 30] появится отдельный список: списки будут равны по ==, но не идентичны по </w:t>
      </w:r>
      <w:proofErr w:type="spellStart"/>
      <w:r w:rsidR="00BF2777" w:rsidRPr="00BF2777">
        <w:rPr>
          <w:rFonts w:eastAsia="Times New Roman" w:cs="Times New Roman"/>
          <w:sz w:val="28"/>
          <w:szCs w:val="28"/>
        </w:rPr>
        <w:t>is</w:t>
      </w:r>
      <w:proofErr w:type="spellEnd"/>
      <w:r w:rsidR="00BF2777" w:rsidRPr="00BF2777">
        <w:rPr>
          <w:rFonts w:eastAsia="Times New Roman" w:cs="Times New Roman"/>
          <w:sz w:val="28"/>
          <w:szCs w:val="28"/>
        </w:rPr>
        <w:t xml:space="preserve">. Последующее изменение </w:t>
      </w:r>
      <w:proofErr w:type="spellStart"/>
      <w:r w:rsidR="00BF2777" w:rsidRPr="00BF2777">
        <w:rPr>
          <w:rFonts w:eastAsia="Times New Roman" w:cs="Times New Roman"/>
          <w:sz w:val="28"/>
          <w:szCs w:val="28"/>
        </w:rPr>
        <w:t>second</w:t>
      </w:r>
      <w:proofErr w:type="spellEnd"/>
      <w:r w:rsidR="00BF2777" w:rsidRPr="00BF2777">
        <w:rPr>
          <w:rFonts w:eastAsia="Times New Roman" w:cs="Times New Roman"/>
          <w:sz w:val="28"/>
          <w:szCs w:val="28"/>
        </w:rPr>
        <w:t xml:space="preserve"> не изменит </w:t>
      </w:r>
      <w:proofErr w:type="spellStart"/>
      <w:r w:rsidR="00BF2777" w:rsidRPr="00BF2777">
        <w:rPr>
          <w:rFonts w:eastAsia="Times New Roman" w:cs="Times New Roman"/>
          <w:sz w:val="28"/>
          <w:szCs w:val="28"/>
        </w:rPr>
        <w:t>first</w:t>
      </w:r>
      <w:proofErr w:type="spellEnd"/>
      <w:r w:rsidR="00BF2777" w:rsidRPr="00BF2777">
        <w:rPr>
          <w:rFonts w:eastAsia="Times New Roman" w:cs="Times New Roman"/>
          <w:sz w:val="28"/>
          <w:szCs w:val="28"/>
        </w:rPr>
        <w:t>.</w:t>
      </w:r>
    </w:p>
    <w:p w14:paraId="496F06EA" w14:textId="13EF15FF" w:rsidR="009E7090" w:rsidRPr="00AC06ED" w:rsidRDefault="00000000" w:rsidP="008A1AAA">
      <w:pPr>
        <w:spacing w:line="360" w:lineRule="auto"/>
        <w:ind w:firstLine="706"/>
        <w:jc w:val="center"/>
      </w:pPr>
      <w:r>
        <w:rPr>
          <w:rFonts w:eastAsia="Times New Roman" w:cs="Times New Roman"/>
          <w:i/>
          <w:iCs/>
          <w:sz w:val="28"/>
          <w:szCs w:val="28"/>
        </w:rPr>
        <w:t xml:space="preserve">Рисунок 2 — </w:t>
      </w:r>
      <w:r w:rsidR="009E7090">
        <w:rPr>
          <w:rFonts w:eastAsia="Times New Roman" w:cs="Times New Roman"/>
          <w:i/>
          <w:iCs/>
          <w:sz w:val="28"/>
          <w:szCs w:val="28"/>
        </w:rPr>
        <w:t xml:space="preserve">Вывод эксперимента </w:t>
      </w:r>
      <w:proofErr w:type="gramStart"/>
      <w:r w:rsidR="009E7090">
        <w:rPr>
          <w:rFonts w:eastAsia="Times New Roman" w:cs="Times New Roman"/>
          <w:i/>
          <w:iCs/>
          <w:sz w:val="28"/>
          <w:szCs w:val="28"/>
        </w:rPr>
        <w:t xml:space="preserve">с </w:t>
      </w:r>
      <w:r w:rsidR="009E7090" w:rsidRPr="009E7090">
        <w:rPr>
          <w:rFonts w:eastAsia="Times New Roman" w:cs="Times New Roman"/>
          <w:i/>
          <w:iCs/>
          <w:sz w:val="28"/>
          <w:szCs w:val="28"/>
        </w:rPr>
        <w:t>.</w:t>
      </w:r>
      <w:r w:rsidR="009E7090">
        <w:rPr>
          <w:rFonts w:eastAsia="Times New Roman" w:cs="Times New Roman"/>
          <w:i/>
          <w:iCs/>
          <w:sz w:val="28"/>
          <w:szCs w:val="28"/>
          <w:lang w:val="en-US"/>
        </w:rPr>
        <w:t>append</w:t>
      </w:r>
      <w:proofErr w:type="gramEnd"/>
      <w:r w:rsidR="009E7090" w:rsidRPr="009E7090">
        <w:rPr>
          <w:rFonts w:eastAsia="Times New Roman" w:cs="Times New Roman"/>
          <w:i/>
          <w:iCs/>
          <w:sz w:val="28"/>
          <w:szCs w:val="28"/>
        </w:rPr>
        <w:t>()</w:t>
      </w:r>
    </w:p>
    <w:p w14:paraId="34F04BB7" w14:textId="3F1761DF" w:rsidR="009E7090" w:rsidRPr="002B68E0" w:rsidRDefault="009E7090">
      <w:pPr>
        <w:spacing w:line="360" w:lineRule="auto"/>
        <w:ind w:firstLine="706"/>
        <w:jc w:val="both"/>
        <w:rPr>
          <w:rFonts w:eastAsia="Times New Roman" w:cs="Times New Roman"/>
          <w:i/>
          <w:iCs/>
          <w:sz w:val="28"/>
          <w:szCs w:val="28"/>
        </w:rPr>
      </w:pPr>
      <w:r w:rsidRPr="009E7090">
        <w:rPr>
          <w:rFonts w:eastAsia="Times New Roman" w:cs="Times New Roman"/>
          <w:i/>
          <w:iCs/>
          <w:sz w:val="28"/>
          <w:szCs w:val="28"/>
        </w:rPr>
        <w:lastRenderedPageBreak/>
        <w:t>Практическая задача</w:t>
      </w:r>
    </w:p>
    <w:p w14:paraId="0414F97C" w14:textId="621011D5" w:rsidR="009E7090" w:rsidRPr="009E7090" w:rsidRDefault="009E7090">
      <w:pPr>
        <w:spacing w:line="360" w:lineRule="auto"/>
        <w:ind w:firstLine="706"/>
        <w:jc w:val="both"/>
        <w:rPr>
          <w:rFonts w:eastAsia="Times New Roman" w:cs="Times New Roman"/>
          <w:sz w:val="28"/>
          <w:szCs w:val="28"/>
        </w:rPr>
      </w:pPr>
      <w:r>
        <w:rPr>
          <w:noProof/>
        </w:rPr>
        <w:drawing>
          <wp:anchor distT="0" distB="0" distL="0" distR="0" simplePos="0" relativeHeight="251659264" behindDoc="0" locked="0" layoutInCell="0" allowOverlap="1" wp14:anchorId="0F53D2E1" wp14:editId="5BF78A33">
            <wp:simplePos x="0" y="0"/>
            <wp:positionH relativeFrom="column">
              <wp:posOffset>-108585</wp:posOffset>
            </wp:positionH>
            <wp:positionV relativeFrom="paragraph">
              <wp:posOffset>1553845</wp:posOffset>
            </wp:positionV>
            <wp:extent cx="5925820" cy="685800"/>
            <wp:effectExtent l="0" t="0" r="0" b="0"/>
            <wp:wrapSquare wrapText="largest"/>
            <wp:docPr id="14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820" cy="68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E7090">
        <w:rPr>
          <w:rFonts w:eastAsia="Times New Roman" w:cs="Times New Roman"/>
          <w:sz w:val="28"/>
          <w:szCs w:val="28"/>
        </w:rPr>
        <w:t xml:space="preserve">Простое присваивание </w:t>
      </w:r>
      <w:r w:rsidRPr="009E7090">
        <w:rPr>
          <w:rFonts w:eastAsia="Times New Roman" w:cs="Times New Roman"/>
          <w:sz w:val="28"/>
          <w:szCs w:val="28"/>
          <w:lang w:val="en-US"/>
        </w:rPr>
        <w:t>config</w:t>
      </w:r>
      <w:r w:rsidRPr="009E7090">
        <w:rPr>
          <w:rFonts w:eastAsia="Times New Roman" w:cs="Times New Roman"/>
          <w:sz w:val="28"/>
          <w:szCs w:val="28"/>
        </w:rPr>
        <w:t>_</w:t>
      </w:r>
      <w:r w:rsidRPr="009E7090">
        <w:rPr>
          <w:rFonts w:eastAsia="Times New Roman" w:cs="Times New Roman"/>
          <w:sz w:val="28"/>
          <w:szCs w:val="28"/>
          <w:lang w:val="en-US"/>
        </w:rPr>
        <w:t>alias</w:t>
      </w:r>
      <w:r w:rsidRPr="009E7090">
        <w:rPr>
          <w:rFonts w:eastAsia="Times New Roman" w:cs="Times New Roman"/>
          <w:sz w:val="28"/>
          <w:szCs w:val="28"/>
        </w:rPr>
        <w:t>=</w:t>
      </w:r>
      <w:r w:rsidRPr="009E7090">
        <w:rPr>
          <w:rFonts w:eastAsia="Times New Roman" w:cs="Times New Roman"/>
          <w:sz w:val="28"/>
          <w:szCs w:val="28"/>
          <w:lang w:val="en-US"/>
        </w:rPr>
        <w:t>config</w:t>
      </w:r>
      <w:r w:rsidRPr="009E7090">
        <w:rPr>
          <w:rFonts w:eastAsia="Times New Roman" w:cs="Times New Roman"/>
          <w:sz w:val="28"/>
          <w:szCs w:val="28"/>
        </w:rPr>
        <w:t>_</w:t>
      </w:r>
      <w:r w:rsidRPr="009E7090">
        <w:rPr>
          <w:rFonts w:eastAsia="Times New Roman" w:cs="Times New Roman"/>
          <w:sz w:val="28"/>
          <w:szCs w:val="28"/>
          <w:lang w:val="en-US"/>
        </w:rPr>
        <w:t>a</w:t>
      </w:r>
      <w:r w:rsidRPr="009E7090">
        <w:rPr>
          <w:rFonts w:eastAsia="Times New Roman" w:cs="Times New Roman"/>
          <w:sz w:val="28"/>
          <w:szCs w:val="28"/>
        </w:rPr>
        <w:t xml:space="preserve"> создаёт ещё одно имя для того же словаря, а не копию. Изменение участников и вложенных параметров видно через оба имени. </w:t>
      </w:r>
      <w:proofErr w:type="spellStart"/>
      <w:r w:rsidRPr="009E7090">
        <w:rPr>
          <w:rFonts w:eastAsia="Times New Roman" w:cs="Times New Roman"/>
          <w:sz w:val="28"/>
          <w:szCs w:val="28"/>
          <w:lang w:val="en-US"/>
        </w:rPr>
        <w:t>deepcopy</w:t>
      </w:r>
      <w:proofErr w:type="spellEnd"/>
      <w:r w:rsidRPr="009E7090">
        <w:rPr>
          <w:rFonts w:eastAsia="Times New Roman" w:cs="Times New Roman"/>
          <w:sz w:val="28"/>
          <w:szCs w:val="28"/>
        </w:rPr>
        <w:t xml:space="preserve">() создаёт отдельный словарь и отдельные вложенные списки; проверки </w:t>
      </w:r>
      <w:r w:rsidRPr="009E7090">
        <w:rPr>
          <w:rFonts w:eastAsia="Times New Roman" w:cs="Times New Roman"/>
          <w:sz w:val="28"/>
          <w:szCs w:val="28"/>
          <w:lang w:val="en-US"/>
        </w:rPr>
        <w:t>assert</w:t>
      </w:r>
      <w:r w:rsidRPr="009E7090">
        <w:rPr>
          <w:rFonts w:eastAsia="Times New Roman" w:cs="Times New Roman"/>
          <w:sz w:val="28"/>
          <w:szCs w:val="28"/>
        </w:rPr>
        <w:t xml:space="preserve"> подтверждают независимость.</w:t>
      </w:r>
      <w:r w:rsidRPr="009E7090">
        <w:rPr>
          <w:noProof/>
        </w:rPr>
        <w:t xml:space="preserve"> </w:t>
      </w:r>
    </w:p>
    <w:p w14:paraId="3478D317" w14:textId="2B3F79F0" w:rsidR="009E7090" w:rsidRPr="009E7090" w:rsidRDefault="009E7090" w:rsidP="009E7090">
      <w:pPr>
        <w:spacing w:line="360" w:lineRule="auto"/>
        <w:ind w:firstLine="706"/>
        <w:jc w:val="center"/>
        <w:rPr>
          <w:rFonts w:eastAsia="Times New Roman" w:cs="Times New Roman"/>
          <w:i/>
          <w:iCs/>
          <w:sz w:val="28"/>
          <w:szCs w:val="28"/>
        </w:rPr>
      </w:pPr>
      <w:r>
        <w:rPr>
          <w:rFonts w:eastAsia="Times New Roman" w:cs="Times New Roman"/>
          <w:i/>
          <w:iCs/>
          <w:sz w:val="28"/>
          <w:szCs w:val="28"/>
        </w:rPr>
        <w:t xml:space="preserve">Рисунок </w:t>
      </w:r>
      <w:r w:rsidR="008A1AAA">
        <w:rPr>
          <w:rFonts w:eastAsia="Times New Roman" w:cs="Times New Roman"/>
          <w:i/>
          <w:iCs/>
          <w:sz w:val="28"/>
          <w:szCs w:val="28"/>
        </w:rPr>
        <w:t>3</w:t>
      </w:r>
      <w:r>
        <w:rPr>
          <w:rFonts w:eastAsia="Times New Roman" w:cs="Times New Roman"/>
          <w:i/>
          <w:iCs/>
          <w:sz w:val="28"/>
          <w:szCs w:val="28"/>
        </w:rPr>
        <w:t xml:space="preserve"> — Вывод эксперимента с </w:t>
      </w:r>
      <w:proofErr w:type="spellStart"/>
      <w:r>
        <w:rPr>
          <w:rFonts w:eastAsia="Times New Roman" w:cs="Times New Roman"/>
          <w:i/>
          <w:iCs/>
          <w:sz w:val="28"/>
          <w:szCs w:val="28"/>
          <w:lang w:val="en-US"/>
        </w:rPr>
        <w:t>deepcopy</w:t>
      </w:r>
      <w:proofErr w:type="spellEnd"/>
      <w:r w:rsidRPr="009E7090">
        <w:rPr>
          <w:rFonts w:eastAsia="Times New Roman" w:cs="Times New Roman"/>
          <w:i/>
          <w:iCs/>
          <w:sz w:val="28"/>
          <w:szCs w:val="28"/>
        </w:rPr>
        <w:t>()</w:t>
      </w:r>
    </w:p>
    <w:p w14:paraId="2E2B7315" w14:textId="6BD32FB6" w:rsidR="00E15D83" w:rsidRPr="002B68E0" w:rsidRDefault="009E7090" w:rsidP="009E7090">
      <w:pPr>
        <w:spacing w:line="360" w:lineRule="auto"/>
        <w:ind w:firstLine="706"/>
        <w:jc w:val="both"/>
        <w:rPr>
          <w:rFonts w:eastAsia="Times New Roman" w:cs="Times New Roman"/>
          <w:sz w:val="28"/>
          <w:szCs w:val="28"/>
        </w:rPr>
      </w:pPr>
      <w:r w:rsidRPr="009E7090">
        <w:rPr>
          <w:rFonts w:eastAsia="Times New Roman" w:cs="Times New Roman"/>
          <w:sz w:val="28"/>
          <w:szCs w:val="28"/>
        </w:rPr>
        <w:t xml:space="preserve">Итог: присваивание создало общий объект; </w:t>
      </w:r>
      <w:proofErr w:type="spellStart"/>
      <w:r w:rsidRPr="009E7090">
        <w:rPr>
          <w:rFonts w:eastAsia="Times New Roman" w:cs="Times New Roman"/>
          <w:sz w:val="28"/>
          <w:szCs w:val="28"/>
        </w:rPr>
        <w:t>deepcopy</w:t>
      </w:r>
      <w:proofErr w:type="spellEnd"/>
      <w:r w:rsidRPr="009E7090">
        <w:rPr>
          <w:rFonts w:eastAsia="Times New Roman" w:cs="Times New Roman"/>
          <w:sz w:val="28"/>
          <w:szCs w:val="28"/>
        </w:rPr>
        <w:t xml:space="preserve"> создал независимую вложенную структуру.</w:t>
      </w:r>
    </w:p>
    <w:p w14:paraId="6278A731" w14:textId="445007CC" w:rsidR="008A1AAA" w:rsidRPr="008A1AAA" w:rsidRDefault="008A1AAA" w:rsidP="008A1AAA">
      <w:pPr>
        <w:spacing w:line="360" w:lineRule="auto"/>
        <w:ind w:firstLine="706"/>
        <w:jc w:val="both"/>
        <w:rPr>
          <w:rFonts w:eastAsia="Times New Roman" w:cs="Times New Roman"/>
          <w:i/>
          <w:iCs/>
          <w:sz w:val="28"/>
          <w:szCs w:val="28"/>
        </w:rPr>
      </w:pPr>
      <w:r>
        <w:rPr>
          <w:rFonts w:eastAsia="Times New Roman" w:cs="Times New Roman"/>
          <w:i/>
          <w:iCs/>
          <w:sz w:val="28"/>
          <w:szCs w:val="28"/>
        </w:rPr>
        <w:t>Схемы связей</w:t>
      </w:r>
    </w:p>
    <w:p w14:paraId="16315582" w14:textId="59AF5D2E" w:rsidR="009E7090" w:rsidRPr="002B68E0" w:rsidRDefault="008A1AAA" w:rsidP="009E7090">
      <w:pPr>
        <w:spacing w:line="360" w:lineRule="auto"/>
        <w:jc w:val="both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154836A" wp14:editId="0542C6B4">
                <wp:simplePos x="0" y="0"/>
                <wp:positionH relativeFrom="column">
                  <wp:posOffset>3308350</wp:posOffset>
                </wp:positionH>
                <wp:positionV relativeFrom="paragraph">
                  <wp:posOffset>201930</wp:posOffset>
                </wp:positionV>
                <wp:extent cx="381000" cy="45719"/>
                <wp:effectExtent l="0" t="38100" r="38100" b="88265"/>
                <wp:wrapNone/>
                <wp:docPr id="26" name="Прямая со стрелкой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00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A73A39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26" o:spid="_x0000_s1026" type="#_x0000_t32" style="position:absolute;margin-left:260.5pt;margin-top:15.9pt;width:30pt;height:3.6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" strokecolor="white [3212]" strokeweight=".5pt">
                <v:stroke endarrow="block" joinstyle="miter"/>
              </v:shape>
            </w:pict>
          </mc:Fallback>
        </mc:AlternateContent>
      </w:r>
      <w:r>
        <w:rPr>
          <w:rFonts w:eastAsia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52A2927" wp14:editId="0A4CC660">
                <wp:simplePos x="0" y="0"/>
                <wp:positionH relativeFrom="column">
                  <wp:posOffset>3689350</wp:posOffset>
                </wp:positionH>
                <wp:positionV relativeFrom="paragraph">
                  <wp:posOffset>49530</wp:posOffset>
                </wp:positionV>
                <wp:extent cx="869950" cy="304800"/>
                <wp:effectExtent l="0" t="0" r="6350" b="0"/>
                <wp:wrapNone/>
                <wp:docPr id="25" name="Прямоугольник: скругленные углы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9950" cy="304800"/>
                        </a:xfrm>
                        <a:prstGeom prst="roundRect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176B5F" w14:textId="77777777" w:rsidR="008A1AAA" w:rsidRPr="008A1AAA" w:rsidRDefault="008A1AAA" w:rsidP="008A1AA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[10,20,30]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52A2927" id="Прямоугольник: скругленные углы 25" o:spid="_x0000_s1026" style="position:absolute;left:0;text-align:left;margin-left:290.5pt;margin-top:3.9pt;width:68.5pt;height:24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" fillcolor="#404040 [2429]" stroked="f" strokeweight=".5pt">
                <v:stroke joinstyle="miter"/>
                <v:textbox>
                  <w:txbxContent>
                    <w:p w14:paraId="67176B5F" w14:textId="77777777" w:rsidR="008A1AAA" w:rsidRPr="008A1AAA" w:rsidRDefault="008A1AAA" w:rsidP="008A1AA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[10,20,30]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eastAsia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DC56642" wp14:editId="7774685F">
                <wp:simplePos x="0" y="0"/>
                <wp:positionH relativeFrom="column">
                  <wp:posOffset>1250950</wp:posOffset>
                </wp:positionH>
                <wp:positionV relativeFrom="paragraph">
                  <wp:posOffset>233680</wp:posOffset>
                </wp:positionV>
                <wp:extent cx="869950" cy="304800"/>
                <wp:effectExtent l="0" t="0" r="6350" b="0"/>
                <wp:wrapNone/>
                <wp:docPr id="20" name="Прямоугольник: скругленные углы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9950" cy="304800"/>
                        </a:xfrm>
                        <a:prstGeom prst="roundRect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788B58" w14:textId="6C963033" w:rsidR="008A1AAA" w:rsidRPr="008A1AAA" w:rsidRDefault="008A1AAA" w:rsidP="008A1AA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[10,20,30]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DC56642" id="Прямоугольник: скругленные углы 20" o:spid="_x0000_s1027" style="position:absolute;left:0;text-align:left;margin-left:98.5pt;margin-top:18.4pt;width:68.5pt;height:24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" fillcolor="#404040 [2429]" stroked="f" strokeweight=".5pt">
                <v:stroke joinstyle="miter"/>
                <v:textbox>
                  <w:txbxContent>
                    <w:p w14:paraId="4E788B58" w14:textId="6C963033" w:rsidR="008A1AAA" w:rsidRPr="008A1AAA" w:rsidRDefault="008A1AAA" w:rsidP="008A1AA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[10,20,30]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eastAsia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09A6AAB" wp14:editId="5C0156C7">
                <wp:simplePos x="0" y="0"/>
                <wp:positionH relativeFrom="column">
                  <wp:posOffset>2444750</wp:posOffset>
                </wp:positionH>
                <wp:positionV relativeFrom="paragraph">
                  <wp:posOffset>81280</wp:posOffset>
                </wp:positionV>
                <wp:extent cx="869950" cy="273050"/>
                <wp:effectExtent l="0" t="0" r="6350" b="0"/>
                <wp:wrapNone/>
                <wp:docPr id="23" name="Прямоугольник: скругленные углы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9950" cy="273050"/>
                        </a:xfrm>
                        <a:prstGeom prst="roundRect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71132D" w14:textId="6FF001C9" w:rsidR="008A1AAA" w:rsidRPr="008A1AAA" w:rsidRDefault="008C4407" w:rsidP="008A1AA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f</w:t>
                            </w:r>
                            <w:r w:rsidR="008A1AAA">
                              <w:rPr>
                                <w:lang w:val="en-US"/>
                              </w:rPr>
                              <w:t>irst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09A6AAB" id="Прямоугольник: скругленные углы 23" o:spid="_x0000_s1028" style="position:absolute;left:0;text-align:left;margin-left:192.5pt;margin-top:6.4pt;width:68.5pt;height:21.5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" fillcolor="#404040 [2429]" stroked="f" strokeweight=".5pt">
                <v:stroke joinstyle="miter"/>
                <v:textbox>
                  <w:txbxContent>
                    <w:p w14:paraId="3671132D" w14:textId="6FF001C9" w:rsidR="008A1AAA" w:rsidRPr="008A1AAA" w:rsidRDefault="008C4407" w:rsidP="008A1AA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f</w:t>
                      </w:r>
                      <w:r w:rsidR="008A1AAA">
                        <w:rPr>
                          <w:lang w:val="en-US"/>
                        </w:rPr>
                        <w:t>irst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eastAsia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A2E65BE" wp14:editId="2C4569E6">
                <wp:simplePos x="0" y="0"/>
                <wp:positionH relativeFrom="column">
                  <wp:posOffset>2438400</wp:posOffset>
                </wp:positionH>
                <wp:positionV relativeFrom="paragraph">
                  <wp:posOffset>407670</wp:posOffset>
                </wp:positionV>
                <wp:extent cx="869950" cy="273050"/>
                <wp:effectExtent l="0" t="0" r="6350" b="0"/>
                <wp:wrapNone/>
                <wp:docPr id="24" name="Прямоугольник: скругленные углы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9950" cy="273050"/>
                        </a:xfrm>
                        <a:prstGeom prst="roundRect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E4ADDF" w14:textId="3322CCE8" w:rsidR="008A1AAA" w:rsidRPr="008A1AAA" w:rsidRDefault="008C4407" w:rsidP="008A1AA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</w:t>
                            </w:r>
                            <w:r w:rsidR="008A1AAA">
                              <w:rPr>
                                <w:lang w:val="en-US"/>
                              </w:rPr>
                              <w:t>econd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A2E65BE" id="Прямоугольник: скругленные углы 24" o:spid="_x0000_s1029" style="position:absolute;left:0;text-align:left;margin-left:192pt;margin-top:32.1pt;width:68.5pt;height:21.5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" fillcolor="#404040 [2429]" stroked="f" strokeweight=".5pt">
                <v:stroke joinstyle="miter"/>
                <v:textbox>
                  <w:txbxContent>
                    <w:p w14:paraId="3FE4ADDF" w14:textId="3322CCE8" w:rsidR="008A1AAA" w:rsidRPr="008A1AAA" w:rsidRDefault="008C4407" w:rsidP="008A1AA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</w:t>
                      </w:r>
                      <w:r w:rsidR="008A1AAA">
                        <w:rPr>
                          <w:lang w:val="en-US"/>
                        </w:rPr>
                        <w:t>econd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eastAsia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14DFA7F" wp14:editId="4B747F2C">
                <wp:simplePos x="0" y="0"/>
                <wp:positionH relativeFrom="column">
                  <wp:posOffset>876300</wp:posOffset>
                </wp:positionH>
                <wp:positionV relativeFrom="paragraph">
                  <wp:posOffset>201930</wp:posOffset>
                </wp:positionV>
                <wp:extent cx="374650" cy="120650"/>
                <wp:effectExtent l="0" t="0" r="82550" b="69850"/>
                <wp:wrapNone/>
                <wp:docPr id="21" name="Прямая со стрелкой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650" cy="1206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E600BA2" id="Прямая со стрелкой 21" o:spid="_x0000_s1026" type="#_x0000_t32" style="position:absolute;margin-left:69pt;margin-top:15.9pt;width:29.5pt;height:9.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" strokecolor="white [3212]" strokeweight=".5pt">
                <v:stroke endarrow="block" joinstyle="miter"/>
              </v:shape>
            </w:pict>
          </mc:Fallback>
        </mc:AlternateContent>
      </w:r>
      <w:r>
        <w:rPr>
          <w:rFonts w:eastAsia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C0453E8" wp14:editId="7131B02A">
                <wp:simplePos x="0" y="0"/>
                <wp:positionH relativeFrom="column">
                  <wp:posOffset>6350</wp:posOffset>
                </wp:positionH>
                <wp:positionV relativeFrom="paragraph">
                  <wp:posOffset>81280</wp:posOffset>
                </wp:positionV>
                <wp:extent cx="869950" cy="273050"/>
                <wp:effectExtent l="0" t="0" r="6350" b="0"/>
                <wp:wrapNone/>
                <wp:docPr id="18" name="Прямоугольник: скругленные углы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9950" cy="273050"/>
                        </a:xfrm>
                        <a:prstGeom prst="roundRect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EA68D5" w14:textId="6F38AC0C" w:rsidR="008A1AAA" w:rsidRPr="008A1AAA" w:rsidRDefault="008C4407" w:rsidP="008A1AA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f</w:t>
                            </w:r>
                            <w:r w:rsidR="008A1AAA">
                              <w:rPr>
                                <w:lang w:val="en-US"/>
                              </w:rPr>
                              <w:t>irst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C0453E8" id="Прямоугольник: скругленные углы 18" o:spid="_x0000_s1030" style="position:absolute;left:0;text-align:left;margin-left:.5pt;margin-top:6.4pt;width:68.5pt;height:21.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" fillcolor="#404040 [2429]" stroked="f" strokeweight=".5pt">
                <v:stroke joinstyle="miter"/>
                <v:textbox>
                  <w:txbxContent>
                    <w:p w14:paraId="0BEA68D5" w14:textId="6F38AC0C" w:rsidR="008A1AAA" w:rsidRPr="008A1AAA" w:rsidRDefault="008C4407" w:rsidP="008A1AA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f</w:t>
                      </w:r>
                      <w:r w:rsidR="008A1AAA">
                        <w:rPr>
                          <w:lang w:val="en-US"/>
                        </w:rPr>
                        <w:t>irst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eastAsia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28458D6" wp14:editId="267F000D">
                <wp:simplePos x="0" y="0"/>
                <wp:positionH relativeFrom="column">
                  <wp:posOffset>869950</wp:posOffset>
                </wp:positionH>
                <wp:positionV relativeFrom="paragraph">
                  <wp:posOffset>354330</wp:posOffset>
                </wp:positionV>
                <wp:extent cx="381000" cy="152400"/>
                <wp:effectExtent l="0" t="38100" r="57150" b="19050"/>
                <wp:wrapNone/>
                <wp:docPr id="22" name="Прямая со стрелкой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81000" cy="1524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E0D405" id="Прямая со стрелкой 22" o:spid="_x0000_s1026" type="#_x0000_t32" style="position:absolute;margin-left:68.5pt;margin-top:27.9pt;width:30pt;height:12pt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" strokecolor="white [3212]" strokeweight=".5pt">
                <v:stroke endarrow="block" joinstyle="miter"/>
              </v:shape>
            </w:pict>
          </mc:Fallback>
        </mc:AlternateContent>
      </w:r>
    </w:p>
    <w:p w14:paraId="390D736B" w14:textId="24E8EA45" w:rsidR="009E7090" w:rsidRPr="002B68E0" w:rsidRDefault="008A1AAA" w:rsidP="008A1AAA">
      <w:pPr>
        <w:spacing w:line="360" w:lineRule="auto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710FD3B" wp14:editId="2D9ECAE0">
                <wp:simplePos x="0" y="0"/>
                <wp:positionH relativeFrom="column">
                  <wp:posOffset>3308350</wp:posOffset>
                </wp:positionH>
                <wp:positionV relativeFrom="paragraph">
                  <wp:posOffset>154306</wp:posOffset>
                </wp:positionV>
                <wp:extent cx="381000" cy="45719"/>
                <wp:effectExtent l="0" t="57150" r="19050" b="50165"/>
                <wp:wrapNone/>
                <wp:docPr id="27" name="Прямая со стрелкой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81000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185A11" id="Прямая со стрелкой 27" o:spid="_x0000_s1026" type="#_x0000_t32" style="position:absolute;margin-left:260.5pt;margin-top:12.15pt;width:30pt;height:3.6pt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" strokecolor="white [3212]" strokeweight=".5pt">
                <v:stroke endarrow="block" joinstyle="miter"/>
              </v:shape>
            </w:pict>
          </mc:Fallback>
        </mc:AlternateContent>
      </w:r>
      <w:r>
        <w:rPr>
          <w:rFonts w:eastAsia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F1A5402" wp14:editId="4BA15B99">
                <wp:simplePos x="0" y="0"/>
                <wp:positionH relativeFrom="column">
                  <wp:posOffset>3689350</wp:posOffset>
                </wp:positionH>
                <wp:positionV relativeFrom="paragraph">
                  <wp:posOffset>98425</wp:posOffset>
                </wp:positionV>
                <wp:extent cx="869950" cy="292100"/>
                <wp:effectExtent l="0" t="0" r="6350" b="0"/>
                <wp:wrapNone/>
                <wp:docPr id="28" name="Прямоугольник: скругленные углы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9950" cy="292100"/>
                        </a:xfrm>
                        <a:prstGeom prst="roundRect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228E56" w14:textId="77777777" w:rsidR="008A1AAA" w:rsidRPr="008A1AAA" w:rsidRDefault="008A1AAA" w:rsidP="008A1AA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[10,20,30]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F1A5402" id="Прямоугольник: скругленные углы 28" o:spid="_x0000_s1031" style="position:absolute;left:0;text-align:left;margin-left:290.5pt;margin-top:7.75pt;width:68.5pt;height:23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" fillcolor="#404040 [2429]" stroked="f" strokeweight=".5pt">
                <v:stroke joinstyle="miter"/>
                <v:textbox>
                  <w:txbxContent>
                    <w:p w14:paraId="07228E56" w14:textId="77777777" w:rsidR="008A1AAA" w:rsidRPr="008A1AAA" w:rsidRDefault="008A1AAA" w:rsidP="008A1AA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[10,20,30]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eastAsia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B88C343" wp14:editId="67070993">
                <wp:simplePos x="0" y="0"/>
                <wp:positionH relativeFrom="column">
                  <wp:posOffset>0</wp:posOffset>
                </wp:positionH>
                <wp:positionV relativeFrom="paragraph">
                  <wp:posOffset>100965</wp:posOffset>
                </wp:positionV>
                <wp:extent cx="869950" cy="273050"/>
                <wp:effectExtent l="0" t="0" r="6350" b="0"/>
                <wp:wrapNone/>
                <wp:docPr id="19" name="Прямоугольник: скругленные углы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9950" cy="273050"/>
                        </a:xfrm>
                        <a:prstGeom prst="roundRect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7CD286" w14:textId="164D399F" w:rsidR="008A1AAA" w:rsidRPr="008A1AAA" w:rsidRDefault="008C4407" w:rsidP="008A1AA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</w:t>
                            </w:r>
                            <w:r w:rsidR="008A1AAA">
                              <w:rPr>
                                <w:lang w:val="en-US"/>
                              </w:rPr>
                              <w:t>econd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B88C343" id="Прямоугольник: скругленные углы 19" o:spid="_x0000_s1032" style="position:absolute;left:0;text-align:left;margin-left:0;margin-top:7.95pt;width:68.5pt;height:21.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" fillcolor="#404040 [2429]" stroked="f" strokeweight=".5pt">
                <v:stroke joinstyle="miter"/>
                <v:textbox>
                  <w:txbxContent>
                    <w:p w14:paraId="1C7CD286" w14:textId="164D399F" w:rsidR="008A1AAA" w:rsidRPr="008A1AAA" w:rsidRDefault="008C4407" w:rsidP="008A1AA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</w:t>
                      </w:r>
                      <w:r w:rsidR="008A1AAA">
                        <w:rPr>
                          <w:lang w:val="en-US"/>
                        </w:rPr>
                        <w:t>econd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49CFD4E" w14:textId="77777777" w:rsidR="009E7090" w:rsidRPr="002B68E0" w:rsidRDefault="009E7090" w:rsidP="009E7090">
      <w:pPr>
        <w:spacing w:line="360" w:lineRule="auto"/>
        <w:jc w:val="both"/>
        <w:rPr>
          <w:rFonts w:eastAsia="Times New Roman" w:cs="Times New Roman"/>
          <w:sz w:val="28"/>
          <w:szCs w:val="28"/>
        </w:rPr>
      </w:pPr>
    </w:p>
    <w:p w14:paraId="1F49C3AF" w14:textId="3D65756F" w:rsidR="008A1AAA" w:rsidRPr="008A1AAA" w:rsidRDefault="008A1AAA" w:rsidP="009E7090">
      <w:pPr>
        <w:spacing w:line="360" w:lineRule="auto"/>
        <w:jc w:val="both"/>
        <w:rPr>
          <w:rFonts w:eastAsia="Times New Roman" w:cs="Times New Roman"/>
          <w:sz w:val="28"/>
          <w:szCs w:val="28"/>
        </w:rPr>
      </w:pPr>
      <w:r w:rsidRPr="002B68E0">
        <w:rPr>
          <w:rFonts w:eastAsia="Times New Roman" w:cs="Times New Roman"/>
          <w:sz w:val="28"/>
          <w:szCs w:val="28"/>
        </w:rPr>
        <w:tab/>
      </w:r>
      <w:r w:rsidRPr="002B68E0">
        <w:rPr>
          <w:rFonts w:eastAsia="Times New Roman" w:cs="Times New Roman"/>
          <w:sz w:val="28"/>
          <w:szCs w:val="28"/>
        </w:rPr>
        <w:tab/>
      </w:r>
      <w:r>
        <w:rPr>
          <w:rFonts w:eastAsia="Times New Roman" w:cs="Times New Roman"/>
          <w:sz w:val="28"/>
          <w:szCs w:val="28"/>
        </w:rPr>
        <w:t>До</w:t>
      </w:r>
      <w:r>
        <w:rPr>
          <w:rFonts w:eastAsia="Times New Roman" w:cs="Times New Roman"/>
          <w:sz w:val="28"/>
          <w:szCs w:val="28"/>
        </w:rPr>
        <w:tab/>
      </w:r>
      <w:r>
        <w:rPr>
          <w:rFonts w:eastAsia="Times New Roman" w:cs="Times New Roman"/>
          <w:sz w:val="28"/>
          <w:szCs w:val="28"/>
        </w:rPr>
        <w:tab/>
      </w:r>
      <w:r>
        <w:rPr>
          <w:rFonts w:eastAsia="Times New Roman" w:cs="Times New Roman"/>
          <w:sz w:val="28"/>
          <w:szCs w:val="28"/>
        </w:rPr>
        <w:tab/>
      </w:r>
      <w:r>
        <w:rPr>
          <w:rFonts w:eastAsia="Times New Roman" w:cs="Times New Roman"/>
          <w:sz w:val="28"/>
          <w:szCs w:val="28"/>
        </w:rPr>
        <w:tab/>
      </w:r>
      <w:r>
        <w:rPr>
          <w:rFonts w:eastAsia="Times New Roman" w:cs="Times New Roman"/>
          <w:sz w:val="28"/>
          <w:szCs w:val="28"/>
        </w:rPr>
        <w:tab/>
        <w:t>После</w:t>
      </w:r>
    </w:p>
    <w:p w14:paraId="73221F30" w14:textId="47F001CD" w:rsidR="008A1AAA" w:rsidRDefault="008A1AAA" w:rsidP="009E7090">
      <w:pPr>
        <w:spacing w:line="360" w:lineRule="auto"/>
        <w:jc w:val="both"/>
        <w:rPr>
          <w:rFonts w:eastAsia="Times New Roman" w:cs="Times New Roman"/>
          <w:i/>
          <w:iCs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ab/>
      </w:r>
      <w:r>
        <w:rPr>
          <w:rFonts w:eastAsia="Times New Roman" w:cs="Times New Roman"/>
          <w:sz w:val="28"/>
          <w:szCs w:val="28"/>
        </w:rPr>
        <w:tab/>
      </w:r>
      <w:r w:rsidRPr="008A1AAA">
        <w:rPr>
          <w:rFonts w:eastAsia="Times New Roman" w:cs="Times New Roman"/>
          <w:i/>
          <w:iCs/>
          <w:sz w:val="28"/>
          <w:szCs w:val="28"/>
        </w:rPr>
        <w:t xml:space="preserve">Рисунок </w:t>
      </w:r>
      <w:r>
        <w:rPr>
          <w:rFonts w:eastAsia="Times New Roman" w:cs="Times New Roman"/>
          <w:i/>
          <w:iCs/>
          <w:sz w:val="28"/>
          <w:szCs w:val="28"/>
        </w:rPr>
        <w:t>4 — Схема связи переменных с объектами</w:t>
      </w:r>
    </w:p>
    <w:p w14:paraId="75A0B5BD" w14:textId="77777777" w:rsidR="008A1AAA" w:rsidRDefault="008A1AAA" w:rsidP="009E7090">
      <w:pPr>
        <w:spacing w:line="360" w:lineRule="auto"/>
        <w:jc w:val="both"/>
        <w:rPr>
          <w:rFonts w:eastAsia="Times New Roman" w:cs="Times New Roman"/>
          <w:i/>
          <w:iCs/>
          <w:sz w:val="28"/>
          <w:szCs w:val="28"/>
        </w:rPr>
      </w:pPr>
    </w:p>
    <w:p w14:paraId="480103A7" w14:textId="4F5201D0" w:rsidR="008A1AAA" w:rsidRPr="008A1AAA" w:rsidRDefault="008A1AAA" w:rsidP="008A1AAA">
      <w:pPr>
        <w:spacing w:line="360" w:lineRule="auto"/>
        <w:ind w:firstLine="706"/>
        <w:jc w:val="both"/>
        <w:rPr>
          <w:rFonts w:eastAsia="Times New Roman" w:cs="Times New Roman"/>
          <w:i/>
          <w:iCs/>
          <w:sz w:val="28"/>
          <w:szCs w:val="28"/>
        </w:rPr>
      </w:pPr>
      <w:r>
        <w:rPr>
          <w:rFonts w:eastAsia="Times New Roman" w:cs="Times New Roman"/>
          <w:i/>
          <w:iCs/>
          <w:sz w:val="28"/>
          <w:szCs w:val="28"/>
        </w:rPr>
        <w:t>Ответы на вопросы</w:t>
      </w:r>
    </w:p>
    <w:p w14:paraId="5CFA5F68" w14:textId="77777777" w:rsidR="008A1AAA" w:rsidRPr="008A1AAA" w:rsidRDefault="008A1AAA" w:rsidP="009E7090">
      <w:pPr>
        <w:spacing w:line="360" w:lineRule="auto"/>
        <w:jc w:val="both"/>
        <w:rPr>
          <w:rFonts w:eastAsia="Times New Roman" w:cs="Times New Roman"/>
          <w:i/>
          <w:iCs/>
          <w:sz w:val="28"/>
          <w:szCs w:val="28"/>
        </w:rPr>
      </w:pPr>
    </w:p>
    <w:p w14:paraId="5ACEF9B6" w14:textId="77777777" w:rsidR="008A1AAA" w:rsidRPr="0095434C" w:rsidRDefault="008A1AAA" w:rsidP="008A1AAA">
      <w:pPr>
        <w:pStyle w:val="a"/>
        <w:ind w:firstLine="709"/>
        <w:rPr>
          <w:lang w:val="ru-RU"/>
        </w:rPr>
      </w:pPr>
      <w:r w:rsidRPr="0095434C">
        <w:rPr>
          <w:noProof/>
          <w:lang w:val="ru-RU"/>
        </w:rPr>
        <w:t>Меняет</w:t>
      </w:r>
      <w:r w:rsidRPr="008A1AAA">
        <w:rPr>
          <w:lang w:val="ru-RU"/>
        </w:rPr>
        <w:t xml:space="preserve"> ли `</w:t>
      </w:r>
      <w:r w:rsidRPr="007E7E3C">
        <w:t>second</w:t>
      </w:r>
      <w:r w:rsidRPr="008A1AAA">
        <w:rPr>
          <w:lang w:val="ru-RU"/>
        </w:rPr>
        <w:t xml:space="preserve"> = </w:t>
      </w:r>
      <w:r w:rsidRPr="007E7E3C">
        <w:t>first</w:t>
      </w:r>
      <w:r w:rsidRPr="008A1AAA">
        <w:rPr>
          <w:lang w:val="ru-RU"/>
        </w:rPr>
        <w:t xml:space="preserve">` объект? </w:t>
      </w:r>
      <w:r w:rsidRPr="0095434C">
        <w:rPr>
          <w:lang w:val="ru-RU"/>
        </w:rPr>
        <w:t>Нет. Операция связывает имя `</w:t>
      </w:r>
      <w:r w:rsidRPr="007E7E3C">
        <w:t>second</w:t>
      </w:r>
      <w:r w:rsidRPr="0095434C">
        <w:rPr>
          <w:lang w:val="ru-RU"/>
        </w:rPr>
        <w:t>` с тем же объектом, на который указывает `</w:t>
      </w:r>
      <w:r w:rsidRPr="007E7E3C">
        <w:t>first</w:t>
      </w:r>
      <w:r w:rsidRPr="0095434C">
        <w:rPr>
          <w:lang w:val="ru-RU"/>
        </w:rPr>
        <w:t>`.</w:t>
      </w:r>
    </w:p>
    <w:p w14:paraId="514EAD75" w14:textId="77777777" w:rsidR="008A1AAA" w:rsidRPr="0095434C" w:rsidRDefault="008A1AAA" w:rsidP="008A1AAA">
      <w:pPr>
        <w:pStyle w:val="a"/>
        <w:ind w:firstLine="709"/>
        <w:rPr>
          <w:lang w:val="ru-RU"/>
        </w:rPr>
      </w:pPr>
      <w:r w:rsidRPr="0095434C">
        <w:rPr>
          <w:lang w:val="ru-RU"/>
        </w:rPr>
        <w:t>Почему операция над неизменяемым объектом связывает имя с другим объектом? Операция вроде `</w:t>
      </w:r>
      <w:r w:rsidRPr="007E7E3C">
        <w:t>a</w:t>
      </w:r>
      <w:r w:rsidRPr="0095434C">
        <w:rPr>
          <w:lang w:val="ru-RU"/>
        </w:rPr>
        <w:t xml:space="preserve"> += 1` не изменяет целое число на месте; имя `</w:t>
      </w:r>
      <w:r w:rsidRPr="007E7E3C">
        <w:t>a</w:t>
      </w:r>
      <w:r w:rsidRPr="0095434C">
        <w:rPr>
          <w:lang w:val="ru-RU"/>
        </w:rPr>
        <w:t>` связывается с результатом вычисления.</w:t>
      </w:r>
    </w:p>
    <w:p w14:paraId="274325A8" w14:textId="77777777" w:rsidR="008A1AAA" w:rsidRPr="008A1AAA" w:rsidRDefault="008A1AAA" w:rsidP="008A1AAA">
      <w:pPr>
        <w:pStyle w:val="a"/>
        <w:ind w:firstLine="706"/>
        <w:rPr>
          <w:rFonts w:cs="Times New Roman"/>
          <w:b/>
          <w:bCs/>
          <w:szCs w:val="28"/>
        </w:rPr>
      </w:pPr>
      <w:r w:rsidRPr="008A1AAA">
        <w:rPr>
          <w:lang w:val="ru-RU"/>
        </w:rPr>
        <w:t>Как определить, что два имени обозначают один объект? Оператором `</w:t>
      </w:r>
      <w:r w:rsidRPr="008A1AAA">
        <w:t>is</w:t>
      </w:r>
      <w:r w:rsidRPr="008A1AAA">
        <w:rPr>
          <w:lang w:val="ru-RU"/>
        </w:rPr>
        <w:t>` или сравнением `</w:t>
      </w:r>
      <w:r w:rsidRPr="008A1AAA">
        <w:t>id</w:t>
      </w:r>
      <w:r w:rsidRPr="008A1AAA">
        <w:rPr>
          <w:lang w:val="ru-RU"/>
        </w:rPr>
        <w:t>()` в рамках времени жизни объектов. Для проверки равенства содержимого используется `==`.</w:t>
      </w:r>
    </w:p>
    <w:p w14:paraId="0F7ACA0C" w14:textId="441468E8" w:rsidR="00E15D83" w:rsidRPr="004F7AA3" w:rsidRDefault="00000000" w:rsidP="004F7AA3">
      <w:pPr>
        <w:pStyle w:val="a"/>
        <w:numPr>
          <w:ilvl w:val="0"/>
          <w:numId w:val="0"/>
        </w:numPr>
        <w:ind w:left="1066"/>
        <w:rPr>
          <w:rFonts w:cs="Times New Roman"/>
          <w:b/>
          <w:bCs/>
          <w:szCs w:val="28"/>
          <w:lang w:val="ru-RU"/>
        </w:rPr>
      </w:pPr>
      <w:proofErr w:type="spellStart"/>
      <w:r w:rsidRPr="008A1AAA">
        <w:rPr>
          <w:rFonts w:cs="Times New Roman"/>
          <w:b/>
          <w:bCs/>
          <w:szCs w:val="28"/>
        </w:rPr>
        <w:lastRenderedPageBreak/>
        <w:t>Задание</w:t>
      </w:r>
      <w:proofErr w:type="spellEnd"/>
      <w:r w:rsidRPr="008A1AAA">
        <w:rPr>
          <w:rFonts w:cs="Times New Roman"/>
          <w:b/>
          <w:bCs/>
          <w:szCs w:val="28"/>
        </w:rPr>
        <w:t xml:space="preserve"> 2. </w:t>
      </w:r>
      <w:proofErr w:type="spellStart"/>
      <w:r w:rsidR="008A1AAA" w:rsidRPr="00E126CB">
        <w:rPr>
          <w:b/>
          <w:bCs/>
        </w:rPr>
        <w:t>Поверхностное</w:t>
      </w:r>
      <w:proofErr w:type="spellEnd"/>
      <w:r w:rsidR="008A1AAA" w:rsidRPr="00E126CB">
        <w:rPr>
          <w:b/>
          <w:bCs/>
        </w:rPr>
        <w:t xml:space="preserve"> и </w:t>
      </w:r>
      <w:proofErr w:type="spellStart"/>
      <w:r w:rsidR="008A1AAA" w:rsidRPr="00E126CB">
        <w:rPr>
          <w:b/>
          <w:bCs/>
        </w:rPr>
        <w:t>глубокое</w:t>
      </w:r>
      <w:proofErr w:type="spellEnd"/>
      <w:r w:rsidR="008A1AAA" w:rsidRPr="00E126CB">
        <w:rPr>
          <w:b/>
          <w:bCs/>
        </w:rPr>
        <w:t xml:space="preserve"> </w:t>
      </w:r>
      <w:proofErr w:type="spellStart"/>
      <w:r w:rsidR="008A1AAA" w:rsidRPr="00E126CB">
        <w:rPr>
          <w:b/>
          <w:bCs/>
        </w:rPr>
        <w:t>копирование</w:t>
      </w:r>
      <w:proofErr w:type="spellEnd"/>
    </w:p>
    <w:p w14:paraId="1B45BB5F" w14:textId="0429E3EE" w:rsidR="00E15D83" w:rsidRPr="00FE2899" w:rsidRDefault="00FE2899" w:rsidP="00FE2899">
      <w:pPr>
        <w:spacing w:line="360" w:lineRule="auto"/>
        <w:ind w:firstLine="706"/>
        <w:jc w:val="both"/>
        <w:rPr>
          <w:rFonts w:eastAsia="Times New Roman" w:cs="Times New Roman"/>
          <w:i/>
          <w:iCs/>
          <w:sz w:val="28"/>
          <w:szCs w:val="28"/>
        </w:rPr>
      </w:pPr>
      <w:r>
        <w:rPr>
          <w:rFonts w:eastAsia="Times New Roman" w:cs="Times New Roman"/>
          <w:i/>
          <w:iCs/>
          <w:sz w:val="28"/>
          <w:szCs w:val="28"/>
        </w:rPr>
        <w:t>Прогноз</w:t>
      </w:r>
    </w:p>
    <w:p w14:paraId="61DEEC8F" w14:textId="4ABEEC85" w:rsidR="00E15D83" w:rsidRPr="002B68E0" w:rsidRDefault="00FE2899" w:rsidP="00FE2899">
      <w:pPr>
        <w:spacing w:line="360" w:lineRule="auto"/>
        <w:ind w:firstLine="706"/>
        <w:jc w:val="both"/>
        <w:rPr>
          <w:rFonts w:eastAsia="Times New Roman" w:cs="Times New Roman"/>
          <w:sz w:val="28"/>
          <w:szCs w:val="28"/>
        </w:rPr>
      </w:pPr>
      <w:r>
        <w:rPr>
          <w:noProof/>
        </w:rPr>
        <w:drawing>
          <wp:anchor distT="0" distB="0" distL="0" distR="0" simplePos="0" relativeHeight="8" behindDoc="0" locked="0" layoutInCell="0" allowOverlap="1" wp14:anchorId="7663087A" wp14:editId="2CD2D660">
            <wp:simplePos x="0" y="0"/>
            <wp:positionH relativeFrom="column">
              <wp:posOffset>-368935</wp:posOffset>
            </wp:positionH>
            <wp:positionV relativeFrom="paragraph">
              <wp:posOffset>1537335</wp:posOffset>
            </wp:positionV>
            <wp:extent cx="6757035" cy="2120900"/>
            <wp:effectExtent l="0" t="0" r="5715" b="0"/>
            <wp:wrapSquare wrapText="largest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7035" cy="2120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E2899">
        <w:rPr>
          <w:rFonts w:eastAsia="Times New Roman" w:cs="Times New Roman"/>
          <w:sz w:val="28"/>
          <w:szCs w:val="28"/>
          <w:lang w:val="en-US"/>
        </w:rPr>
        <w:t>alias</w:t>
      </w:r>
      <w:r w:rsidRPr="00FE2899">
        <w:rPr>
          <w:rFonts w:eastAsia="Times New Roman" w:cs="Times New Roman"/>
          <w:sz w:val="28"/>
          <w:szCs w:val="28"/>
        </w:rPr>
        <w:t xml:space="preserve"> будет тем же внешним списком, что и </w:t>
      </w:r>
      <w:r w:rsidRPr="00FE2899">
        <w:rPr>
          <w:rFonts w:eastAsia="Times New Roman" w:cs="Times New Roman"/>
          <w:sz w:val="28"/>
          <w:szCs w:val="28"/>
          <w:lang w:val="en-US"/>
        </w:rPr>
        <w:t>original</w:t>
      </w:r>
      <w:r w:rsidRPr="00FE2899">
        <w:rPr>
          <w:rFonts w:eastAsia="Times New Roman" w:cs="Times New Roman"/>
          <w:sz w:val="28"/>
          <w:szCs w:val="28"/>
        </w:rPr>
        <w:t xml:space="preserve">; </w:t>
      </w:r>
      <w:r w:rsidRPr="00FE2899">
        <w:rPr>
          <w:rFonts w:eastAsia="Times New Roman" w:cs="Times New Roman"/>
          <w:sz w:val="28"/>
          <w:szCs w:val="28"/>
          <w:lang w:val="en-US"/>
        </w:rPr>
        <w:t>shallow</w:t>
      </w:r>
      <w:r w:rsidRPr="00FE2899">
        <w:rPr>
          <w:rFonts w:eastAsia="Times New Roman" w:cs="Times New Roman"/>
          <w:sz w:val="28"/>
          <w:szCs w:val="28"/>
        </w:rPr>
        <w:t xml:space="preserve"> получит отдельный внешний список, но будет ссылаться на те же вложенные списки; </w:t>
      </w:r>
      <w:r w:rsidRPr="00FE2899">
        <w:rPr>
          <w:rFonts w:eastAsia="Times New Roman" w:cs="Times New Roman"/>
          <w:sz w:val="28"/>
          <w:szCs w:val="28"/>
          <w:lang w:val="en-US"/>
        </w:rPr>
        <w:t>deep</w:t>
      </w:r>
      <w:r w:rsidRPr="00FE2899">
        <w:rPr>
          <w:rFonts w:eastAsia="Times New Roman" w:cs="Times New Roman"/>
          <w:sz w:val="28"/>
          <w:szCs w:val="28"/>
        </w:rPr>
        <w:t xml:space="preserve"> будет независимой копией вложенной структуры. Добавление элемента во внешний список не затронет </w:t>
      </w:r>
      <w:r w:rsidRPr="00FE2899">
        <w:rPr>
          <w:rFonts w:eastAsia="Times New Roman" w:cs="Times New Roman"/>
          <w:sz w:val="28"/>
          <w:szCs w:val="28"/>
          <w:lang w:val="en-US"/>
        </w:rPr>
        <w:t>shallow</w:t>
      </w:r>
      <w:r w:rsidRPr="00FE2899">
        <w:rPr>
          <w:rFonts w:eastAsia="Times New Roman" w:cs="Times New Roman"/>
          <w:sz w:val="28"/>
          <w:szCs w:val="28"/>
        </w:rPr>
        <w:t xml:space="preserve"> и </w:t>
      </w:r>
      <w:r w:rsidRPr="00FE2899">
        <w:rPr>
          <w:rFonts w:eastAsia="Times New Roman" w:cs="Times New Roman"/>
          <w:sz w:val="28"/>
          <w:szCs w:val="28"/>
          <w:lang w:val="en-US"/>
        </w:rPr>
        <w:t>deep</w:t>
      </w:r>
      <w:r w:rsidRPr="00FE2899">
        <w:rPr>
          <w:rFonts w:eastAsia="Times New Roman" w:cs="Times New Roman"/>
          <w:sz w:val="28"/>
          <w:szCs w:val="28"/>
        </w:rPr>
        <w:t xml:space="preserve">, но изменение вложенного списка отразится на </w:t>
      </w:r>
      <w:r w:rsidRPr="00FE2899">
        <w:rPr>
          <w:rFonts w:eastAsia="Times New Roman" w:cs="Times New Roman"/>
          <w:sz w:val="28"/>
          <w:szCs w:val="28"/>
          <w:lang w:val="en-US"/>
        </w:rPr>
        <w:t>alias</w:t>
      </w:r>
      <w:r w:rsidRPr="00FE2899">
        <w:rPr>
          <w:rFonts w:eastAsia="Times New Roman" w:cs="Times New Roman"/>
          <w:sz w:val="28"/>
          <w:szCs w:val="28"/>
        </w:rPr>
        <w:t xml:space="preserve"> и </w:t>
      </w:r>
      <w:r w:rsidRPr="00FE2899">
        <w:rPr>
          <w:rFonts w:eastAsia="Times New Roman" w:cs="Times New Roman"/>
          <w:sz w:val="28"/>
          <w:szCs w:val="28"/>
          <w:lang w:val="en-US"/>
        </w:rPr>
        <w:t>shallow</w:t>
      </w:r>
      <w:r w:rsidRPr="00FE2899">
        <w:rPr>
          <w:rFonts w:eastAsia="Times New Roman" w:cs="Times New Roman"/>
          <w:sz w:val="28"/>
          <w:szCs w:val="28"/>
        </w:rPr>
        <w:t xml:space="preserve">, а </w:t>
      </w:r>
      <w:r w:rsidRPr="00FE2899">
        <w:rPr>
          <w:rFonts w:eastAsia="Times New Roman" w:cs="Times New Roman"/>
          <w:sz w:val="28"/>
          <w:szCs w:val="28"/>
          <w:lang w:val="en-US"/>
        </w:rPr>
        <w:t>deep</w:t>
      </w:r>
      <w:r w:rsidRPr="00FE2899">
        <w:rPr>
          <w:rFonts w:eastAsia="Times New Roman" w:cs="Times New Roman"/>
          <w:sz w:val="28"/>
          <w:szCs w:val="28"/>
        </w:rPr>
        <w:t xml:space="preserve"> останется прежним.</w:t>
      </w:r>
    </w:p>
    <w:p w14:paraId="402601B1" w14:textId="6FD60A8C" w:rsidR="00E15D83" w:rsidRDefault="00000000">
      <w:pPr>
        <w:spacing w:line="360" w:lineRule="auto"/>
        <w:ind w:firstLine="706"/>
        <w:jc w:val="center"/>
        <w:rPr>
          <w:rFonts w:eastAsia="Times New Roman" w:cs="Times New Roman"/>
          <w:i/>
          <w:iCs/>
          <w:sz w:val="28"/>
          <w:szCs w:val="28"/>
        </w:rPr>
      </w:pPr>
      <w:r>
        <w:rPr>
          <w:rFonts w:eastAsia="Times New Roman" w:cs="Times New Roman"/>
          <w:i/>
          <w:iCs/>
          <w:sz w:val="28"/>
          <w:szCs w:val="28"/>
        </w:rPr>
        <w:t>Рисунок</w:t>
      </w:r>
      <w:r w:rsidR="00FE2899">
        <w:rPr>
          <w:rFonts w:eastAsia="Times New Roman" w:cs="Times New Roman"/>
          <w:i/>
          <w:iCs/>
          <w:sz w:val="28"/>
          <w:szCs w:val="28"/>
        </w:rPr>
        <w:t xml:space="preserve"> 5</w:t>
      </w:r>
      <w:r>
        <w:rPr>
          <w:rFonts w:eastAsia="Times New Roman" w:cs="Times New Roman"/>
          <w:i/>
          <w:iCs/>
          <w:sz w:val="28"/>
          <w:szCs w:val="28"/>
        </w:rPr>
        <w:t xml:space="preserve"> — </w:t>
      </w:r>
      <w:r w:rsidR="00FE2899">
        <w:rPr>
          <w:rFonts w:eastAsia="Times New Roman" w:cs="Times New Roman"/>
          <w:i/>
          <w:iCs/>
          <w:sz w:val="28"/>
          <w:szCs w:val="28"/>
        </w:rPr>
        <w:t>Вывод эксперимента со списками</w:t>
      </w:r>
    </w:p>
    <w:tbl>
      <w:tblPr>
        <w:tblStyle w:val="aa"/>
        <w:tblW w:w="10700" w:type="dxa"/>
        <w:tblInd w:w="-557" w:type="dxa"/>
        <w:tblLook w:val="04A0" w:firstRow="1" w:lastRow="0" w:firstColumn="1" w:lastColumn="0" w:noHBand="0" w:noVBand="1"/>
      </w:tblPr>
      <w:tblGrid>
        <w:gridCol w:w="2514"/>
        <w:gridCol w:w="2681"/>
        <w:gridCol w:w="2977"/>
        <w:gridCol w:w="2528"/>
      </w:tblGrid>
      <w:tr w:rsidR="004F7AA3" w:rsidRPr="004F7AA3" w14:paraId="3F6562E4" w14:textId="77777777" w:rsidTr="004F7AA3">
        <w:trPr>
          <w:trHeight w:val="504"/>
        </w:trPr>
        <w:tc>
          <w:tcPr>
            <w:tcW w:w="2514" w:type="dxa"/>
          </w:tcPr>
          <w:p w14:paraId="3582DDE5" w14:textId="78A06ACD" w:rsidR="00FE2899" w:rsidRPr="004F7AA3" w:rsidRDefault="00FE2899">
            <w:pPr>
              <w:spacing w:line="360" w:lineRule="auto"/>
              <w:jc w:val="both"/>
              <w:rPr>
                <w:rFonts w:eastAsia="Times New Roman" w:cs="Times New Roman"/>
                <w:i/>
                <w:iCs/>
              </w:rPr>
            </w:pPr>
            <w:r w:rsidRPr="004F7AA3">
              <w:rPr>
                <w:rFonts w:eastAsia="Times New Roman" w:cs="Times New Roman"/>
                <w:b/>
                <w:bCs/>
                <w:i/>
                <w:iCs/>
              </w:rPr>
              <w:t>Операция</w:t>
            </w:r>
          </w:p>
        </w:tc>
        <w:tc>
          <w:tcPr>
            <w:tcW w:w="2681" w:type="dxa"/>
          </w:tcPr>
          <w:p w14:paraId="78877B25" w14:textId="143E1D4C" w:rsidR="00FE2899" w:rsidRPr="004F7AA3" w:rsidRDefault="00FE2899">
            <w:pPr>
              <w:spacing w:line="360" w:lineRule="auto"/>
              <w:jc w:val="both"/>
              <w:rPr>
                <w:rFonts w:eastAsia="Times New Roman" w:cs="Times New Roman"/>
                <w:i/>
                <w:iCs/>
              </w:rPr>
            </w:pPr>
            <w:r w:rsidRPr="004F7AA3">
              <w:rPr>
                <w:rFonts w:eastAsia="Times New Roman" w:cs="Times New Roman"/>
                <w:i/>
                <w:iCs/>
              </w:rPr>
              <w:t>Новый внешний объек</w:t>
            </w:r>
            <w:r w:rsidR="004F7AA3" w:rsidRPr="004F7AA3">
              <w:rPr>
                <w:rFonts w:eastAsia="Times New Roman" w:cs="Times New Roman"/>
                <w:i/>
                <w:iCs/>
              </w:rPr>
              <w:t>т</w:t>
            </w:r>
          </w:p>
        </w:tc>
        <w:tc>
          <w:tcPr>
            <w:tcW w:w="2977" w:type="dxa"/>
          </w:tcPr>
          <w:p w14:paraId="008C3C4C" w14:textId="2AA2836E" w:rsidR="00FE2899" w:rsidRPr="004F7AA3" w:rsidRDefault="004F7AA3">
            <w:pPr>
              <w:spacing w:line="360" w:lineRule="auto"/>
              <w:jc w:val="both"/>
              <w:rPr>
                <w:rFonts w:eastAsia="Times New Roman" w:cs="Times New Roman"/>
              </w:rPr>
            </w:pPr>
            <w:r w:rsidRPr="004F7AA3">
              <w:rPr>
                <w:rFonts w:eastAsia="Times New Roman" w:cs="Times New Roman"/>
              </w:rPr>
              <w:t>Новые вложенные объекты</w:t>
            </w:r>
          </w:p>
        </w:tc>
        <w:tc>
          <w:tcPr>
            <w:tcW w:w="2528" w:type="dxa"/>
          </w:tcPr>
          <w:p w14:paraId="1EF1DAD8" w14:textId="6F7F201D" w:rsidR="00FE2899" w:rsidRPr="004F7AA3" w:rsidRDefault="004F7AA3">
            <w:pPr>
              <w:spacing w:line="360" w:lineRule="auto"/>
              <w:jc w:val="both"/>
              <w:rPr>
                <w:rFonts w:eastAsia="Times New Roman" w:cs="Times New Roman"/>
                <w:i/>
                <w:iCs/>
              </w:rPr>
            </w:pPr>
            <w:r w:rsidRPr="004F7AA3">
              <w:rPr>
                <w:rFonts w:eastAsia="Times New Roman" w:cs="Times New Roman"/>
                <w:i/>
                <w:iCs/>
              </w:rPr>
              <w:t>Изменения независимы</w:t>
            </w:r>
          </w:p>
        </w:tc>
      </w:tr>
      <w:tr w:rsidR="004F7AA3" w:rsidRPr="004F7AA3" w14:paraId="148ECFA6" w14:textId="77777777" w:rsidTr="004F7AA3">
        <w:trPr>
          <w:trHeight w:val="248"/>
        </w:trPr>
        <w:tc>
          <w:tcPr>
            <w:tcW w:w="2514" w:type="dxa"/>
          </w:tcPr>
          <w:p w14:paraId="2F8FA2AD" w14:textId="726536E0" w:rsidR="00FE2899" w:rsidRPr="004F7AA3" w:rsidRDefault="004F7AA3">
            <w:pPr>
              <w:spacing w:line="360" w:lineRule="auto"/>
              <w:jc w:val="both"/>
              <w:rPr>
                <w:rFonts w:eastAsia="Times New Roman" w:cs="Times New Roman"/>
                <w:i/>
                <w:iCs/>
              </w:rPr>
            </w:pPr>
            <w:r w:rsidRPr="004F7AA3">
              <w:rPr>
                <w:rFonts w:eastAsia="Times New Roman" w:cs="Times New Roman"/>
                <w:i/>
                <w:iCs/>
              </w:rPr>
              <w:t>Присваивание</w:t>
            </w:r>
          </w:p>
        </w:tc>
        <w:tc>
          <w:tcPr>
            <w:tcW w:w="2681" w:type="dxa"/>
          </w:tcPr>
          <w:p w14:paraId="3460A0EA" w14:textId="32F5D53F" w:rsidR="00FE2899" w:rsidRPr="004F7AA3" w:rsidRDefault="004F7AA3">
            <w:pPr>
              <w:spacing w:line="360" w:lineRule="auto"/>
              <w:jc w:val="both"/>
              <w:rPr>
                <w:rFonts w:eastAsia="Times New Roman" w:cs="Times New Roman"/>
                <w:i/>
                <w:iCs/>
              </w:rPr>
            </w:pPr>
            <w:r>
              <w:rPr>
                <w:rFonts w:eastAsia="Times New Roman" w:cs="Times New Roman"/>
                <w:i/>
                <w:iCs/>
              </w:rPr>
              <w:t>Нет</w:t>
            </w:r>
          </w:p>
        </w:tc>
        <w:tc>
          <w:tcPr>
            <w:tcW w:w="2977" w:type="dxa"/>
          </w:tcPr>
          <w:p w14:paraId="7A09F138" w14:textId="2BEEDBA9" w:rsidR="00FE2899" w:rsidRPr="004F7AA3" w:rsidRDefault="004F7AA3">
            <w:pPr>
              <w:spacing w:line="360" w:lineRule="auto"/>
              <w:jc w:val="both"/>
              <w:rPr>
                <w:rFonts w:eastAsia="Times New Roman" w:cs="Times New Roman"/>
                <w:i/>
                <w:iCs/>
              </w:rPr>
            </w:pPr>
            <w:r>
              <w:rPr>
                <w:rFonts w:eastAsia="Times New Roman" w:cs="Times New Roman"/>
                <w:i/>
                <w:iCs/>
              </w:rPr>
              <w:t>Нет</w:t>
            </w:r>
          </w:p>
        </w:tc>
        <w:tc>
          <w:tcPr>
            <w:tcW w:w="2528" w:type="dxa"/>
          </w:tcPr>
          <w:p w14:paraId="6A77E4BB" w14:textId="52B6AAB0" w:rsidR="00FE2899" w:rsidRPr="004F7AA3" w:rsidRDefault="004F7AA3">
            <w:pPr>
              <w:spacing w:line="360" w:lineRule="auto"/>
              <w:jc w:val="both"/>
              <w:rPr>
                <w:rFonts w:eastAsia="Times New Roman" w:cs="Times New Roman"/>
                <w:i/>
                <w:iCs/>
              </w:rPr>
            </w:pPr>
            <w:r>
              <w:rPr>
                <w:rFonts w:eastAsia="Times New Roman" w:cs="Times New Roman"/>
                <w:i/>
                <w:iCs/>
              </w:rPr>
              <w:t>Нет</w:t>
            </w:r>
          </w:p>
        </w:tc>
      </w:tr>
      <w:tr w:rsidR="004F7AA3" w:rsidRPr="004F7AA3" w14:paraId="5CAB0494" w14:textId="77777777" w:rsidTr="004F7AA3">
        <w:trPr>
          <w:trHeight w:val="504"/>
        </w:trPr>
        <w:tc>
          <w:tcPr>
            <w:tcW w:w="2514" w:type="dxa"/>
          </w:tcPr>
          <w:p w14:paraId="45C0D47E" w14:textId="7505243D" w:rsidR="00FE2899" w:rsidRPr="004F7AA3" w:rsidRDefault="004F7AA3">
            <w:pPr>
              <w:spacing w:line="360" w:lineRule="auto"/>
              <w:jc w:val="both"/>
              <w:rPr>
                <w:rFonts w:eastAsia="Times New Roman" w:cs="Times New Roman"/>
                <w:i/>
                <w:iCs/>
              </w:rPr>
            </w:pPr>
            <w:r w:rsidRPr="004F7AA3">
              <w:rPr>
                <w:rFonts w:eastAsia="Times New Roman" w:cs="Times New Roman"/>
                <w:i/>
                <w:iCs/>
              </w:rPr>
              <w:t>Поверхностная копия</w:t>
            </w:r>
          </w:p>
        </w:tc>
        <w:tc>
          <w:tcPr>
            <w:tcW w:w="2681" w:type="dxa"/>
          </w:tcPr>
          <w:p w14:paraId="11A4C0AA" w14:textId="51944439" w:rsidR="00FE2899" w:rsidRPr="004F7AA3" w:rsidRDefault="004F7AA3">
            <w:pPr>
              <w:spacing w:line="360" w:lineRule="auto"/>
              <w:jc w:val="both"/>
              <w:rPr>
                <w:rFonts w:eastAsia="Times New Roman" w:cs="Times New Roman"/>
                <w:i/>
                <w:iCs/>
              </w:rPr>
            </w:pPr>
            <w:r>
              <w:rPr>
                <w:rFonts w:eastAsia="Times New Roman" w:cs="Times New Roman"/>
                <w:i/>
                <w:iCs/>
              </w:rPr>
              <w:t>Нет</w:t>
            </w:r>
          </w:p>
        </w:tc>
        <w:tc>
          <w:tcPr>
            <w:tcW w:w="2977" w:type="dxa"/>
          </w:tcPr>
          <w:p w14:paraId="787FF9E5" w14:textId="62670928" w:rsidR="00FE2899" w:rsidRPr="004F7AA3" w:rsidRDefault="004F7AA3">
            <w:pPr>
              <w:spacing w:line="360" w:lineRule="auto"/>
              <w:jc w:val="both"/>
              <w:rPr>
                <w:rFonts w:eastAsia="Times New Roman" w:cs="Times New Roman"/>
                <w:i/>
                <w:iCs/>
              </w:rPr>
            </w:pPr>
            <w:r>
              <w:rPr>
                <w:rFonts w:eastAsia="Times New Roman" w:cs="Times New Roman"/>
                <w:i/>
                <w:iCs/>
              </w:rPr>
              <w:t>Нет</w:t>
            </w:r>
          </w:p>
        </w:tc>
        <w:tc>
          <w:tcPr>
            <w:tcW w:w="2528" w:type="dxa"/>
          </w:tcPr>
          <w:p w14:paraId="60A2B29C" w14:textId="029DAAAD" w:rsidR="00FE2899" w:rsidRPr="004F7AA3" w:rsidRDefault="004F7AA3">
            <w:pPr>
              <w:spacing w:line="360" w:lineRule="auto"/>
              <w:jc w:val="both"/>
              <w:rPr>
                <w:rFonts w:eastAsia="Times New Roman" w:cs="Times New Roman"/>
                <w:i/>
                <w:iCs/>
              </w:rPr>
            </w:pPr>
            <w:r>
              <w:rPr>
                <w:rFonts w:eastAsia="Times New Roman" w:cs="Times New Roman"/>
                <w:i/>
                <w:iCs/>
              </w:rPr>
              <w:t>Только с внешним списком</w:t>
            </w:r>
          </w:p>
        </w:tc>
      </w:tr>
      <w:tr w:rsidR="004F7AA3" w:rsidRPr="004F7AA3" w14:paraId="4663923D" w14:textId="77777777" w:rsidTr="004F7AA3">
        <w:trPr>
          <w:trHeight w:val="248"/>
        </w:trPr>
        <w:tc>
          <w:tcPr>
            <w:tcW w:w="2514" w:type="dxa"/>
          </w:tcPr>
          <w:p w14:paraId="27DB8FE9" w14:textId="29BFD20D" w:rsidR="00FE2899" w:rsidRPr="004F7AA3" w:rsidRDefault="004F7AA3">
            <w:pPr>
              <w:spacing w:line="360" w:lineRule="auto"/>
              <w:jc w:val="both"/>
              <w:rPr>
                <w:rFonts w:eastAsia="Times New Roman" w:cs="Times New Roman"/>
                <w:i/>
                <w:iCs/>
              </w:rPr>
            </w:pPr>
            <w:r w:rsidRPr="004F7AA3">
              <w:rPr>
                <w:rFonts w:eastAsia="Times New Roman" w:cs="Times New Roman"/>
                <w:i/>
                <w:iCs/>
              </w:rPr>
              <w:t>Глубокая копия</w:t>
            </w:r>
          </w:p>
        </w:tc>
        <w:tc>
          <w:tcPr>
            <w:tcW w:w="2681" w:type="dxa"/>
          </w:tcPr>
          <w:p w14:paraId="2D2CB7EF" w14:textId="3601AB50" w:rsidR="00FE2899" w:rsidRPr="004F7AA3" w:rsidRDefault="004F7AA3">
            <w:pPr>
              <w:spacing w:line="360" w:lineRule="auto"/>
              <w:jc w:val="both"/>
              <w:rPr>
                <w:rFonts w:eastAsia="Times New Roman" w:cs="Times New Roman"/>
                <w:i/>
                <w:iCs/>
              </w:rPr>
            </w:pPr>
            <w:r>
              <w:rPr>
                <w:rFonts w:eastAsia="Times New Roman" w:cs="Times New Roman"/>
                <w:i/>
                <w:iCs/>
              </w:rPr>
              <w:t>Нет</w:t>
            </w:r>
          </w:p>
        </w:tc>
        <w:tc>
          <w:tcPr>
            <w:tcW w:w="2977" w:type="dxa"/>
          </w:tcPr>
          <w:p w14:paraId="279920F2" w14:textId="60AF2F76" w:rsidR="00FE2899" w:rsidRPr="004F7AA3" w:rsidRDefault="004F7AA3">
            <w:pPr>
              <w:spacing w:line="360" w:lineRule="auto"/>
              <w:jc w:val="both"/>
              <w:rPr>
                <w:rFonts w:eastAsia="Times New Roman" w:cs="Times New Roman"/>
                <w:i/>
                <w:iCs/>
              </w:rPr>
            </w:pPr>
            <w:r>
              <w:rPr>
                <w:rFonts w:eastAsia="Times New Roman" w:cs="Times New Roman"/>
                <w:i/>
                <w:iCs/>
              </w:rPr>
              <w:t>Да</w:t>
            </w:r>
          </w:p>
        </w:tc>
        <w:tc>
          <w:tcPr>
            <w:tcW w:w="2528" w:type="dxa"/>
          </w:tcPr>
          <w:p w14:paraId="3891A494" w14:textId="7CD7CB37" w:rsidR="00FE2899" w:rsidRPr="004F7AA3" w:rsidRDefault="004F7AA3">
            <w:pPr>
              <w:spacing w:line="360" w:lineRule="auto"/>
              <w:jc w:val="both"/>
              <w:rPr>
                <w:rFonts w:eastAsia="Times New Roman" w:cs="Times New Roman"/>
                <w:i/>
                <w:iCs/>
              </w:rPr>
            </w:pPr>
            <w:r>
              <w:rPr>
                <w:rFonts w:eastAsia="Times New Roman" w:cs="Times New Roman"/>
                <w:i/>
                <w:iCs/>
              </w:rPr>
              <w:t>Да</w:t>
            </w:r>
          </w:p>
        </w:tc>
      </w:tr>
    </w:tbl>
    <w:p w14:paraId="148AB9DA" w14:textId="0F447DB5" w:rsidR="004F7AA3" w:rsidRPr="004F7AA3" w:rsidRDefault="004F7AA3" w:rsidP="004F7AA3">
      <w:pPr>
        <w:spacing w:line="360" w:lineRule="auto"/>
        <w:ind w:firstLine="706"/>
        <w:jc w:val="both"/>
        <w:rPr>
          <w:rFonts w:eastAsia="Times New Roman" w:cs="Times New Roman"/>
          <w:i/>
          <w:iCs/>
          <w:sz w:val="28"/>
          <w:szCs w:val="28"/>
        </w:rPr>
      </w:pPr>
      <w:r>
        <w:rPr>
          <w:rFonts w:eastAsia="Times New Roman" w:cs="Times New Roman"/>
          <w:i/>
          <w:iCs/>
          <w:sz w:val="28"/>
          <w:szCs w:val="28"/>
        </w:rPr>
        <w:tab/>
      </w:r>
      <w:r>
        <w:rPr>
          <w:rFonts w:eastAsia="Times New Roman" w:cs="Times New Roman"/>
          <w:i/>
          <w:iCs/>
          <w:sz w:val="28"/>
          <w:szCs w:val="28"/>
        </w:rPr>
        <w:tab/>
      </w:r>
      <w:r>
        <w:rPr>
          <w:rFonts w:eastAsia="Times New Roman" w:cs="Times New Roman"/>
          <w:i/>
          <w:iCs/>
          <w:sz w:val="28"/>
          <w:szCs w:val="28"/>
        </w:rPr>
        <w:tab/>
        <w:t>Рисунок 6 — Таблица наблюдений</w:t>
      </w:r>
    </w:p>
    <w:p w14:paraId="246487F2" w14:textId="2DEE0812" w:rsidR="004F7AA3" w:rsidRDefault="004F7AA3" w:rsidP="004F7AA3">
      <w:pPr>
        <w:spacing w:line="360" w:lineRule="auto"/>
        <w:ind w:firstLine="720"/>
        <w:jc w:val="both"/>
        <w:rPr>
          <w:rFonts w:eastAsia="Times New Roman" w:cs="Times New Roman"/>
          <w:i/>
          <w:iCs/>
          <w:sz w:val="28"/>
          <w:szCs w:val="28"/>
        </w:rPr>
      </w:pPr>
      <w:r>
        <w:rPr>
          <w:rFonts w:eastAsia="Times New Roman" w:cs="Times New Roman"/>
          <w:i/>
          <w:iCs/>
          <w:sz w:val="28"/>
          <w:szCs w:val="28"/>
        </w:rPr>
        <w:t>Создание матрицы</w:t>
      </w:r>
    </w:p>
    <w:p w14:paraId="4C694F46" w14:textId="4EBBFA37" w:rsidR="004F7AA3" w:rsidRDefault="004F7AA3" w:rsidP="004F7AA3">
      <w:pPr>
        <w:spacing w:line="360" w:lineRule="auto"/>
        <w:ind w:firstLine="720"/>
        <w:jc w:val="both"/>
        <w:rPr>
          <w:rFonts w:eastAsia="Times New Roman" w:cs="Times New Roman"/>
          <w:sz w:val="28"/>
          <w:szCs w:val="28"/>
        </w:rPr>
      </w:pPr>
      <w:r>
        <w:rPr>
          <w:noProof/>
        </w:rPr>
        <w:drawing>
          <wp:anchor distT="0" distB="0" distL="0" distR="0" simplePos="0" relativeHeight="251677696" behindDoc="0" locked="0" layoutInCell="0" allowOverlap="1" wp14:anchorId="39802E99" wp14:editId="19FB1953">
            <wp:simplePos x="0" y="0"/>
            <wp:positionH relativeFrom="column">
              <wp:posOffset>387350</wp:posOffset>
            </wp:positionH>
            <wp:positionV relativeFrom="paragraph">
              <wp:posOffset>1144270</wp:posOffset>
            </wp:positionV>
            <wp:extent cx="4806950" cy="892175"/>
            <wp:effectExtent l="0" t="0" r="0" b="3175"/>
            <wp:wrapSquare wrapText="largest"/>
            <wp:docPr id="29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6950" cy="892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F7AA3">
        <w:rPr>
          <w:rFonts w:eastAsia="Times New Roman" w:cs="Times New Roman"/>
          <w:sz w:val="28"/>
          <w:szCs w:val="28"/>
        </w:rPr>
        <w:t xml:space="preserve">Выражение [[0] * 3] * 3 создаёт один внутренний список и три ссылки на него. Поэтому изменение одной ячейки отражается во всех строках. Генератор [[0] * 3 </w:t>
      </w:r>
      <w:proofErr w:type="spellStart"/>
      <w:r w:rsidRPr="004F7AA3">
        <w:rPr>
          <w:rFonts w:eastAsia="Times New Roman" w:cs="Times New Roman"/>
          <w:sz w:val="28"/>
          <w:szCs w:val="28"/>
        </w:rPr>
        <w:t>for</w:t>
      </w:r>
      <w:proofErr w:type="spellEnd"/>
      <w:r w:rsidRPr="004F7AA3">
        <w:rPr>
          <w:rFonts w:eastAsia="Times New Roman" w:cs="Times New Roman"/>
          <w:sz w:val="28"/>
          <w:szCs w:val="28"/>
        </w:rPr>
        <w:t xml:space="preserve"> _ </w:t>
      </w:r>
      <w:proofErr w:type="spellStart"/>
      <w:r w:rsidRPr="004F7AA3">
        <w:rPr>
          <w:rFonts w:eastAsia="Times New Roman" w:cs="Times New Roman"/>
          <w:sz w:val="28"/>
          <w:szCs w:val="28"/>
        </w:rPr>
        <w:t>in</w:t>
      </w:r>
      <w:proofErr w:type="spellEnd"/>
      <w:r w:rsidRPr="004F7AA3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4F7AA3">
        <w:rPr>
          <w:rFonts w:eastAsia="Times New Roman" w:cs="Times New Roman"/>
          <w:sz w:val="28"/>
          <w:szCs w:val="28"/>
        </w:rPr>
        <w:t>range</w:t>
      </w:r>
      <w:proofErr w:type="spellEnd"/>
      <w:r w:rsidRPr="004F7AA3">
        <w:rPr>
          <w:rFonts w:eastAsia="Times New Roman" w:cs="Times New Roman"/>
          <w:sz w:val="28"/>
          <w:szCs w:val="28"/>
        </w:rPr>
        <w:t>(3)] создаёт отдельный список для каждой строки.</w:t>
      </w:r>
    </w:p>
    <w:p w14:paraId="18068000" w14:textId="10D61046" w:rsidR="004F7AA3" w:rsidRDefault="004F7AA3" w:rsidP="00FE2899">
      <w:pPr>
        <w:spacing w:line="360" w:lineRule="auto"/>
        <w:ind w:firstLine="706"/>
        <w:jc w:val="both"/>
        <w:rPr>
          <w:rFonts w:eastAsia="Times New Roman" w:cs="Times New Roman"/>
          <w:i/>
          <w:iCs/>
          <w:sz w:val="28"/>
          <w:szCs w:val="28"/>
        </w:rPr>
      </w:pPr>
    </w:p>
    <w:p w14:paraId="0702545A" w14:textId="6E946A39" w:rsidR="004F7AA3" w:rsidRDefault="004F7AA3" w:rsidP="00FE2899">
      <w:pPr>
        <w:spacing w:line="360" w:lineRule="auto"/>
        <w:ind w:firstLine="706"/>
        <w:jc w:val="both"/>
        <w:rPr>
          <w:rFonts w:eastAsia="Times New Roman" w:cs="Times New Roman"/>
          <w:i/>
          <w:iCs/>
          <w:sz w:val="28"/>
          <w:szCs w:val="28"/>
        </w:rPr>
      </w:pPr>
    </w:p>
    <w:p w14:paraId="2113CDA8" w14:textId="5F6D858B" w:rsidR="004F7AA3" w:rsidRDefault="004F7AA3" w:rsidP="00FE2899">
      <w:pPr>
        <w:spacing w:line="360" w:lineRule="auto"/>
        <w:ind w:firstLine="706"/>
        <w:jc w:val="both"/>
        <w:rPr>
          <w:rFonts w:eastAsia="Times New Roman" w:cs="Times New Roman"/>
          <w:i/>
          <w:iCs/>
          <w:sz w:val="28"/>
          <w:szCs w:val="28"/>
        </w:rPr>
      </w:pPr>
    </w:p>
    <w:p w14:paraId="3BBF9338" w14:textId="37238D1B" w:rsidR="00FE2899" w:rsidRPr="004F7AA3" w:rsidRDefault="004F7AA3" w:rsidP="004F7AA3">
      <w:pPr>
        <w:spacing w:line="360" w:lineRule="auto"/>
        <w:ind w:firstLine="706"/>
        <w:jc w:val="center"/>
        <w:rPr>
          <w:rFonts w:eastAsia="Times New Roman" w:cs="Times New Roman"/>
          <w:i/>
          <w:iCs/>
          <w:sz w:val="28"/>
          <w:szCs w:val="28"/>
        </w:rPr>
      </w:pPr>
      <w:r>
        <w:rPr>
          <w:rFonts w:eastAsia="Times New Roman" w:cs="Times New Roman"/>
          <w:i/>
          <w:iCs/>
          <w:sz w:val="28"/>
          <w:szCs w:val="28"/>
        </w:rPr>
        <w:t>Рисунок 7 — создание матриц</w:t>
      </w:r>
    </w:p>
    <w:p w14:paraId="5ADF69F4" w14:textId="5F84574D" w:rsidR="004F7AA3" w:rsidRDefault="004F7AA3" w:rsidP="004F7AA3">
      <w:pPr>
        <w:spacing w:line="360" w:lineRule="auto"/>
        <w:ind w:left="720"/>
        <w:jc w:val="both"/>
        <w:rPr>
          <w:rFonts w:eastAsia="Times New Roman" w:cs="Times New Roman"/>
          <w:i/>
          <w:iCs/>
          <w:sz w:val="28"/>
          <w:szCs w:val="28"/>
        </w:rPr>
      </w:pPr>
      <w:r w:rsidRPr="004F7AA3">
        <w:rPr>
          <w:rFonts w:eastAsia="Times New Roman" w:cs="Times New Roman"/>
          <w:i/>
          <w:iCs/>
          <w:sz w:val="28"/>
          <w:szCs w:val="28"/>
        </w:rPr>
        <w:lastRenderedPageBreak/>
        <w:t>Ответы на вопросы</w:t>
      </w:r>
    </w:p>
    <w:p w14:paraId="070C4804" w14:textId="21F8DC98" w:rsidR="004F7AA3" w:rsidRPr="0095434C" w:rsidRDefault="004F7AA3" w:rsidP="004F7AA3">
      <w:pPr>
        <w:pStyle w:val="a"/>
        <w:numPr>
          <w:ilvl w:val="0"/>
          <w:numId w:val="2"/>
        </w:numPr>
        <w:rPr>
          <w:lang w:val="ru-RU"/>
        </w:rPr>
      </w:pPr>
      <w:r w:rsidRPr="004F7AA3">
        <w:rPr>
          <w:b/>
          <w:bCs/>
          <w:lang w:val="ru-RU"/>
        </w:rPr>
        <w:t>Чем поверхностная копия отличается от глубокой?</w:t>
      </w:r>
      <w:r>
        <w:rPr>
          <w:lang w:val="ru-RU"/>
        </w:rPr>
        <w:t xml:space="preserve"> </w:t>
      </w:r>
      <w:r w:rsidRPr="0095434C">
        <w:rPr>
          <w:lang w:val="ru-RU"/>
        </w:rPr>
        <w:t>Поверхностная копирует только внешний контейнер, а ссылки на вложенные объекты сохраняются. Глубокая рекурсивно копирует вложенные объекты, насколько это поддерживается механизмом копирования.</w:t>
      </w:r>
    </w:p>
    <w:p w14:paraId="7D337ED1" w14:textId="45F24D3E" w:rsidR="004F7AA3" w:rsidRPr="0095434C" w:rsidRDefault="004F7AA3" w:rsidP="004F7AA3">
      <w:pPr>
        <w:pStyle w:val="a"/>
        <w:numPr>
          <w:ilvl w:val="0"/>
          <w:numId w:val="2"/>
        </w:numPr>
        <w:rPr>
          <w:lang w:val="ru-RU"/>
        </w:rPr>
      </w:pPr>
      <w:r w:rsidRPr="004F7AA3">
        <w:rPr>
          <w:b/>
          <w:bCs/>
          <w:lang w:val="ru-RU"/>
        </w:rPr>
        <w:t>Почему не следует всегда использовать `</w:t>
      </w:r>
      <w:proofErr w:type="spellStart"/>
      <w:r w:rsidRPr="004F7AA3">
        <w:rPr>
          <w:b/>
          <w:bCs/>
        </w:rPr>
        <w:t>deepcopy</w:t>
      </w:r>
      <w:proofErr w:type="spellEnd"/>
      <w:r w:rsidRPr="004F7AA3">
        <w:rPr>
          <w:b/>
          <w:bCs/>
          <w:lang w:val="ru-RU"/>
        </w:rPr>
        <w:t>()`?</w:t>
      </w:r>
      <w:r w:rsidRPr="0095434C">
        <w:rPr>
          <w:lang w:val="ru-RU"/>
        </w:rPr>
        <w:t xml:space="preserve"> Это может быть дороже по времени и памяти, а также не всегда желательно к</w:t>
      </w:r>
      <w:r w:rsidR="00E126CB">
        <w:rPr>
          <w:lang w:val="ru-RU"/>
        </w:rPr>
        <w:t>оп</w:t>
      </w:r>
      <w:r w:rsidRPr="0095434C">
        <w:rPr>
          <w:lang w:val="ru-RU"/>
        </w:rPr>
        <w:t>ировать разделяемые ресурсы или объекты со специальной семантикой.</w:t>
      </w:r>
    </w:p>
    <w:p w14:paraId="3B950F10" w14:textId="741E5885" w:rsidR="004F7AA3" w:rsidRDefault="004F7AA3" w:rsidP="004F7AA3">
      <w:pPr>
        <w:pStyle w:val="a"/>
        <w:numPr>
          <w:ilvl w:val="0"/>
          <w:numId w:val="2"/>
        </w:numPr>
        <w:rPr>
          <w:lang w:val="ru-RU"/>
        </w:rPr>
      </w:pPr>
      <w:r w:rsidRPr="00E126CB">
        <w:rPr>
          <w:b/>
          <w:bCs/>
          <w:lang w:val="ru-RU"/>
        </w:rPr>
        <w:t>Когда достаточно поверхностной копии?</w:t>
      </w:r>
      <w:r w:rsidRPr="0095434C">
        <w:rPr>
          <w:lang w:val="ru-RU"/>
        </w:rPr>
        <w:t xml:space="preserve"> Когда требуется независимый внешний контейнер, но вложенные значения намеренно должны оставаться общими либо являются неизменяемыми.</w:t>
      </w:r>
    </w:p>
    <w:p w14:paraId="307EFD43" w14:textId="77777777" w:rsidR="00E126CB" w:rsidRDefault="00E126CB" w:rsidP="00E126CB">
      <w:pPr>
        <w:pStyle w:val="a"/>
        <w:numPr>
          <w:ilvl w:val="0"/>
          <w:numId w:val="0"/>
        </w:numPr>
        <w:ind w:left="360" w:hanging="360"/>
        <w:rPr>
          <w:lang w:val="ru-RU"/>
        </w:rPr>
      </w:pPr>
    </w:p>
    <w:p w14:paraId="25BFB555" w14:textId="27136EBF" w:rsidR="00E126CB" w:rsidRDefault="00E126CB" w:rsidP="00E126CB">
      <w:pPr>
        <w:pStyle w:val="a"/>
        <w:numPr>
          <w:ilvl w:val="0"/>
          <w:numId w:val="0"/>
        </w:numPr>
        <w:ind w:left="1066"/>
        <w:rPr>
          <w:b/>
          <w:bCs/>
          <w:lang w:val="ru-RU"/>
        </w:rPr>
      </w:pPr>
      <w:r w:rsidRPr="00E126CB">
        <w:rPr>
          <w:rFonts w:cs="Times New Roman"/>
          <w:b/>
          <w:bCs/>
          <w:szCs w:val="28"/>
          <w:lang w:val="ru-RU"/>
        </w:rPr>
        <w:t xml:space="preserve">Задание </w:t>
      </w:r>
      <w:r>
        <w:rPr>
          <w:rFonts w:cs="Times New Roman"/>
          <w:b/>
          <w:bCs/>
          <w:szCs w:val="28"/>
          <w:lang w:val="ru-RU"/>
        </w:rPr>
        <w:t>3</w:t>
      </w:r>
      <w:r w:rsidRPr="00E126CB">
        <w:rPr>
          <w:rFonts w:cs="Times New Roman"/>
          <w:b/>
          <w:bCs/>
          <w:szCs w:val="28"/>
          <w:lang w:val="ru-RU"/>
        </w:rPr>
        <w:t xml:space="preserve">. </w:t>
      </w:r>
      <w:r w:rsidRPr="00E126CB">
        <w:rPr>
          <w:b/>
          <w:bCs/>
          <w:lang w:val="ru-RU"/>
        </w:rPr>
        <w:t>Подсчёт ссылок и время жизни объекта</w:t>
      </w:r>
    </w:p>
    <w:p w14:paraId="41E03122" w14:textId="343D1503" w:rsidR="00E126CB" w:rsidRPr="00E126CB" w:rsidRDefault="00E126CB" w:rsidP="00E126CB">
      <w:pPr>
        <w:pStyle w:val="a"/>
        <w:numPr>
          <w:ilvl w:val="0"/>
          <w:numId w:val="0"/>
        </w:numPr>
        <w:ind w:left="360" w:hanging="360"/>
        <w:rPr>
          <w:rFonts w:cs="Times New Roman"/>
          <w:i/>
          <w:iCs/>
          <w:szCs w:val="28"/>
          <w:lang w:val="ru-RU"/>
        </w:rPr>
      </w:pPr>
      <w:r>
        <w:rPr>
          <w:rFonts w:cs="Times New Roman"/>
          <w:b/>
          <w:bCs/>
          <w:szCs w:val="28"/>
          <w:lang w:val="ru-RU"/>
        </w:rPr>
        <w:tab/>
      </w:r>
      <w:r>
        <w:rPr>
          <w:rFonts w:cs="Times New Roman"/>
          <w:b/>
          <w:bCs/>
          <w:szCs w:val="28"/>
          <w:lang w:val="ru-RU"/>
        </w:rPr>
        <w:tab/>
      </w:r>
      <w:r>
        <w:rPr>
          <w:rFonts w:cs="Times New Roman"/>
          <w:i/>
          <w:iCs/>
          <w:szCs w:val="28"/>
          <w:lang w:val="ru-RU"/>
        </w:rPr>
        <w:t>Прогноз</w:t>
      </w:r>
    </w:p>
    <w:p w14:paraId="6D9AE7D3" w14:textId="770623BF" w:rsidR="00E126CB" w:rsidRPr="00754812" w:rsidRDefault="00E126CB" w:rsidP="00E126CB">
      <w:pPr>
        <w:pStyle w:val="a"/>
        <w:numPr>
          <w:ilvl w:val="0"/>
          <w:numId w:val="0"/>
        </w:numPr>
        <w:ind w:firstLine="720"/>
        <w:rPr>
          <w:rFonts w:cs="Times New Roman"/>
          <w:szCs w:val="28"/>
          <w:lang w:val="ru-RU"/>
        </w:rPr>
      </w:pPr>
      <w:r w:rsidRPr="00E126CB">
        <w:rPr>
          <w:rFonts w:cs="Times New Roman"/>
          <w:szCs w:val="28"/>
          <w:lang w:val="ru-RU"/>
        </w:rPr>
        <w:t xml:space="preserve">Каждое дополнительное сильное удержание объекта — имя или ссылка из контейнера — увеличит счётчик. Удаление имени и очистка контейнера уменьшат его. </w:t>
      </w:r>
      <w:proofErr w:type="spellStart"/>
      <w:r w:rsidRPr="00E126CB">
        <w:rPr>
          <w:rFonts w:cs="Times New Roman"/>
          <w:szCs w:val="28"/>
        </w:rPr>
        <w:t>getrefcount</w:t>
      </w:r>
      <w:proofErr w:type="spellEnd"/>
      <w:r w:rsidRPr="00E126CB">
        <w:rPr>
          <w:rFonts w:cs="Times New Roman"/>
          <w:szCs w:val="28"/>
          <w:lang w:val="ru-RU"/>
        </w:rPr>
        <w:t>() обычно показывает на одну ссылку больше из-за временной ссылки на аргумент вызова.</w:t>
      </w:r>
      <w:r w:rsidR="00754812">
        <w:rPr>
          <w:rFonts w:cs="Times New Roman"/>
          <w:szCs w:val="28"/>
          <w:lang w:val="ru-RU"/>
        </w:rPr>
        <w:t xml:space="preserve"> Слабые ссылки и словарь отпустят объекты с 0 ссылок.</w:t>
      </w:r>
    </w:p>
    <w:p w14:paraId="374A8106" w14:textId="21A48FE1" w:rsidR="00E126CB" w:rsidRDefault="00E126CB" w:rsidP="00E126CB">
      <w:pPr>
        <w:pStyle w:val="a"/>
        <w:numPr>
          <w:ilvl w:val="0"/>
          <w:numId w:val="0"/>
        </w:numPr>
        <w:ind w:firstLine="720"/>
        <w:jc w:val="center"/>
        <w:rPr>
          <w:lang w:val="ru-RU"/>
        </w:rPr>
      </w:pPr>
      <w:r w:rsidRPr="00E126CB">
        <w:rPr>
          <w:noProof/>
          <w:lang w:val="ru-RU"/>
        </w:rPr>
        <w:drawing>
          <wp:inline distT="0" distB="0" distL="0" distR="0" wp14:anchorId="41307C09" wp14:editId="7C1EF99A">
            <wp:extent cx="4381500" cy="2419561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Рисунок 3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0594" cy="2435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433FB" w14:textId="5BF52F0F" w:rsidR="00E126CB" w:rsidRDefault="00E126CB" w:rsidP="00E126CB">
      <w:pPr>
        <w:pStyle w:val="a"/>
        <w:numPr>
          <w:ilvl w:val="0"/>
          <w:numId w:val="0"/>
        </w:numPr>
        <w:ind w:firstLine="720"/>
        <w:jc w:val="center"/>
        <w:rPr>
          <w:i/>
          <w:iCs/>
          <w:lang w:val="ru-RU"/>
        </w:rPr>
      </w:pPr>
      <w:r>
        <w:rPr>
          <w:i/>
          <w:iCs/>
          <w:lang w:val="ru-RU"/>
        </w:rPr>
        <w:t>Рисунок 8 – Подсчёт ссылок</w:t>
      </w:r>
    </w:p>
    <w:p w14:paraId="51BA7864" w14:textId="57389382" w:rsidR="00617274" w:rsidRPr="00617274" w:rsidRDefault="00617274" w:rsidP="00617274">
      <w:pPr>
        <w:pStyle w:val="a0"/>
        <w:numPr>
          <w:ilvl w:val="0"/>
          <w:numId w:val="0"/>
        </w:numPr>
        <w:ind w:left="1069"/>
        <w:rPr>
          <w:b/>
          <w:bCs/>
          <w:lang w:val="ru-RU"/>
        </w:rPr>
      </w:pPr>
      <w:r w:rsidRPr="00617274">
        <w:rPr>
          <w:b/>
          <w:bCs/>
          <w:lang w:val="ru-RU"/>
        </w:rPr>
        <w:lastRenderedPageBreak/>
        <w:t>Анализ:</w:t>
      </w:r>
    </w:p>
    <w:p w14:paraId="6CC3DCEF" w14:textId="20FE2ABE" w:rsidR="00617274" w:rsidRPr="0095434C" w:rsidRDefault="00617274" w:rsidP="00617274">
      <w:pPr>
        <w:pStyle w:val="a0"/>
        <w:ind w:firstLine="709"/>
        <w:rPr>
          <w:lang w:val="ru-RU"/>
        </w:rPr>
      </w:pPr>
      <w:r w:rsidRPr="0095434C">
        <w:rPr>
          <w:lang w:val="ru-RU"/>
        </w:rPr>
        <w:t>`</w:t>
      </w:r>
      <w:r w:rsidRPr="007E7E3C">
        <w:t>alias</w:t>
      </w:r>
      <w:r w:rsidRPr="0095434C">
        <w:rPr>
          <w:lang w:val="ru-RU"/>
        </w:rPr>
        <w:t>=</w:t>
      </w:r>
      <w:r w:rsidRPr="007E7E3C">
        <w:t>data</w:t>
      </w:r>
      <w:r w:rsidRPr="0095434C">
        <w:rPr>
          <w:lang w:val="ru-RU"/>
        </w:rPr>
        <w:t>` создаёт ещё одну сильную ссылку на список.</w:t>
      </w:r>
    </w:p>
    <w:p w14:paraId="30FFA799" w14:textId="77777777" w:rsidR="00617274" w:rsidRPr="0095434C" w:rsidRDefault="00617274" w:rsidP="00617274">
      <w:pPr>
        <w:pStyle w:val="a0"/>
        <w:ind w:firstLine="709"/>
        <w:rPr>
          <w:lang w:val="ru-RU"/>
        </w:rPr>
      </w:pPr>
      <w:r w:rsidRPr="0095434C">
        <w:rPr>
          <w:lang w:val="ru-RU"/>
        </w:rPr>
        <w:t>`</w:t>
      </w:r>
      <w:r w:rsidRPr="007E7E3C">
        <w:t>container</w:t>
      </w:r>
      <w:r w:rsidRPr="0095434C">
        <w:rPr>
          <w:lang w:val="ru-RU"/>
        </w:rPr>
        <w:t>=[</w:t>
      </w:r>
      <w:r w:rsidRPr="007E7E3C">
        <w:t>data</w:t>
      </w:r>
      <w:r w:rsidRPr="0095434C">
        <w:rPr>
          <w:lang w:val="ru-RU"/>
        </w:rPr>
        <w:t>]` сохраняет сильную ссылку на него внутри списка-контейнера.</w:t>
      </w:r>
    </w:p>
    <w:p w14:paraId="5ACD6C47" w14:textId="77777777" w:rsidR="00617274" w:rsidRPr="0095434C" w:rsidRDefault="00617274" w:rsidP="00617274">
      <w:pPr>
        <w:pStyle w:val="a0"/>
        <w:ind w:firstLine="709"/>
        <w:rPr>
          <w:lang w:val="ru-RU"/>
        </w:rPr>
      </w:pPr>
      <w:r w:rsidRPr="0095434C">
        <w:rPr>
          <w:lang w:val="ru-RU"/>
        </w:rPr>
        <w:t>`</w:t>
      </w:r>
      <w:r w:rsidRPr="007E7E3C">
        <w:t>del</w:t>
      </w:r>
      <w:r w:rsidRPr="0095434C">
        <w:rPr>
          <w:lang w:val="ru-RU"/>
        </w:rPr>
        <w:t xml:space="preserve"> </w:t>
      </w:r>
      <w:r w:rsidRPr="007E7E3C">
        <w:t>alias</w:t>
      </w:r>
      <w:r w:rsidRPr="0095434C">
        <w:rPr>
          <w:lang w:val="ru-RU"/>
        </w:rPr>
        <w:t>` удаляет имя `</w:t>
      </w:r>
      <w:r w:rsidRPr="007E7E3C">
        <w:t>alias</w:t>
      </w:r>
      <w:r w:rsidRPr="0095434C">
        <w:rPr>
          <w:lang w:val="ru-RU"/>
        </w:rPr>
        <w:t>`, но не приказывает удалить объект, если на него продолжают ссылаться другие объекты.</w:t>
      </w:r>
    </w:p>
    <w:p w14:paraId="15BFB584" w14:textId="77777777" w:rsidR="00617274" w:rsidRPr="0095434C" w:rsidRDefault="00617274" w:rsidP="00617274">
      <w:pPr>
        <w:pStyle w:val="a0"/>
        <w:ind w:firstLine="709"/>
        <w:rPr>
          <w:lang w:val="ru-RU"/>
        </w:rPr>
      </w:pPr>
      <w:r w:rsidRPr="0095434C">
        <w:rPr>
          <w:lang w:val="ru-RU"/>
        </w:rPr>
        <w:t>`</w:t>
      </w:r>
      <w:r w:rsidRPr="007E7E3C">
        <w:t>container</w:t>
      </w:r>
      <w:r w:rsidRPr="0095434C">
        <w:rPr>
          <w:lang w:val="ru-RU"/>
        </w:rPr>
        <w:t>.</w:t>
      </w:r>
      <w:r w:rsidRPr="007E7E3C">
        <w:t>clear</w:t>
      </w:r>
      <w:r w:rsidRPr="0095434C">
        <w:rPr>
          <w:lang w:val="ru-RU"/>
        </w:rPr>
        <w:t>()` убирает ссылку из контейнера.</w:t>
      </w:r>
    </w:p>
    <w:p w14:paraId="76A334A2" w14:textId="77777777" w:rsidR="00617274" w:rsidRPr="0095434C" w:rsidRDefault="00617274" w:rsidP="00617274">
      <w:pPr>
        <w:pStyle w:val="a0"/>
        <w:ind w:firstLine="709"/>
        <w:rPr>
          <w:lang w:val="ru-RU"/>
        </w:rPr>
      </w:pPr>
      <w:r w:rsidRPr="0095434C">
        <w:rPr>
          <w:lang w:val="ru-RU"/>
        </w:rPr>
        <w:t>Слабая ссылка `</w:t>
      </w:r>
      <w:proofErr w:type="spellStart"/>
      <w:r w:rsidRPr="007E7E3C">
        <w:t>weakref</w:t>
      </w:r>
      <w:proofErr w:type="spellEnd"/>
      <w:r w:rsidRPr="0095434C">
        <w:rPr>
          <w:lang w:val="ru-RU"/>
        </w:rPr>
        <w:t>.</w:t>
      </w:r>
      <w:r w:rsidRPr="007E7E3C">
        <w:t>ref</w:t>
      </w:r>
      <w:r w:rsidRPr="0095434C">
        <w:rPr>
          <w:lang w:val="ru-RU"/>
        </w:rPr>
        <w:t>(</w:t>
      </w:r>
      <w:r w:rsidRPr="007E7E3C">
        <w:t>record</w:t>
      </w:r>
      <w:r w:rsidRPr="0095434C">
        <w:rPr>
          <w:lang w:val="ru-RU"/>
        </w:rPr>
        <w:t>)` позволяет получить объект, пока он жив, но не удерживает его от уничтожения.</w:t>
      </w:r>
    </w:p>
    <w:p w14:paraId="6E272715" w14:textId="77777777" w:rsidR="00617274" w:rsidRDefault="00617274" w:rsidP="00617274">
      <w:pPr>
        <w:pStyle w:val="a0"/>
        <w:ind w:firstLine="709"/>
        <w:rPr>
          <w:lang w:val="ru-RU"/>
        </w:rPr>
      </w:pPr>
      <w:r w:rsidRPr="0095434C">
        <w:rPr>
          <w:lang w:val="ru-RU"/>
        </w:rPr>
        <w:t>`</w:t>
      </w:r>
      <w:proofErr w:type="spellStart"/>
      <w:r w:rsidRPr="007E7E3C">
        <w:t>WeakValueDictionary</w:t>
      </w:r>
      <w:proofErr w:type="spellEnd"/>
      <w:r w:rsidRPr="0095434C">
        <w:rPr>
          <w:lang w:val="ru-RU"/>
        </w:rPr>
        <w:t>` хранит значения слабыми ссылками. Запись исчезает, когда объект больше не удерживается сильными ссылками.</w:t>
      </w:r>
    </w:p>
    <w:p w14:paraId="3199DA53" w14:textId="77777777" w:rsidR="00617274" w:rsidRDefault="00617274" w:rsidP="00617274">
      <w:pPr>
        <w:pStyle w:val="a0"/>
        <w:numPr>
          <w:ilvl w:val="0"/>
          <w:numId w:val="0"/>
        </w:numPr>
        <w:ind w:left="1069"/>
        <w:rPr>
          <w:lang w:val="ru-RU"/>
        </w:rPr>
      </w:pPr>
    </w:p>
    <w:p w14:paraId="077E7174" w14:textId="77777777" w:rsidR="00617274" w:rsidRPr="00617274" w:rsidRDefault="00617274" w:rsidP="00617274">
      <w:pPr>
        <w:pStyle w:val="a0"/>
        <w:numPr>
          <w:ilvl w:val="0"/>
          <w:numId w:val="0"/>
        </w:numPr>
        <w:ind w:firstLine="720"/>
        <w:rPr>
          <w:lang w:val="ru-RU"/>
        </w:rPr>
      </w:pPr>
      <w:r w:rsidRPr="00617274">
        <w:rPr>
          <w:lang w:val="ru-RU"/>
        </w:rPr>
        <w:t>Пример применения слабых ссылок: кэш объектов, которые можно повторно использовать, пока они нужны другим частям программы, но которые не должны оставаться в памяти только из-за наличия в кэше.</w:t>
      </w:r>
    </w:p>
    <w:p w14:paraId="74F5E86A" w14:textId="77777777" w:rsidR="00617274" w:rsidRPr="0095434C" w:rsidRDefault="00617274" w:rsidP="00617274">
      <w:pPr>
        <w:pStyle w:val="a0"/>
        <w:numPr>
          <w:ilvl w:val="0"/>
          <w:numId w:val="0"/>
        </w:numPr>
        <w:ind w:left="1069"/>
        <w:rPr>
          <w:lang w:val="ru-RU"/>
        </w:rPr>
      </w:pPr>
    </w:p>
    <w:p w14:paraId="572C7147" w14:textId="2DB6EBD3" w:rsidR="00617274" w:rsidRDefault="00617274" w:rsidP="00617274">
      <w:pPr>
        <w:spacing w:line="360" w:lineRule="auto"/>
        <w:ind w:left="720"/>
        <w:jc w:val="both"/>
        <w:rPr>
          <w:rFonts w:eastAsia="Times New Roman" w:cs="Times New Roman"/>
          <w:i/>
          <w:iCs/>
          <w:sz w:val="28"/>
          <w:szCs w:val="28"/>
        </w:rPr>
      </w:pPr>
      <w:r w:rsidRPr="004F7AA3">
        <w:rPr>
          <w:rFonts w:eastAsia="Times New Roman" w:cs="Times New Roman"/>
          <w:i/>
          <w:iCs/>
          <w:sz w:val="28"/>
          <w:szCs w:val="28"/>
        </w:rPr>
        <w:t>Ответы на вопросы</w:t>
      </w:r>
    </w:p>
    <w:p w14:paraId="02233A1E" w14:textId="37B78EFA" w:rsidR="00617274" w:rsidRDefault="00617274" w:rsidP="00617274">
      <w:pPr>
        <w:pStyle w:val="a"/>
        <w:numPr>
          <w:ilvl w:val="0"/>
          <w:numId w:val="0"/>
        </w:numPr>
        <w:ind w:left="360" w:hanging="360"/>
        <w:rPr>
          <w:lang w:val="ru-RU"/>
        </w:rPr>
      </w:pPr>
      <w:r>
        <w:rPr>
          <w:b/>
          <w:bCs/>
          <w:lang w:val="ru-RU"/>
        </w:rPr>
        <w:t xml:space="preserve">1. </w:t>
      </w:r>
      <w:r w:rsidRPr="00617274">
        <w:rPr>
          <w:b/>
          <w:bCs/>
          <w:lang w:val="ru-RU"/>
        </w:rPr>
        <w:t>Когда подсчёт ссылок позволяет освободить объект?</w:t>
      </w:r>
      <w:r w:rsidRPr="00617274">
        <w:rPr>
          <w:lang w:val="ru-RU"/>
        </w:rPr>
        <w:t xml:space="preserve"> Когда число сильных ссылок на объект становится нулём и нет иных механизмов, удерживающих его.</w:t>
      </w:r>
    </w:p>
    <w:p w14:paraId="7BCA3806" w14:textId="3F4965AB" w:rsidR="00617274" w:rsidRPr="002B68E0" w:rsidRDefault="00617274" w:rsidP="00617274">
      <w:pPr>
        <w:pStyle w:val="a"/>
        <w:numPr>
          <w:ilvl w:val="0"/>
          <w:numId w:val="0"/>
        </w:numPr>
        <w:ind w:left="360" w:hanging="360"/>
        <w:rPr>
          <w:lang w:val="ru-RU"/>
        </w:rPr>
      </w:pPr>
      <w:r>
        <w:rPr>
          <w:lang w:val="ru-RU"/>
        </w:rPr>
        <w:t>2</w:t>
      </w:r>
      <w:r w:rsidRPr="00617274">
        <w:rPr>
          <w:lang w:val="ru-RU"/>
        </w:rPr>
        <w:t xml:space="preserve">. </w:t>
      </w:r>
      <w:r>
        <w:rPr>
          <w:lang w:val="ru-RU"/>
        </w:rPr>
        <w:t xml:space="preserve">  </w:t>
      </w:r>
      <w:r w:rsidRPr="00617274">
        <w:rPr>
          <w:b/>
          <w:bCs/>
          <w:lang w:val="ru-RU"/>
        </w:rPr>
        <w:t xml:space="preserve">Возвращается ли память немедленно операционной </w:t>
      </w:r>
      <w:proofErr w:type="spellStart"/>
      <w:r w:rsidRPr="00617274">
        <w:rPr>
          <w:b/>
          <w:bCs/>
          <w:lang w:val="ru-RU"/>
        </w:rPr>
        <w:t>системе?</w:t>
      </w:r>
      <w:r w:rsidRPr="00617274">
        <w:rPr>
          <w:lang w:val="ru-RU"/>
        </w:rPr>
        <w:t>Не</w:t>
      </w:r>
      <w:proofErr w:type="spellEnd"/>
      <w:r w:rsidRPr="00617274">
        <w:rPr>
          <w:lang w:val="ru-RU"/>
        </w:rPr>
        <w:t xml:space="preserve"> обязательно. </w:t>
      </w:r>
      <w:proofErr w:type="spellStart"/>
      <w:r w:rsidRPr="007E7E3C">
        <w:t>CPython</w:t>
      </w:r>
      <w:proofErr w:type="spellEnd"/>
      <w:r w:rsidRPr="002B68E0">
        <w:rPr>
          <w:lang w:val="ru-RU"/>
        </w:rPr>
        <w:t xml:space="preserve"> может сохранить освобождённую память в своих внутренних </w:t>
      </w:r>
      <w:proofErr w:type="spellStart"/>
      <w:r w:rsidRPr="002B68E0">
        <w:rPr>
          <w:lang w:val="ru-RU"/>
        </w:rPr>
        <w:t>аллокаторах</w:t>
      </w:r>
      <w:proofErr w:type="spellEnd"/>
      <w:r w:rsidRPr="002B68E0">
        <w:rPr>
          <w:lang w:val="ru-RU"/>
        </w:rPr>
        <w:t xml:space="preserve"> для повторного использования</w:t>
      </w:r>
    </w:p>
    <w:p w14:paraId="1C793B63" w14:textId="391E1BA0" w:rsidR="00617274" w:rsidRPr="002B68E0" w:rsidRDefault="00617274" w:rsidP="00617274">
      <w:pPr>
        <w:pStyle w:val="a"/>
        <w:numPr>
          <w:ilvl w:val="0"/>
          <w:numId w:val="0"/>
        </w:numPr>
        <w:ind w:left="360" w:hanging="360"/>
        <w:rPr>
          <w:lang w:val="ru-RU"/>
        </w:rPr>
      </w:pPr>
      <w:r>
        <w:rPr>
          <w:lang w:val="ru-RU"/>
        </w:rPr>
        <w:t>3</w:t>
      </w:r>
      <w:r w:rsidRPr="00617274">
        <w:rPr>
          <w:lang w:val="ru-RU"/>
        </w:rPr>
        <w:t>.</w:t>
      </w:r>
      <w:r>
        <w:rPr>
          <w:lang w:val="ru-RU"/>
        </w:rPr>
        <w:t xml:space="preserve"> </w:t>
      </w:r>
      <w:r w:rsidRPr="00617274">
        <w:rPr>
          <w:b/>
          <w:bCs/>
          <w:lang w:val="ru-RU"/>
        </w:rPr>
        <w:t>Чем сильная ссылка отличается от слабой?</w:t>
      </w:r>
      <w:r w:rsidRPr="00617274">
        <w:rPr>
          <w:lang w:val="ru-RU"/>
        </w:rPr>
        <w:t xml:space="preserve"> </w:t>
      </w:r>
      <w:r w:rsidRPr="002B68E0">
        <w:rPr>
          <w:lang w:val="ru-RU"/>
        </w:rPr>
        <w:t>Сильная ссылка удерживает объект живым; слабая позволяет наблюдать за объектом, не продлевая его время жизни.</w:t>
      </w:r>
    </w:p>
    <w:p w14:paraId="7719F20F" w14:textId="77777777" w:rsidR="00E126CB" w:rsidRPr="00E126CB" w:rsidRDefault="00E126CB" w:rsidP="00E126CB">
      <w:pPr>
        <w:pStyle w:val="a"/>
        <w:numPr>
          <w:ilvl w:val="0"/>
          <w:numId w:val="0"/>
        </w:numPr>
        <w:ind w:firstLine="720"/>
        <w:jc w:val="center"/>
        <w:rPr>
          <w:i/>
          <w:iCs/>
          <w:lang w:val="ru-RU"/>
        </w:rPr>
      </w:pPr>
    </w:p>
    <w:p w14:paraId="5663E79A" w14:textId="6A671865" w:rsidR="00E126CB" w:rsidRDefault="00E65F8F" w:rsidP="00E65F8F">
      <w:pPr>
        <w:pStyle w:val="a"/>
        <w:numPr>
          <w:ilvl w:val="0"/>
          <w:numId w:val="0"/>
        </w:numPr>
        <w:jc w:val="center"/>
        <w:rPr>
          <w:b/>
          <w:bCs/>
          <w:lang w:val="ru-RU"/>
        </w:rPr>
      </w:pPr>
      <w:r w:rsidRPr="00E65F8F">
        <w:rPr>
          <w:b/>
          <w:bCs/>
          <w:lang w:val="ru-RU"/>
        </w:rPr>
        <w:lastRenderedPageBreak/>
        <w:t>Задание 4. Циклические ссылки и сборщик мусора</w:t>
      </w:r>
    </w:p>
    <w:p w14:paraId="0C15D5F2" w14:textId="6E4AE479" w:rsidR="00E65F8F" w:rsidRDefault="00E65F8F" w:rsidP="00E65F8F">
      <w:pPr>
        <w:spacing w:line="360" w:lineRule="auto"/>
        <w:ind w:firstLine="706"/>
        <w:jc w:val="both"/>
        <w:rPr>
          <w:rFonts w:eastAsia="Times New Roman" w:cs="Times New Roman"/>
          <w:i/>
          <w:iCs/>
          <w:sz w:val="28"/>
          <w:szCs w:val="28"/>
        </w:rPr>
      </w:pPr>
      <w:r>
        <w:rPr>
          <w:rFonts w:eastAsia="Times New Roman" w:cs="Times New Roman"/>
          <w:i/>
          <w:iCs/>
          <w:sz w:val="28"/>
          <w:szCs w:val="28"/>
        </w:rPr>
        <w:t>Прогноз.</w:t>
      </w:r>
    </w:p>
    <w:p w14:paraId="781B9239" w14:textId="5976880F" w:rsidR="00E65F8F" w:rsidRPr="00E65F8F" w:rsidRDefault="00E65F8F" w:rsidP="00E65F8F">
      <w:pPr>
        <w:spacing w:line="360" w:lineRule="auto"/>
        <w:ind w:firstLine="706"/>
        <w:jc w:val="both"/>
        <w:rPr>
          <w:rFonts w:eastAsia="Times New Roman" w:cs="Times New Roman"/>
          <w:sz w:val="28"/>
          <w:szCs w:val="28"/>
        </w:rPr>
      </w:pPr>
      <w:r>
        <w:rPr>
          <w:noProof/>
        </w:rPr>
        <w:drawing>
          <wp:anchor distT="0" distB="0" distL="0" distR="0" simplePos="0" relativeHeight="10" behindDoc="0" locked="0" layoutInCell="0" allowOverlap="1" wp14:anchorId="5BB0825B" wp14:editId="67CDEE04">
            <wp:simplePos x="0" y="0"/>
            <wp:positionH relativeFrom="column">
              <wp:posOffset>0</wp:posOffset>
            </wp:positionH>
            <wp:positionV relativeFrom="paragraph">
              <wp:posOffset>1570990</wp:posOffset>
            </wp:positionV>
            <wp:extent cx="5937250" cy="4543425"/>
            <wp:effectExtent l="0" t="0" r="6350" b="9525"/>
            <wp:wrapSquare wrapText="largest"/>
            <wp:docPr id="9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4543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65F8F">
        <w:rPr>
          <w:rFonts w:eastAsia="Times New Roman" w:cs="Times New Roman"/>
          <w:sz w:val="28"/>
          <w:szCs w:val="28"/>
        </w:rPr>
        <w:t>Два списка будут ссылаться друг на друга. После удаления внешних имён цикл всё ещё содержит внутренние ссылки, поэтому одного подсчёта ссылок недостаточно. Циклический сборщик сможет обнаружить и собрать недостижимую циклическую структуру. Число собранных объектов зависит от состояния среды и других отслеживаемых объектов.</w:t>
      </w:r>
    </w:p>
    <w:p w14:paraId="6EDD8FCA" w14:textId="38C0ECCF" w:rsidR="00E15D83" w:rsidRDefault="00843D90" w:rsidP="00E65F8F">
      <w:pPr>
        <w:spacing w:line="360" w:lineRule="auto"/>
        <w:jc w:val="center"/>
        <w:rPr>
          <w:rFonts w:eastAsia="Times New Roman" w:cs="Times New Roman"/>
          <w:i/>
          <w:iCs/>
          <w:sz w:val="28"/>
          <w:szCs w:val="28"/>
        </w:rPr>
      </w:pPr>
      <w:r>
        <w:rPr>
          <w:rFonts w:eastAsia="Times New Roman" w:cs="Times New Roman"/>
          <w:i/>
          <w:i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C499C50" wp14:editId="1469A570">
                <wp:simplePos x="0" y="0"/>
                <wp:positionH relativeFrom="column">
                  <wp:posOffset>1630592</wp:posOffset>
                </wp:positionH>
                <wp:positionV relativeFrom="paragraph">
                  <wp:posOffset>4866989</wp:posOffset>
                </wp:positionV>
                <wp:extent cx="969882" cy="319389"/>
                <wp:effectExtent l="0" t="0" r="20955" b="24130"/>
                <wp:wrapNone/>
                <wp:docPr id="42" name="Полилиния: фигура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9882" cy="319389"/>
                        </a:xfrm>
                        <a:custGeom>
                          <a:avLst/>
                          <a:gdLst>
                            <a:gd name="connsiteX0" fmla="*/ 1046539 w 1046539"/>
                            <a:gd name="connsiteY0" fmla="*/ 444296 h 444296"/>
                            <a:gd name="connsiteX1" fmla="*/ 478343 w 1046539"/>
                            <a:gd name="connsiteY1" fmla="*/ 310 h 444296"/>
                            <a:gd name="connsiteX2" fmla="*/ 0 w 1046539"/>
                            <a:gd name="connsiteY2" fmla="*/ 388798 h 444296"/>
                            <a:gd name="connsiteX0" fmla="*/ 993680 w 993680"/>
                            <a:gd name="connsiteY0" fmla="*/ 444429 h 444429"/>
                            <a:gd name="connsiteX1" fmla="*/ 425484 w 993680"/>
                            <a:gd name="connsiteY1" fmla="*/ 443 h 444429"/>
                            <a:gd name="connsiteX2" fmla="*/ 0 w 993680"/>
                            <a:gd name="connsiteY2" fmla="*/ 379181 h 444429"/>
                            <a:gd name="connsiteX0" fmla="*/ 993680 w 993680"/>
                            <a:gd name="connsiteY0" fmla="*/ 444823 h 444823"/>
                            <a:gd name="connsiteX1" fmla="*/ 425484 w 993680"/>
                            <a:gd name="connsiteY1" fmla="*/ 837 h 444823"/>
                            <a:gd name="connsiteX2" fmla="*/ 0 w 993680"/>
                            <a:gd name="connsiteY2" fmla="*/ 379575 h 444823"/>
                            <a:gd name="connsiteX0" fmla="*/ 969882 w 969882"/>
                            <a:gd name="connsiteY0" fmla="*/ 392064 h 392064"/>
                            <a:gd name="connsiteX1" fmla="*/ 425484 w 969882"/>
                            <a:gd name="connsiteY1" fmla="*/ 43 h 392064"/>
                            <a:gd name="connsiteX2" fmla="*/ 0 w 969882"/>
                            <a:gd name="connsiteY2" fmla="*/ 378781 h 392064"/>
                            <a:gd name="connsiteX0" fmla="*/ 969882 w 969882"/>
                            <a:gd name="connsiteY0" fmla="*/ 392064 h 392064"/>
                            <a:gd name="connsiteX1" fmla="*/ 425484 w 969882"/>
                            <a:gd name="connsiteY1" fmla="*/ 43 h 392064"/>
                            <a:gd name="connsiteX2" fmla="*/ 0 w 969882"/>
                            <a:gd name="connsiteY2" fmla="*/ 378781 h 39206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969882" h="392064">
                              <a:moveTo>
                                <a:pt x="969882" y="392064"/>
                              </a:moveTo>
                              <a:cubicBezTo>
                                <a:pt x="915740" y="103187"/>
                                <a:pt x="587131" y="2257"/>
                                <a:pt x="425484" y="43"/>
                              </a:cubicBezTo>
                              <a:cubicBezTo>
                                <a:pt x="263837" y="-2171"/>
                                <a:pt x="101719" y="82563"/>
                                <a:pt x="0" y="378781"/>
                              </a:cubicBezTo>
                            </a:path>
                          </a:pathLst>
                        </a:cu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2A3209" id="Полилиния: фигура 42" o:spid="_x0000_s1026" style="position:absolute;margin-left:128.4pt;margin-top:383.25pt;width:76.35pt;height:25.1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969882,3920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" path="m969882,392064c915740,103187,587131,2257,425484,43,263837,-2171,101719,82563,,378781e" filled="f" strokecolor="white [3212]" strokeweight=".5pt">
                <v:stroke joinstyle="miter"/>
                <v:path arrowok="t" o:connecttype="custom" o:connectlocs="969882,319389;425484,35;0,308568" o:connectangles="0,0,0"/>
              </v:shape>
            </w:pict>
          </mc:Fallback>
        </mc:AlternateContent>
      </w:r>
      <w:r>
        <w:rPr>
          <w:rFonts w:eastAsia="Times New Roman" w:cs="Times New Roman"/>
          <w:i/>
          <w:iCs/>
          <w:sz w:val="28"/>
          <w:szCs w:val="28"/>
        </w:rPr>
        <w:t>Рисунок 9 — Выполнение фрагмента кода в REPL</w:t>
      </w:r>
    </w:p>
    <w:p w14:paraId="44E2398F" w14:textId="3C62BAF1" w:rsidR="00E15D83" w:rsidRDefault="00843D90">
      <w:pPr>
        <w:spacing w:line="360" w:lineRule="auto"/>
        <w:ind w:left="720"/>
        <w:jc w:val="both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10B58EE" wp14:editId="495AFCC5">
                <wp:simplePos x="0" y="0"/>
                <wp:positionH relativeFrom="column">
                  <wp:posOffset>3384550</wp:posOffset>
                </wp:positionH>
                <wp:positionV relativeFrom="paragraph">
                  <wp:posOffset>271145</wp:posOffset>
                </wp:positionV>
                <wp:extent cx="965200" cy="349250"/>
                <wp:effectExtent l="0" t="0" r="6350" b="0"/>
                <wp:wrapNone/>
                <wp:docPr id="44" name="Прямоугольник: скругленные углы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5200" cy="349250"/>
                        </a:xfrm>
                        <a:prstGeom prst="roundRect">
                          <a:avLst>
                            <a:gd name="adj" fmla="val 35034"/>
                          </a:avLst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DF4009" w14:textId="11706A3F" w:rsidR="00843D90" w:rsidRPr="00843D90" w:rsidRDefault="00843D90" w:rsidP="00843D9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independent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10B58EE" id="Прямоугольник: скругленные углы 44" o:spid="_x0000_s1033" style="position:absolute;left:0;text-align:left;margin-left:266.5pt;margin-top:21.35pt;width:76pt;height:27.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295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" fillcolor="#404040 [2429]" stroked="f" strokeweight=".5pt">
                <v:stroke joinstyle="miter"/>
                <v:textbox>
                  <w:txbxContent>
                    <w:p w14:paraId="13DF4009" w14:textId="11706A3F" w:rsidR="00843D90" w:rsidRPr="00843D90" w:rsidRDefault="00843D90" w:rsidP="00843D9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independent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eastAsia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9E9087E" wp14:editId="5F2433EA">
                <wp:simplePos x="0" y="0"/>
                <wp:positionH relativeFrom="column">
                  <wp:posOffset>1609256</wp:posOffset>
                </wp:positionH>
                <wp:positionV relativeFrom="paragraph">
                  <wp:posOffset>185196</wp:posOffset>
                </wp:positionV>
                <wp:extent cx="81422" cy="103555"/>
                <wp:effectExtent l="0" t="19050" r="33020" b="10795"/>
                <wp:wrapNone/>
                <wp:docPr id="43" name="Равнобедренный треугольник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2064192">
                          <a:off x="0" y="0"/>
                          <a:ext cx="81422" cy="103555"/>
                        </a:xfrm>
                        <a:prstGeom prst="triangl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3B8D2A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Равнобедренный треугольник 43" o:spid="_x0000_s1026" type="#_x0000_t5" style="position:absolute;margin-left:126.7pt;margin-top:14.6pt;width:6.4pt;height:8.15pt;rotation:-10415645fd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" fillcolor="white [3212]" stroked="f" strokeweight=".5pt"/>
            </w:pict>
          </mc:Fallback>
        </mc:AlternateContent>
      </w:r>
    </w:p>
    <w:p w14:paraId="54F0C548" w14:textId="2BB2B77C" w:rsidR="00843D90" w:rsidRDefault="00843D90">
      <w:pPr>
        <w:spacing w:line="360" w:lineRule="auto"/>
        <w:ind w:left="720"/>
        <w:jc w:val="both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B456E73" wp14:editId="34F0DCEE">
                <wp:simplePos x="0" y="0"/>
                <wp:positionH relativeFrom="column">
                  <wp:posOffset>1918654</wp:posOffset>
                </wp:positionH>
                <wp:positionV relativeFrom="paragraph">
                  <wp:posOffset>41080</wp:posOffset>
                </wp:positionV>
                <wp:extent cx="349250" cy="349250"/>
                <wp:effectExtent l="0" t="0" r="0" b="0"/>
                <wp:wrapNone/>
                <wp:docPr id="34" name="Прямоугольник: скругленные углы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250" cy="349250"/>
                        </a:xfrm>
                        <a:prstGeom prst="roundRect">
                          <a:avLst>
                            <a:gd name="adj" fmla="val 35034"/>
                          </a:avLst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2D65FC" w14:textId="63153743" w:rsidR="00843D90" w:rsidRPr="00843D90" w:rsidRDefault="00843D90" w:rsidP="00843D9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B456E73" id="Прямоугольник: скругленные углы 34" o:spid="_x0000_s1034" style="position:absolute;left:0;text-align:left;margin-left:151.1pt;margin-top:3.25pt;width:27.5pt;height:27.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295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" fillcolor="#404040 [2429]" stroked="f" strokeweight=".5pt">
                <v:stroke joinstyle="miter"/>
                <v:textbox>
                  <w:txbxContent>
                    <w:p w14:paraId="592D65FC" w14:textId="63153743" w:rsidR="00843D90" w:rsidRPr="00843D90" w:rsidRDefault="00843D90" w:rsidP="00843D90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eastAsia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6A6BC50" wp14:editId="73E446DE">
                <wp:simplePos x="0" y="0"/>
                <wp:positionH relativeFrom="column">
                  <wp:posOffset>2292350</wp:posOffset>
                </wp:positionH>
                <wp:positionV relativeFrom="paragraph">
                  <wp:posOffset>218440</wp:posOffset>
                </wp:positionV>
                <wp:extent cx="165100" cy="0"/>
                <wp:effectExtent l="0" t="76200" r="25400" b="95250"/>
                <wp:wrapNone/>
                <wp:docPr id="38" name="Прямая со стрелкой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510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876AA7" id="Прямая со стрелкой 38" o:spid="_x0000_s1026" type="#_x0000_t32" style="position:absolute;margin-left:180.5pt;margin-top:17.2pt;width:13pt;height:0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" strokecolor="white [3212]" strokeweight=".5pt">
                <v:stroke endarrow="block" joinstyle="miter"/>
              </v:shape>
            </w:pict>
          </mc:Fallback>
        </mc:AlternateContent>
      </w:r>
      <w:r>
        <w:rPr>
          <w:rFonts w:eastAsia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2375ABC" wp14:editId="373E7398">
                <wp:simplePos x="0" y="0"/>
                <wp:positionH relativeFrom="column">
                  <wp:posOffset>1720850</wp:posOffset>
                </wp:positionH>
                <wp:positionV relativeFrom="paragraph">
                  <wp:posOffset>205740</wp:posOffset>
                </wp:positionV>
                <wp:extent cx="165100" cy="0"/>
                <wp:effectExtent l="0" t="76200" r="25400" b="95250"/>
                <wp:wrapNone/>
                <wp:docPr id="36" name="Прямая со стрелкой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510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D70771" id="Прямая со стрелкой 36" o:spid="_x0000_s1026" type="#_x0000_t32" style="position:absolute;margin-left:135.5pt;margin-top:16.2pt;width:13pt;height:0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" strokecolor="white [3212]" strokeweight=".5pt">
                <v:stroke endarrow="block" joinstyle="miter"/>
              </v:shape>
            </w:pict>
          </mc:Fallback>
        </mc:AlternateContent>
      </w:r>
      <w:r>
        <w:rPr>
          <w:rFonts w:eastAsia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C09D5DF" wp14:editId="1239058C">
                <wp:simplePos x="0" y="0"/>
                <wp:positionH relativeFrom="column">
                  <wp:posOffset>2489200</wp:posOffset>
                </wp:positionH>
                <wp:positionV relativeFrom="paragraph">
                  <wp:posOffset>53340</wp:posOffset>
                </wp:positionV>
                <wp:extent cx="349250" cy="349250"/>
                <wp:effectExtent l="0" t="0" r="0" b="0"/>
                <wp:wrapNone/>
                <wp:docPr id="35" name="Прямоугольник: скругленные углы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250" cy="349250"/>
                        </a:xfrm>
                        <a:prstGeom prst="roundRect">
                          <a:avLst>
                            <a:gd name="adj" fmla="val 35034"/>
                          </a:avLst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B2B010" w14:textId="583A6577" w:rsidR="00843D90" w:rsidRPr="00843D90" w:rsidRDefault="00843D90" w:rsidP="00843D9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C09D5DF" id="Прямоугольник: скругленные углы 35" o:spid="_x0000_s1035" style="position:absolute;left:0;text-align:left;margin-left:196pt;margin-top:4.2pt;width:27.5pt;height:27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295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" fillcolor="#404040 [2429]" stroked="f" strokeweight=".5pt">
                <v:stroke joinstyle="miter"/>
                <v:textbox>
                  <w:txbxContent>
                    <w:p w14:paraId="17B2B010" w14:textId="583A6577" w:rsidR="00843D90" w:rsidRPr="00843D90" w:rsidRDefault="00843D90" w:rsidP="00843D90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eastAsia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F461C46" wp14:editId="3DC97904">
                <wp:simplePos x="0" y="0"/>
                <wp:positionH relativeFrom="column">
                  <wp:posOffset>1371600</wp:posOffset>
                </wp:positionH>
                <wp:positionV relativeFrom="paragraph">
                  <wp:posOffset>40640</wp:posOffset>
                </wp:positionV>
                <wp:extent cx="349250" cy="349250"/>
                <wp:effectExtent l="0" t="0" r="0" b="0"/>
                <wp:wrapNone/>
                <wp:docPr id="33" name="Прямоугольник: скругленные углы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250" cy="349250"/>
                        </a:xfrm>
                        <a:prstGeom prst="roundRect">
                          <a:avLst>
                            <a:gd name="adj" fmla="val 35034"/>
                          </a:avLst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4FCB93" w14:textId="6F3CF8A5" w:rsidR="00843D90" w:rsidRDefault="00843D90" w:rsidP="00843D90">
                            <w:pPr>
                              <w:jc w:val="center"/>
                            </w:pPr>
                            <w:r>
                              <w:t>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F461C46" id="Прямоугольник: скругленные углы 33" o:spid="_x0000_s1036" style="position:absolute;left:0;text-align:left;margin-left:108pt;margin-top:3.2pt;width:27.5pt;height:27.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295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" fillcolor="#404040 [2429]" stroked="f" strokeweight=".5pt">
                <v:stroke joinstyle="miter"/>
                <v:textbox>
                  <w:txbxContent>
                    <w:p w14:paraId="564FCB93" w14:textId="6F3CF8A5" w:rsidR="00843D90" w:rsidRDefault="00843D90" w:rsidP="00843D90">
                      <w:pPr>
                        <w:jc w:val="center"/>
                      </w:pPr>
                      <w:r>
                        <w:t>А</w:t>
                      </w:r>
                    </w:p>
                  </w:txbxContent>
                </v:textbox>
              </v:roundrect>
            </w:pict>
          </mc:Fallback>
        </mc:AlternateContent>
      </w:r>
    </w:p>
    <w:p w14:paraId="53DF65C2" w14:textId="77777777" w:rsidR="00843D90" w:rsidRPr="002B68E0" w:rsidRDefault="00843D90" w:rsidP="00843D90">
      <w:pPr>
        <w:spacing w:line="360" w:lineRule="auto"/>
        <w:ind w:left="720"/>
        <w:jc w:val="both"/>
        <w:rPr>
          <w:rFonts w:eastAsia="Times New Roman" w:cs="Times New Roman"/>
          <w:sz w:val="28"/>
          <w:szCs w:val="28"/>
        </w:rPr>
      </w:pPr>
      <w:r w:rsidRPr="002B68E0">
        <w:rPr>
          <w:rFonts w:eastAsia="Times New Roman" w:cs="Times New Roman"/>
          <w:sz w:val="28"/>
          <w:szCs w:val="28"/>
        </w:rPr>
        <w:tab/>
      </w:r>
      <w:r w:rsidRPr="002B68E0">
        <w:rPr>
          <w:rFonts w:eastAsia="Times New Roman" w:cs="Times New Roman"/>
          <w:sz w:val="28"/>
          <w:szCs w:val="28"/>
        </w:rPr>
        <w:tab/>
      </w:r>
    </w:p>
    <w:p w14:paraId="10A99A30" w14:textId="4BF01195" w:rsidR="00843D90" w:rsidRPr="00843D90" w:rsidRDefault="00843D90" w:rsidP="00843D90">
      <w:pPr>
        <w:spacing w:line="360" w:lineRule="auto"/>
        <w:ind w:left="2160" w:firstLine="720"/>
        <w:jc w:val="both"/>
        <w:rPr>
          <w:rFonts w:eastAsia="Times New Roman" w:cs="Times New Roman"/>
          <w:i/>
          <w:iCs/>
          <w:sz w:val="28"/>
          <w:szCs w:val="28"/>
        </w:rPr>
      </w:pPr>
      <w:r>
        <w:rPr>
          <w:rFonts w:eastAsia="Times New Roman" w:cs="Times New Roman"/>
          <w:i/>
          <w:iCs/>
          <w:sz w:val="28"/>
          <w:szCs w:val="28"/>
        </w:rPr>
        <w:t>Рисунок 10  — Граф ссылок</w:t>
      </w:r>
    </w:p>
    <w:p w14:paraId="6DF0DFA4" w14:textId="77777777" w:rsidR="00843D90" w:rsidRPr="002B68E0" w:rsidRDefault="00843D90" w:rsidP="00843D90">
      <w:pPr>
        <w:ind w:firstLine="720"/>
        <w:rPr>
          <w:rFonts w:eastAsia="Times New Roman"/>
          <w:sz w:val="28"/>
        </w:rPr>
      </w:pPr>
      <w:r w:rsidRPr="0095434C">
        <w:rPr>
          <w:rFonts w:eastAsia="Times New Roman"/>
          <w:sz w:val="28"/>
        </w:rPr>
        <w:lastRenderedPageBreak/>
        <w:t xml:space="preserve">Узлы </w:t>
      </w:r>
      <w:r w:rsidRPr="007E7E3C">
        <w:rPr>
          <w:rFonts w:eastAsia="Times New Roman"/>
          <w:sz w:val="28"/>
        </w:rPr>
        <w:t>A</w:t>
      </w:r>
      <w:r w:rsidRPr="0095434C">
        <w:rPr>
          <w:rFonts w:eastAsia="Times New Roman"/>
          <w:sz w:val="28"/>
        </w:rPr>
        <w:t xml:space="preserve">, </w:t>
      </w:r>
      <w:r w:rsidRPr="007E7E3C">
        <w:rPr>
          <w:rFonts w:eastAsia="Times New Roman"/>
          <w:sz w:val="28"/>
        </w:rPr>
        <w:t>B</w:t>
      </w:r>
      <w:r w:rsidRPr="0095434C">
        <w:rPr>
          <w:rFonts w:eastAsia="Times New Roman"/>
          <w:sz w:val="28"/>
        </w:rPr>
        <w:t xml:space="preserve">, </w:t>
      </w:r>
      <w:r w:rsidRPr="007E7E3C">
        <w:rPr>
          <w:rFonts w:eastAsia="Times New Roman"/>
          <w:sz w:val="28"/>
        </w:rPr>
        <w:t>C</w:t>
      </w:r>
      <w:r w:rsidRPr="0095434C">
        <w:rPr>
          <w:rFonts w:eastAsia="Times New Roman"/>
          <w:sz w:val="28"/>
        </w:rPr>
        <w:t xml:space="preserve"> образуют цикл. После удаления внешних имён этот цикл недостижим из остальной программы. Независимый узел сохраняет сильную внешнюю ссылку и остаётся доступным.</w:t>
      </w:r>
    </w:p>
    <w:p w14:paraId="3623F186" w14:textId="77777777" w:rsidR="00843D90" w:rsidRPr="002B68E0" w:rsidRDefault="00843D90" w:rsidP="00843D90">
      <w:pPr>
        <w:ind w:firstLine="720"/>
      </w:pPr>
    </w:p>
    <w:p w14:paraId="2808597F" w14:textId="494610F1" w:rsidR="00843D90" w:rsidRPr="002B68E0" w:rsidRDefault="00843D90" w:rsidP="00843D90">
      <w:pPr>
        <w:spacing w:line="360" w:lineRule="auto"/>
        <w:ind w:left="720"/>
        <w:jc w:val="both"/>
        <w:rPr>
          <w:rFonts w:eastAsia="Times New Roman" w:cs="Times New Roman"/>
          <w:i/>
          <w:iCs/>
          <w:sz w:val="28"/>
          <w:szCs w:val="28"/>
        </w:rPr>
      </w:pPr>
      <w:r w:rsidRPr="004F7AA3">
        <w:rPr>
          <w:rFonts w:eastAsia="Times New Roman" w:cs="Times New Roman"/>
          <w:i/>
          <w:iCs/>
          <w:sz w:val="28"/>
          <w:szCs w:val="28"/>
        </w:rPr>
        <w:t>Ответы на вопросы</w:t>
      </w:r>
    </w:p>
    <w:p w14:paraId="61338115" w14:textId="14DBC508" w:rsidR="00843D90" w:rsidRPr="00843D90" w:rsidRDefault="00843D90" w:rsidP="00843D90">
      <w:pPr>
        <w:pStyle w:val="ab"/>
        <w:numPr>
          <w:ilvl w:val="1"/>
          <w:numId w:val="2"/>
        </w:numPr>
        <w:rPr>
          <w:rFonts w:eastAsia="Times New Roman" w:cs="Times New Roman"/>
          <w:sz w:val="28"/>
          <w:szCs w:val="28"/>
        </w:rPr>
      </w:pPr>
      <w:r w:rsidRPr="00843D90">
        <w:rPr>
          <w:rFonts w:eastAsia="Times New Roman" w:cs="Times New Roman"/>
          <w:b/>
          <w:bCs/>
          <w:sz w:val="28"/>
          <w:szCs w:val="28"/>
        </w:rPr>
        <w:t>Как возникает циклическая ссылка?</w:t>
      </w:r>
      <w:r w:rsidRPr="00843D90">
        <w:rPr>
          <w:rFonts w:eastAsia="Times New Roman" w:cs="Times New Roman"/>
          <w:sz w:val="28"/>
          <w:szCs w:val="28"/>
        </w:rPr>
        <w:t xml:space="preserve"> Когда цепочка ссылок возвращается к исходному объекту, например `A → B → A`.</w:t>
      </w:r>
    </w:p>
    <w:p w14:paraId="35CD7954" w14:textId="2DD346D7" w:rsidR="00843D90" w:rsidRPr="00843D90" w:rsidRDefault="00843D90" w:rsidP="00843D90">
      <w:pPr>
        <w:pStyle w:val="ab"/>
        <w:numPr>
          <w:ilvl w:val="1"/>
          <w:numId w:val="2"/>
        </w:numPr>
        <w:rPr>
          <w:rFonts w:eastAsia="Times New Roman" w:cs="Times New Roman"/>
          <w:sz w:val="28"/>
          <w:szCs w:val="28"/>
        </w:rPr>
      </w:pPr>
      <w:r w:rsidRPr="00843D90">
        <w:rPr>
          <w:rFonts w:eastAsia="Times New Roman" w:cs="Times New Roman"/>
          <w:b/>
          <w:bCs/>
          <w:sz w:val="28"/>
          <w:szCs w:val="28"/>
        </w:rPr>
        <w:t>Почему объект с ненулевым счётчиком может быть недостижим?</w:t>
      </w:r>
      <w:r w:rsidRPr="00843D90">
        <w:rPr>
          <w:rFonts w:eastAsia="Times New Roman" w:cs="Times New Roman"/>
          <w:sz w:val="28"/>
          <w:szCs w:val="28"/>
        </w:rPr>
        <w:t xml:space="preserve"> Ссылки внутри недостижимого цикла продолжают удерживать друг друга, хотя программа больше не может добраться до цикла от своих корневых ссылок.</w:t>
      </w:r>
    </w:p>
    <w:p w14:paraId="7364CD5C" w14:textId="158E4F53" w:rsidR="00843D90" w:rsidRPr="00843D90" w:rsidRDefault="00843D90" w:rsidP="00843D90">
      <w:pPr>
        <w:pStyle w:val="ab"/>
        <w:numPr>
          <w:ilvl w:val="1"/>
          <w:numId w:val="2"/>
        </w:numPr>
        <w:rPr>
          <w:rFonts w:eastAsia="Times New Roman" w:cs="Times New Roman"/>
          <w:sz w:val="28"/>
          <w:szCs w:val="28"/>
        </w:rPr>
      </w:pPr>
      <w:r w:rsidRPr="00843D90">
        <w:rPr>
          <w:rFonts w:eastAsia="Times New Roman" w:cs="Times New Roman"/>
          <w:b/>
          <w:bCs/>
          <w:sz w:val="28"/>
          <w:szCs w:val="28"/>
        </w:rPr>
        <w:t>Зачем нужны поколения?</w:t>
      </w:r>
      <w:r w:rsidRPr="00843D90">
        <w:rPr>
          <w:rFonts w:eastAsia="Times New Roman" w:cs="Times New Roman"/>
          <w:sz w:val="28"/>
          <w:szCs w:val="28"/>
        </w:rPr>
        <w:t xml:space="preserve"> Чтобы снизить стоимость сборки: недавно созданные объекты проверяются чаще, а долгоживущие — реже.</w:t>
      </w:r>
    </w:p>
    <w:p w14:paraId="4A7C1674" w14:textId="77777777" w:rsidR="00843D90" w:rsidRPr="002B68E0" w:rsidRDefault="00843D90" w:rsidP="00BE6122"/>
    <w:p w14:paraId="53F34028" w14:textId="77777777" w:rsidR="00843D90" w:rsidRDefault="00843D90">
      <w:pPr>
        <w:spacing w:line="360" w:lineRule="auto"/>
        <w:ind w:left="720"/>
        <w:jc w:val="both"/>
        <w:rPr>
          <w:rFonts w:eastAsia="Times New Roman" w:cs="Times New Roman"/>
          <w:sz w:val="28"/>
          <w:szCs w:val="28"/>
        </w:rPr>
      </w:pPr>
    </w:p>
    <w:p w14:paraId="15D53C08" w14:textId="58785BF1" w:rsidR="00E15D83" w:rsidRDefault="00000000" w:rsidP="00BE6122">
      <w:pPr>
        <w:spacing w:line="360" w:lineRule="auto"/>
        <w:ind w:firstLine="706"/>
        <w:jc w:val="center"/>
        <w:rPr>
          <w:rFonts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  <w:t xml:space="preserve">Задание </w:t>
      </w:r>
      <w:r w:rsidR="00BE6122" w:rsidRPr="00BE6122">
        <w:rPr>
          <w:rFonts w:eastAsia="Times New Roman" w:cs="Times New Roman"/>
          <w:b/>
          <w:bCs/>
          <w:sz w:val="28"/>
          <w:szCs w:val="28"/>
        </w:rPr>
        <w:t>5</w:t>
      </w:r>
      <w:r>
        <w:rPr>
          <w:rFonts w:eastAsia="Times New Roman" w:cs="Times New Roman"/>
          <w:b/>
          <w:bCs/>
          <w:sz w:val="28"/>
          <w:szCs w:val="28"/>
        </w:rPr>
        <w:t xml:space="preserve">. </w:t>
      </w:r>
      <w:r w:rsidR="00BE6122" w:rsidRPr="00BE6122">
        <w:rPr>
          <w:rFonts w:eastAsia="Times New Roman" w:cs="Times New Roman"/>
          <w:b/>
          <w:bCs/>
          <w:sz w:val="28"/>
          <w:szCs w:val="28"/>
        </w:rPr>
        <w:t>Исследование потребления памяти</w:t>
      </w:r>
    </w:p>
    <w:p w14:paraId="5831A6AC" w14:textId="100FA9AF" w:rsidR="00E15D83" w:rsidRDefault="00BE6122" w:rsidP="00BE6122">
      <w:pPr>
        <w:spacing w:line="360" w:lineRule="auto"/>
        <w:ind w:firstLine="706"/>
        <w:jc w:val="both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i/>
          <w:iCs/>
          <w:sz w:val="28"/>
          <w:szCs w:val="28"/>
        </w:rPr>
        <w:t>Прогноз</w:t>
      </w:r>
    </w:p>
    <w:p w14:paraId="17F346D2" w14:textId="507E4B5F" w:rsidR="00BE6122" w:rsidRDefault="00BE6122" w:rsidP="00BE6122">
      <w:pPr>
        <w:spacing w:line="360" w:lineRule="auto"/>
        <w:ind w:firstLine="706"/>
        <w:jc w:val="both"/>
        <w:rPr>
          <w:rFonts w:eastAsia="Times New Roman" w:cs="Times New Roman"/>
          <w:sz w:val="28"/>
          <w:szCs w:val="28"/>
        </w:rPr>
      </w:pPr>
      <w:proofErr w:type="spellStart"/>
      <w:r w:rsidRPr="00BE6122">
        <w:rPr>
          <w:rFonts w:eastAsia="Times New Roman" w:cs="Times New Roman"/>
          <w:sz w:val="28"/>
          <w:szCs w:val="28"/>
        </w:rPr>
        <w:t>sys.getsizeof</w:t>
      </w:r>
      <w:proofErr w:type="spellEnd"/>
      <w:r w:rsidRPr="00BE6122">
        <w:rPr>
          <w:rFonts w:eastAsia="Times New Roman" w:cs="Times New Roman"/>
          <w:sz w:val="28"/>
          <w:szCs w:val="28"/>
        </w:rPr>
        <w:t xml:space="preserve">() покажет размер самого объекта-контейнера, но не обязательно суммарный размер всех объектов, на которые он ссылается. Вместимость списка растёт скачками из-за резервирования места. </w:t>
      </w:r>
      <w:proofErr w:type="spellStart"/>
      <w:r w:rsidRPr="00BE6122">
        <w:rPr>
          <w:rFonts w:eastAsia="Times New Roman" w:cs="Times New Roman"/>
          <w:sz w:val="28"/>
          <w:szCs w:val="28"/>
        </w:rPr>
        <w:t>list</w:t>
      </w:r>
      <w:proofErr w:type="spellEnd"/>
      <w:r w:rsidRPr="00BE6122">
        <w:rPr>
          <w:rFonts w:eastAsia="Times New Roman" w:cs="Times New Roman"/>
          <w:sz w:val="28"/>
          <w:szCs w:val="28"/>
        </w:rPr>
        <w:t>(</w:t>
      </w:r>
      <w:proofErr w:type="spellStart"/>
      <w:r w:rsidRPr="00BE6122">
        <w:rPr>
          <w:rFonts w:eastAsia="Times New Roman" w:cs="Times New Roman"/>
          <w:sz w:val="28"/>
          <w:szCs w:val="28"/>
        </w:rPr>
        <w:t>range</w:t>
      </w:r>
      <w:proofErr w:type="spellEnd"/>
      <w:r w:rsidRPr="00BE6122">
        <w:rPr>
          <w:rFonts w:eastAsia="Times New Roman" w:cs="Times New Roman"/>
          <w:sz w:val="28"/>
          <w:szCs w:val="28"/>
        </w:rPr>
        <w:t xml:space="preserve">(100_000)) должен требовать существенно больше памяти, чем </w:t>
      </w:r>
      <w:proofErr w:type="spellStart"/>
      <w:r w:rsidRPr="00BE6122">
        <w:rPr>
          <w:rFonts w:eastAsia="Times New Roman" w:cs="Times New Roman"/>
          <w:sz w:val="28"/>
          <w:szCs w:val="28"/>
        </w:rPr>
        <w:t>range</w:t>
      </w:r>
      <w:proofErr w:type="spellEnd"/>
      <w:r w:rsidRPr="00BE6122">
        <w:rPr>
          <w:rFonts w:eastAsia="Times New Roman" w:cs="Times New Roman"/>
          <w:sz w:val="28"/>
          <w:szCs w:val="28"/>
        </w:rPr>
        <w:t xml:space="preserve">(100_000), поскольку список хранит ссылки на материализованные элементы, а </w:t>
      </w:r>
      <w:proofErr w:type="spellStart"/>
      <w:r w:rsidRPr="00BE6122">
        <w:rPr>
          <w:rFonts w:eastAsia="Times New Roman" w:cs="Times New Roman"/>
          <w:sz w:val="28"/>
          <w:szCs w:val="28"/>
        </w:rPr>
        <w:t>range</w:t>
      </w:r>
      <w:proofErr w:type="spellEnd"/>
      <w:r w:rsidRPr="00BE6122">
        <w:rPr>
          <w:rFonts w:eastAsia="Times New Roman" w:cs="Times New Roman"/>
          <w:sz w:val="28"/>
          <w:szCs w:val="28"/>
        </w:rPr>
        <w:t xml:space="preserve"> хранит параметры последовательности.</w:t>
      </w:r>
    </w:p>
    <w:p w14:paraId="01A58E95" w14:textId="1E22CBAC" w:rsidR="00BE6122" w:rsidRDefault="00BE6122">
      <w:pPr>
        <w:spacing w:line="360" w:lineRule="auto"/>
        <w:ind w:firstLine="706"/>
        <w:jc w:val="both"/>
        <w:rPr>
          <w:rFonts w:eastAsia="Times New Roman" w:cs="Times New Roman"/>
          <w:sz w:val="28"/>
          <w:szCs w:val="28"/>
        </w:rPr>
      </w:pPr>
      <w:r w:rsidRPr="00BE6122">
        <w:rPr>
          <w:rFonts w:eastAsia="Times New Roman" w:cs="Times New Roman"/>
          <w:noProof/>
          <w:sz w:val="28"/>
          <w:szCs w:val="28"/>
        </w:rPr>
        <w:lastRenderedPageBreak/>
        <w:drawing>
          <wp:inline distT="0" distB="0" distL="0" distR="0" wp14:anchorId="37EC47B9" wp14:editId="707F74AF">
            <wp:extent cx="5270500" cy="4558696"/>
            <wp:effectExtent l="0" t="0" r="635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833" cy="4562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404E1" w14:textId="37F3B582" w:rsidR="00E15D83" w:rsidRDefault="00BE6122" w:rsidP="00BE6122">
      <w:pPr>
        <w:spacing w:line="360" w:lineRule="auto"/>
        <w:ind w:firstLine="706"/>
        <w:jc w:val="center"/>
        <w:rPr>
          <w:rFonts w:eastAsia="Times New Roman" w:cs="Times New Roman"/>
          <w:i/>
          <w:iCs/>
          <w:sz w:val="28"/>
          <w:szCs w:val="28"/>
        </w:rPr>
      </w:pPr>
      <w:r>
        <w:rPr>
          <w:rFonts w:eastAsia="Times New Roman" w:cs="Times New Roman"/>
          <w:i/>
          <w:iCs/>
          <w:sz w:val="28"/>
          <w:szCs w:val="28"/>
        </w:rPr>
        <w:t xml:space="preserve">Рисунок 11 </w:t>
      </w:r>
      <w:r w:rsidRPr="00BE6122">
        <w:rPr>
          <w:rFonts w:eastAsia="Times New Roman" w:cs="Times New Roman"/>
          <w:i/>
          <w:iCs/>
          <w:sz w:val="28"/>
          <w:szCs w:val="28"/>
        </w:rPr>
        <w:t>—</w:t>
      </w:r>
      <w:r>
        <w:rPr>
          <w:rFonts w:eastAsia="Times New Roman" w:cs="Times New Roman"/>
          <w:i/>
          <w:iCs/>
          <w:sz w:val="28"/>
          <w:szCs w:val="28"/>
        </w:rPr>
        <w:t xml:space="preserve"> Вывод экспериментов с памятью</w:t>
      </w:r>
    </w:p>
    <w:p w14:paraId="25895CD4" w14:textId="77777777" w:rsidR="00BE6122" w:rsidRDefault="00BE6122" w:rsidP="00BE6122">
      <w:pPr>
        <w:spacing w:line="360" w:lineRule="auto"/>
        <w:ind w:firstLine="706"/>
        <w:rPr>
          <w:rFonts w:eastAsia="Times New Roman" w:cs="Times New Roman"/>
          <w:i/>
          <w:iCs/>
          <w:sz w:val="28"/>
          <w:szCs w:val="28"/>
        </w:rPr>
      </w:pPr>
    </w:p>
    <w:p w14:paraId="7491D6F7" w14:textId="77777777" w:rsidR="00BE6122" w:rsidRPr="0095434C" w:rsidRDefault="00BE6122" w:rsidP="00BE6122">
      <w:pPr>
        <w:pStyle w:val="a0"/>
        <w:ind w:firstLine="709"/>
        <w:rPr>
          <w:lang w:val="ru-RU"/>
        </w:rPr>
      </w:pPr>
      <w:r w:rsidRPr="0095434C">
        <w:rPr>
          <w:lang w:val="ru-RU"/>
        </w:rPr>
        <w:t>Размер контейнера и суммарный размер достижимого графа объектов — разные величины.</w:t>
      </w:r>
    </w:p>
    <w:p w14:paraId="19F0B400" w14:textId="77777777" w:rsidR="00BE6122" w:rsidRPr="0095434C" w:rsidRDefault="00BE6122" w:rsidP="00BE6122">
      <w:pPr>
        <w:pStyle w:val="a0"/>
        <w:ind w:firstLine="709"/>
        <w:rPr>
          <w:lang w:val="ru-RU"/>
        </w:rPr>
      </w:pPr>
      <w:r w:rsidRPr="0095434C">
        <w:rPr>
          <w:lang w:val="ru-RU"/>
        </w:rPr>
        <w:t>`</w:t>
      </w:r>
      <w:proofErr w:type="spellStart"/>
      <w:r w:rsidRPr="007E7E3C">
        <w:t>len</w:t>
      </w:r>
      <w:proofErr w:type="spellEnd"/>
      <w:r w:rsidRPr="0095434C">
        <w:rPr>
          <w:lang w:val="ru-RU"/>
        </w:rPr>
        <w:t>(</w:t>
      </w:r>
      <w:r w:rsidRPr="007E7E3C">
        <w:t>list</w:t>
      </w:r>
      <w:r w:rsidRPr="0095434C">
        <w:rPr>
          <w:lang w:val="ru-RU"/>
        </w:rPr>
        <w:t>)` показывает количество элементов, а не зарезервированную ёмкость списка.</w:t>
      </w:r>
    </w:p>
    <w:p w14:paraId="423617A0" w14:textId="77777777" w:rsidR="00BE6122" w:rsidRPr="0095434C" w:rsidRDefault="00BE6122" w:rsidP="00BE6122">
      <w:pPr>
        <w:pStyle w:val="a0"/>
        <w:ind w:firstLine="709"/>
        <w:rPr>
          <w:lang w:val="ru-RU"/>
        </w:rPr>
      </w:pPr>
      <w:r w:rsidRPr="0095434C">
        <w:rPr>
          <w:lang w:val="ru-RU"/>
        </w:rPr>
        <w:t>Список резервирует дополнительное место, чтобы не перераспределять память при каждом добавлении.</w:t>
      </w:r>
    </w:p>
    <w:p w14:paraId="303534BC" w14:textId="77777777" w:rsidR="00BE6122" w:rsidRDefault="00BE6122" w:rsidP="00BE6122">
      <w:pPr>
        <w:pStyle w:val="a0"/>
        <w:ind w:firstLine="709"/>
        <w:rPr>
          <w:lang w:val="ru-RU"/>
        </w:rPr>
      </w:pPr>
      <w:r w:rsidRPr="0095434C">
        <w:rPr>
          <w:lang w:val="ru-RU"/>
        </w:rPr>
        <w:t>`</w:t>
      </w:r>
      <w:proofErr w:type="spellStart"/>
      <w:r w:rsidRPr="007E7E3C">
        <w:t>tracemalloc</w:t>
      </w:r>
      <w:proofErr w:type="spellEnd"/>
      <w:r w:rsidRPr="0095434C">
        <w:rPr>
          <w:lang w:val="ru-RU"/>
        </w:rPr>
        <w:t xml:space="preserve">` измеряет отслеживаемые </w:t>
      </w:r>
      <w:r w:rsidRPr="007E7E3C">
        <w:t>Python</w:t>
      </w:r>
      <w:r w:rsidRPr="0095434C">
        <w:rPr>
          <w:lang w:val="ru-RU"/>
        </w:rPr>
        <w:t>-аллокации в пределах активной трассировки; это не полная оценка всей памяти процесса.</w:t>
      </w:r>
    </w:p>
    <w:p w14:paraId="07706F37" w14:textId="77777777" w:rsidR="00BE6122" w:rsidRPr="002B68E0" w:rsidRDefault="00BE6122" w:rsidP="002B68E0">
      <w:pPr>
        <w:pStyle w:val="a0"/>
        <w:numPr>
          <w:ilvl w:val="0"/>
          <w:numId w:val="0"/>
        </w:numPr>
        <w:ind w:left="360"/>
        <w:rPr>
          <w:lang w:val="ru-RU"/>
        </w:rPr>
      </w:pPr>
    </w:p>
    <w:p w14:paraId="35F6C27B" w14:textId="77777777" w:rsidR="00BE6122" w:rsidRDefault="00BE6122" w:rsidP="00BE6122">
      <w:pPr>
        <w:pStyle w:val="a0"/>
        <w:numPr>
          <w:ilvl w:val="0"/>
          <w:numId w:val="0"/>
        </w:numPr>
        <w:ind w:left="360"/>
        <w:rPr>
          <w:i/>
          <w:iCs/>
          <w:lang w:val="ru-RU"/>
        </w:rPr>
      </w:pPr>
    </w:p>
    <w:p w14:paraId="6351A9EB" w14:textId="77777777" w:rsidR="00BE6122" w:rsidRDefault="00BE6122" w:rsidP="00BE6122">
      <w:pPr>
        <w:pStyle w:val="a0"/>
        <w:numPr>
          <w:ilvl w:val="0"/>
          <w:numId w:val="0"/>
        </w:numPr>
        <w:ind w:left="360"/>
        <w:rPr>
          <w:i/>
          <w:iCs/>
          <w:lang w:val="ru-RU"/>
        </w:rPr>
      </w:pPr>
    </w:p>
    <w:p w14:paraId="0D299C4C" w14:textId="77777777" w:rsidR="00BE6122" w:rsidRDefault="00BE6122" w:rsidP="00BE6122">
      <w:pPr>
        <w:pStyle w:val="a0"/>
        <w:numPr>
          <w:ilvl w:val="0"/>
          <w:numId w:val="0"/>
        </w:numPr>
        <w:ind w:left="360"/>
        <w:rPr>
          <w:lang w:val="ru-RU"/>
        </w:rPr>
      </w:pPr>
      <w:r w:rsidRPr="00BE6122">
        <w:rPr>
          <w:i/>
          <w:iCs/>
          <w:lang w:val="ru-RU"/>
        </w:rPr>
        <w:lastRenderedPageBreak/>
        <w:t>Три способа уменьшить лишнее потребление памяти</w:t>
      </w:r>
    </w:p>
    <w:p w14:paraId="0360C03E" w14:textId="012602C0" w:rsidR="00BE6122" w:rsidRPr="00BE6122" w:rsidRDefault="00BE6122" w:rsidP="00BE6122">
      <w:pPr>
        <w:pStyle w:val="a0"/>
        <w:numPr>
          <w:ilvl w:val="0"/>
          <w:numId w:val="0"/>
        </w:numPr>
        <w:ind w:left="360"/>
        <w:rPr>
          <w:lang w:val="ru-RU"/>
        </w:rPr>
      </w:pPr>
      <w:r w:rsidRPr="00BE6122">
        <w:rPr>
          <w:b/>
          <w:bCs/>
          <w:lang w:val="ru-RU"/>
        </w:rPr>
        <w:t>Копировать только необходимый уровень.</w:t>
      </w:r>
      <w:r w:rsidRPr="00BE6122">
        <w:rPr>
          <w:lang w:val="ru-RU"/>
        </w:rPr>
        <w:t xml:space="preserve"> Поверхностная копия вместо глубокой может сократить число создаваемых объектов, если совместное использование вложенных объектов безопасно. Это следует из задания 2.</w:t>
      </w:r>
    </w:p>
    <w:p w14:paraId="31BBB0AA" w14:textId="75BADBE5" w:rsidR="00BE6122" w:rsidRPr="00BE6122" w:rsidRDefault="00BE6122" w:rsidP="00BE6122">
      <w:pPr>
        <w:pStyle w:val="a0"/>
        <w:rPr>
          <w:lang w:val="ru-RU"/>
        </w:rPr>
      </w:pPr>
      <w:r w:rsidRPr="00BE6122">
        <w:rPr>
          <w:b/>
          <w:bCs/>
          <w:lang w:val="ru-RU"/>
        </w:rPr>
        <w:t>Не создавать несколько ссылок на большие структуры случайно и своевременно удалять ненужные ссылки.</w:t>
      </w:r>
      <w:r w:rsidRPr="00BE6122">
        <w:rPr>
          <w:lang w:val="ru-RU"/>
        </w:rPr>
        <w:t xml:space="preserve"> Это помогает понимать время жизни объектов; задания 1 и 3 демонстрируют общие ссылки и сильные ссылки.</w:t>
      </w:r>
    </w:p>
    <w:p w14:paraId="08752EB2" w14:textId="791918E9" w:rsidR="00BE6122" w:rsidRDefault="00BE6122" w:rsidP="00BE6122">
      <w:pPr>
        <w:pStyle w:val="a0"/>
        <w:rPr>
          <w:lang w:val="ru-RU"/>
        </w:rPr>
      </w:pPr>
      <w:r w:rsidRPr="00BE6122">
        <w:rPr>
          <w:b/>
          <w:bCs/>
          <w:lang w:val="ru-RU"/>
        </w:rPr>
        <w:t>Использовать генераторы или потоковую обработку больших наборов</w:t>
      </w:r>
      <w:r w:rsidRPr="00BE6122">
        <w:rPr>
          <w:lang w:val="ru-RU"/>
        </w:rPr>
        <w:t>, когда не требуется хранить весь набор в памяти одновременно. Это продолжает идею сравнения `</w:t>
      </w:r>
      <w:r w:rsidRPr="00BE6122">
        <w:t>list</w:t>
      </w:r>
      <w:r w:rsidRPr="00BE6122">
        <w:rPr>
          <w:lang w:val="ru-RU"/>
        </w:rPr>
        <w:t>` и `</w:t>
      </w:r>
      <w:r w:rsidRPr="00BE6122">
        <w:t>range</w:t>
      </w:r>
      <w:r w:rsidRPr="00BE6122">
        <w:rPr>
          <w:lang w:val="ru-RU"/>
        </w:rPr>
        <w:t>` из задания 5.</w:t>
      </w:r>
    </w:p>
    <w:p w14:paraId="2EF1E5A0" w14:textId="77777777" w:rsidR="00BE6122" w:rsidRDefault="00BE6122" w:rsidP="00BE6122">
      <w:pPr>
        <w:pStyle w:val="a0"/>
        <w:numPr>
          <w:ilvl w:val="0"/>
          <w:numId w:val="0"/>
        </w:numPr>
        <w:ind w:left="360" w:hanging="360"/>
        <w:rPr>
          <w:lang w:val="ru-RU"/>
        </w:rPr>
      </w:pPr>
    </w:p>
    <w:p w14:paraId="326D9043" w14:textId="25834408" w:rsidR="00BE6122" w:rsidRPr="00BE6122" w:rsidRDefault="00BE6122" w:rsidP="00BE6122">
      <w:pPr>
        <w:pStyle w:val="a0"/>
        <w:numPr>
          <w:ilvl w:val="0"/>
          <w:numId w:val="0"/>
        </w:numPr>
        <w:ind w:left="1066" w:hanging="360"/>
        <w:rPr>
          <w:i/>
          <w:iCs/>
          <w:lang w:val="ru-RU"/>
        </w:rPr>
      </w:pPr>
      <w:r>
        <w:rPr>
          <w:i/>
          <w:iCs/>
          <w:lang w:val="ru-RU"/>
        </w:rPr>
        <w:t>Практическая утилита</w:t>
      </w:r>
    </w:p>
    <w:p w14:paraId="28347308" w14:textId="77777777" w:rsidR="00BE6122" w:rsidRPr="0095434C" w:rsidRDefault="00BE6122" w:rsidP="00BE6122">
      <w:pPr>
        <w:spacing w:line="360" w:lineRule="auto"/>
        <w:ind w:firstLine="706"/>
      </w:pPr>
      <w:r w:rsidRPr="0095434C">
        <w:rPr>
          <w:rFonts w:eastAsia="Times New Roman"/>
          <w:sz w:val="28"/>
        </w:rPr>
        <w:t xml:space="preserve">Файл </w:t>
      </w:r>
      <w:r w:rsidRPr="007E7E3C">
        <w:rPr>
          <w:rFonts w:eastAsia="Times New Roman"/>
          <w:sz w:val="28"/>
        </w:rPr>
        <w:t>memory</w:t>
      </w:r>
      <w:r w:rsidRPr="0095434C">
        <w:rPr>
          <w:rFonts w:eastAsia="Times New Roman"/>
          <w:sz w:val="28"/>
        </w:rPr>
        <w:t>_</w:t>
      </w:r>
      <w:r w:rsidRPr="007E7E3C">
        <w:rPr>
          <w:rFonts w:eastAsia="Times New Roman"/>
          <w:sz w:val="28"/>
        </w:rPr>
        <w:t>report</w:t>
      </w:r>
      <w:r w:rsidRPr="0095434C">
        <w:rPr>
          <w:rFonts w:eastAsia="Times New Roman"/>
          <w:sz w:val="28"/>
        </w:rPr>
        <w:t>.</w:t>
      </w:r>
      <w:r w:rsidRPr="007E7E3C">
        <w:rPr>
          <w:rFonts w:eastAsia="Times New Roman"/>
          <w:sz w:val="28"/>
        </w:rPr>
        <w:t>py</w:t>
      </w:r>
      <w:r w:rsidRPr="0095434C">
        <w:rPr>
          <w:rFonts w:eastAsia="Times New Roman"/>
          <w:sz w:val="28"/>
        </w:rPr>
        <w:t xml:space="preserve"> отдельно измеряет два сценария, сохраняет результаты в структуре данных и затем выводит единый отчёт, включая отношение пиковых объёмов памяти.</w:t>
      </w:r>
    </w:p>
    <w:p w14:paraId="3C948162" w14:textId="77777777" w:rsidR="00BE6122" w:rsidRDefault="00BE6122" w:rsidP="00BE6122">
      <w:pPr>
        <w:pStyle w:val="a0"/>
        <w:numPr>
          <w:ilvl w:val="0"/>
          <w:numId w:val="0"/>
        </w:numPr>
        <w:ind w:left="360" w:hanging="360"/>
        <w:rPr>
          <w:lang w:val="ru-RU"/>
        </w:rPr>
      </w:pPr>
    </w:p>
    <w:p w14:paraId="154997E3" w14:textId="609FDF9B" w:rsidR="00BE6122" w:rsidRDefault="00BE6122" w:rsidP="00BE6122">
      <w:pPr>
        <w:pStyle w:val="a0"/>
        <w:numPr>
          <w:ilvl w:val="0"/>
          <w:numId w:val="0"/>
        </w:numPr>
        <w:ind w:left="360" w:hanging="360"/>
        <w:jc w:val="center"/>
        <w:rPr>
          <w:b/>
          <w:bCs/>
          <w:lang w:val="ru-RU"/>
        </w:rPr>
      </w:pPr>
      <w:r>
        <w:rPr>
          <w:b/>
          <w:bCs/>
          <w:lang w:val="ru-RU"/>
        </w:rPr>
        <w:t>Итоговый вывод</w:t>
      </w:r>
    </w:p>
    <w:p w14:paraId="7CDD41E7" w14:textId="77777777" w:rsidR="00BE6122" w:rsidRPr="0095434C" w:rsidRDefault="00BE6122" w:rsidP="00BE6122">
      <w:pPr>
        <w:spacing w:line="360" w:lineRule="auto"/>
        <w:ind w:firstLine="706"/>
        <w:jc w:val="both"/>
      </w:pPr>
      <w:r w:rsidRPr="0095434C">
        <w:rPr>
          <w:rFonts w:eastAsia="Times New Roman"/>
          <w:sz w:val="28"/>
        </w:rPr>
        <w:t xml:space="preserve">Наиболее частая ошибка при работе с изменяемыми объектами — считать, что присваивание или поверхностная копия автоматически создаёт независимую структуру. В действительности присваивание создаёт новое имя для того же объекта, а поверхностная копия сохраняет ссылки на вложенные объекты. Это может вызывать неожиданные изменения в нескольких частях программы. Для независимой вложенной структуры подходит </w:t>
      </w:r>
      <w:proofErr w:type="spellStart"/>
      <w:proofErr w:type="gramStart"/>
      <w:r w:rsidRPr="007E7E3C">
        <w:rPr>
          <w:rFonts w:eastAsia="Times New Roman"/>
          <w:sz w:val="28"/>
        </w:rPr>
        <w:t>copy</w:t>
      </w:r>
      <w:r w:rsidRPr="0095434C">
        <w:rPr>
          <w:rFonts w:eastAsia="Times New Roman"/>
          <w:sz w:val="28"/>
        </w:rPr>
        <w:t>.</w:t>
      </w:r>
      <w:r w:rsidRPr="007E7E3C">
        <w:rPr>
          <w:rFonts w:eastAsia="Times New Roman"/>
          <w:sz w:val="28"/>
        </w:rPr>
        <w:t>deepcopy</w:t>
      </w:r>
      <w:proofErr w:type="spellEnd"/>
      <w:proofErr w:type="gramEnd"/>
      <w:r w:rsidRPr="0095434C">
        <w:rPr>
          <w:rFonts w:eastAsia="Times New Roman"/>
          <w:sz w:val="28"/>
        </w:rPr>
        <w:t xml:space="preserve">(), если её стоимость и семантика приемлемы. Для анализа памяти важно различать размер отдельного контейнера, суммарную память графа объектов и объём, который измеряет </w:t>
      </w:r>
      <w:proofErr w:type="spellStart"/>
      <w:r w:rsidRPr="007E7E3C">
        <w:rPr>
          <w:rFonts w:eastAsia="Times New Roman"/>
          <w:sz w:val="28"/>
        </w:rPr>
        <w:t>tracemalloc</w:t>
      </w:r>
      <w:proofErr w:type="spellEnd"/>
      <w:r w:rsidRPr="0095434C">
        <w:rPr>
          <w:rFonts w:eastAsia="Times New Roman"/>
          <w:sz w:val="28"/>
        </w:rPr>
        <w:t>.</w:t>
      </w:r>
    </w:p>
    <w:p w14:paraId="177509DA" w14:textId="76CEDC24" w:rsidR="00E15D83" w:rsidRPr="00BE6122" w:rsidRDefault="00E15D83" w:rsidP="00BE6122">
      <w:pPr>
        <w:spacing w:line="360" w:lineRule="auto"/>
        <w:jc w:val="both"/>
        <w:rPr>
          <w:rFonts w:eastAsia="Times New Roman" w:cs="Times New Roman"/>
          <w:b/>
          <w:sz w:val="28"/>
          <w:szCs w:val="28"/>
        </w:rPr>
      </w:pPr>
    </w:p>
    <w:sectPr w:rsidR="00E15D83" w:rsidRPr="00BE6122">
      <w:pgSz w:w="11906" w:h="16838"/>
      <w:pgMar w:top="1440" w:right="1440" w:bottom="1440" w:left="1440" w:header="0" w:footer="0" w:gutter="0"/>
      <w:pgNumType w:start="1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Mono">
    <w:altName w:val="Courier New"/>
    <w:charset w:val="01"/>
    <w:family w:val="modern"/>
    <w:pitch w:val="fixed"/>
  </w:font>
  <w:font w:name="OpenSymbol">
    <w:altName w:val="Segoe UI Symbol"/>
    <w:charset w:val="01"/>
    <w:family w:val="auto"/>
    <w:pitch w:val="default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multilevel"/>
    <w:tmpl w:val="499C4F2C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Times New Roman" w:hAnsi="Times New Roman"/>
        <w:sz w:val="28"/>
        <w:szCs w:val="28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ascii="Times New Roman" w:hAnsi="Times New Roman"/>
        <w:sz w:val="28"/>
        <w:szCs w:val="28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ascii="Times New Roman" w:hAnsi="Times New Roman"/>
        <w:sz w:val="28"/>
        <w:szCs w:val="28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ascii="Times New Roman" w:hAnsi="Times New Roman"/>
        <w:sz w:val="28"/>
        <w:szCs w:val="28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ascii="Times New Roman" w:hAnsi="Times New Roman"/>
        <w:sz w:val="28"/>
        <w:szCs w:val="28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ascii="Times New Roman" w:hAnsi="Times New Roman"/>
        <w:sz w:val="28"/>
        <w:szCs w:val="28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ascii="Times New Roman" w:hAnsi="Times New Roman"/>
        <w:sz w:val="28"/>
        <w:szCs w:val="28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ascii="Times New Roman" w:hAnsi="Times New Roman"/>
        <w:sz w:val="28"/>
        <w:szCs w:val="28"/>
      </w:rPr>
    </w:lvl>
  </w:abstractNum>
  <w:abstractNum w:abstractNumId="1" w15:restartNumberingAfterBreak="0">
    <w:nsid w:val="FFFFFF89"/>
    <w:multiLevelType w:val="singleLevel"/>
    <w:tmpl w:val="1BF04A66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74A5BCF"/>
    <w:multiLevelType w:val="multilevel"/>
    <w:tmpl w:val="B5A2B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/>
        <w:sz w:val="28"/>
        <w:szCs w:val="28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Times New Roman" w:hAnsi="Times New Roman"/>
        <w:sz w:val="28"/>
        <w:szCs w:val="28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ascii="Times New Roman" w:hAnsi="Times New Roman"/>
        <w:sz w:val="28"/>
        <w:szCs w:val="28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ascii="Times New Roman" w:hAnsi="Times New Roman"/>
        <w:sz w:val="28"/>
        <w:szCs w:val="28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ascii="Times New Roman" w:hAnsi="Times New Roman"/>
        <w:sz w:val="28"/>
        <w:szCs w:val="28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ascii="Times New Roman" w:hAnsi="Times New Roman"/>
        <w:sz w:val="28"/>
        <w:szCs w:val="28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ascii="Times New Roman" w:hAnsi="Times New Roman"/>
        <w:sz w:val="28"/>
        <w:szCs w:val="28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ascii="Times New Roman" w:hAnsi="Times New Roman"/>
        <w:sz w:val="28"/>
        <w:szCs w:val="28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ascii="Times New Roman" w:hAnsi="Times New Roman"/>
        <w:sz w:val="28"/>
        <w:szCs w:val="28"/>
      </w:rPr>
    </w:lvl>
  </w:abstractNum>
  <w:abstractNum w:abstractNumId="3" w15:restartNumberingAfterBreak="0">
    <w:nsid w:val="2FA042EE"/>
    <w:multiLevelType w:val="multilevel"/>
    <w:tmpl w:val="CE60C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/>
        <w:sz w:val="28"/>
        <w:szCs w:val="28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Times New Roman" w:hAnsi="Times New Roman"/>
        <w:sz w:val="28"/>
        <w:szCs w:val="28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ascii="Times New Roman" w:hAnsi="Times New Roman"/>
        <w:sz w:val="28"/>
        <w:szCs w:val="28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ascii="Times New Roman" w:hAnsi="Times New Roman"/>
        <w:sz w:val="28"/>
        <w:szCs w:val="28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ascii="Times New Roman" w:hAnsi="Times New Roman"/>
        <w:sz w:val="28"/>
        <w:szCs w:val="28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ascii="Times New Roman" w:hAnsi="Times New Roman"/>
        <w:sz w:val="28"/>
        <w:szCs w:val="28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ascii="Times New Roman" w:hAnsi="Times New Roman"/>
        <w:sz w:val="28"/>
        <w:szCs w:val="28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ascii="Times New Roman" w:hAnsi="Times New Roman"/>
        <w:sz w:val="28"/>
        <w:szCs w:val="28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ascii="Times New Roman" w:hAnsi="Times New Roman"/>
        <w:sz w:val="28"/>
        <w:szCs w:val="28"/>
      </w:rPr>
    </w:lvl>
  </w:abstractNum>
  <w:abstractNum w:abstractNumId="4" w15:restartNumberingAfterBreak="0">
    <w:nsid w:val="420F0971"/>
    <w:multiLevelType w:val="multilevel"/>
    <w:tmpl w:val="ADE6B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/>
        <w:sz w:val="28"/>
        <w:szCs w:val="28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Times New Roman" w:hAnsi="Times New Roman"/>
        <w:sz w:val="28"/>
        <w:szCs w:val="28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ascii="Times New Roman" w:hAnsi="Times New Roman"/>
        <w:sz w:val="28"/>
        <w:szCs w:val="28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ascii="Times New Roman" w:hAnsi="Times New Roman"/>
        <w:sz w:val="28"/>
        <w:szCs w:val="28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ascii="Times New Roman" w:hAnsi="Times New Roman"/>
        <w:sz w:val="28"/>
        <w:szCs w:val="28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ascii="Times New Roman" w:hAnsi="Times New Roman"/>
        <w:sz w:val="28"/>
        <w:szCs w:val="28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ascii="Times New Roman" w:hAnsi="Times New Roman"/>
        <w:sz w:val="28"/>
        <w:szCs w:val="28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ascii="Times New Roman" w:hAnsi="Times New Roman"/>
        <w:sz w:val="28"/>
        <w:szCs w:val="28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ascii="Times New Roman" w:hAnsi="Times New Roman"/>
        <w:sz w:val="28"/>
        <w:szCs w:val="28"/>
      </w:rPr>
    </w:lvl>
  </w:abstractNum>
  <w:abstractNum w:abstractNumId="5" w15:restartNumberingAfterBreak="0">
    <w:nsid w:val="48400A98"/>
    <w:multiLevelType w:val="multilevel"/>
    <w:tmpl w:val="4F88905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/>
        <w:sz w:val="28"/>
        <w:szCs w:val="28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Times New Roman" w:hAnsi="Times New Roman"/>
        <w:sz w:val="28"/>
        <w:szCs w:val="28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ascii="Times New Roman" w:hAnsi="Times New Roman"/>
        <w:sz w:val="28"/>
        <w:szCs w:val="28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ascii="Times New Roman" w:hAnsi="Times New Roman"/>
        <w:sz w:val="28"/>
        <w:szCs w:val="28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ascii="Times New Roman" w:hAnsi="Times New Roman"/>
        <w:sz w:val="28"/>
        <w:szCs w:val="28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ascii="Times New Roman" w:hAnsi="Times New Roman"/>
        <w:sz w:val="28"/>
        <w:szCs w:val="28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ascii="Times New Roman" w:hAnsi="Times New Roman"/>
        <w:sz w:val="28"/>
        <w:szCs w:val="28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ascii="Times New Roman" w:hAnsi="Times New Roman"/>
        <w:sz w:val="28"/>
        <w:szCs w:val="28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ascii="Times New Roman" w:hAnsi="Times New Roman"/>
        <w:sz w:val="28"/>
        <w:szCs w:val="28"/>
      </w:rPr>
    </w:lvl>
  </w:abstractNum>
  <w:abstractNum w:abstractNumId="6" w15:restartNumberingAfterBreak="0">
    <w:nsid w:val="492024F6"/>
    <w:multiLevelType w:val="multilevel"/>
    <w:tmpl w:val="3C9EE616"/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494F2BAE"/>
    <w:multiLevelType w:val="multilevel"/>
    <w:tmpl w:val="F5CC4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/>
        <w:sz w:val="28"/>
        <w:szCs w:val="28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Times New Roman" w:hAnsi="Times New Roman"/>
        <w:sz w:val="28"/>
        <w:szCs w:val="28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ascii="Times New Roman" w:hAnsi="Times New Roman"/>
        <w:sz w:val="28"/>
        <w:szCs w:val="28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ascii="Times New Roman" w:hAnsi="Times New Roman"/>
        <w:sz w:val="28"/>
        <w:szCs w:val="28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ascii="Times New Roman" w:hAnsi="Times New Roman"/>
        <w:sz w:val="28"/>
        <w:szCs w:val="28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ascii="Times New Roman" w:hAnsi="Times New Roman"/>
        <w:sz w:val="28"/>
        <w:szCs w:val="28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ascii="Times New Roman" w:hAnsi="Times New Roman"/>
        <w:sz w:val="28"/>
        <w:szCs w:val="28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ascii="Times New Roman" w:hAnsi="Times New Roman"/>
        <w:sz w:val="28"/>
        <w:szCs w:val="28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ascii="Times New Roman" w:hAnsi="Times New Roman"/>
        <w:sz w:val="28"/>
        <w:szCs w:val="28"/>
      </w:rPr>
    </w:lvl>
  </w:abstractNum>
  <w:abstractNum w:abstractNumId="8" w15:restartNumberingAfterBreak="0">
    <w:nsid w:val="7101045A"/>
    <w:multiLevelType w:val="multilevel"/>
    <w:tmpl w:val="468E4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/>
        <w:sz w:val="28"/>
        <w:szCs w:val="28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Times New Roman" w:hAnsi="Times New Roman"/>
        <w:sz w:val="28"/>
        <w:szCs w:val="28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ascii="Times New Roman" w:hAnsi="Times New Roman"/>
        <w:sz w:val="28"/>
        <w:szCs w:val="28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ascii="Times New Roman" w:hAnsi="Times New Roman"/>
        <w:sz w:val="28"/>
        <w:szCs w:val="28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ascii="Times New Roman" w:hAnsi="Times New Roman"/>
        <w:sz w:val="28"/>
        <w:szCs w:val="28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ascii="Times New Roman" w:hAnsi="Times New Roman"/>
        <w:sz w:val="28"/>
        <w:szCs w:val="28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ascii="Times New Roman" w:hAnsi="Times New Roman"/>
        <w:sz w:val="28"/>
        <w:szCs w:val="28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ascii="Times New Roman" w:hAnsi="Times New Roman"/>
        <w:sz w:val="28"/>
        <w:szCs w:val="28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ascii="Times New Roman" w:hAnsi="Times New Roman"/>
        <w:sz w:val="28"/>
        <w:szCs w:val="28"/>
      </w:rPr>
    </w:lvl>
  </w:abstractNum>
  <w:abstractNum w:abstractNumId="9" w15:restartNumberingAfterBreak="0">
    <w:nsid w:val="75284145"/>
    <w:multiLevelType w:val="multilevel"/>
    <w:tmpl w:val="853CC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/>
        <w:sz w:val="28"/>
        <w:szCs w:val="28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Times New Roman" w:hAnsi="Times New Roman"/>
        <w:sz w:val="28"/>
        <w:szCs w:val="28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ascii="Times New Roman" w:hAnsi="Times New Roman"/>
        <w:sz w:val="28"/>
        <w:szCs w:val="28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ascii="Times New Roman" w:hAnsi="Times New Roman"/>
        <w:sz w:val="28"/>
        <w:szCs w:val="28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ascii="Times New Roman" w:hAnsi="Times New Roman"/>
        <w:sz w:val="28"/>
        <w:szCs w:val="28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ascii="Times New Roman" w:hAnsi="Times New Roman"/>
        <w:sz w:val="28"/>
        <w:szCs w:val="28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ascii="Times New Roman" w:hAnsi="Times New Roman"/>
        <w:sz w:val="28"/>
        <w:szCs w:val="28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ascii="Times New Roman" w:hAnsi="Times New Roman"/>
        <w:sz w:val="28"/>
        <w:szCs w:val="28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ascii="Times New Roman" w:hAnsi="Times New Roman"/>
        <w:sz w:val="28"/>
        <w:szCs w:val="28"/>
      </w:rPr>
    </w:lvl>
  </w:abstractNum>
  <w:num w:numId="1" w16cid:durableId="619653433">
    <w:abstractNumId w:val="6"/>
  </w:num>
  <w:num w:numId="2" w16cid:durableId="1640497806">
    <w:abstractNumId w:val="9"/>
  </w:num>
  <w:num w:numId="3" w16cid:durableId="727998024">
    <w:abstractNumId w:val="5"/>
  </w:num>
  <w:num w:numId="4" w16cid:durableId="286275644">
    <w:abstractNumId w:val="3"/>
  </w:num>
  <w:num w:numId="5" w16cid:durableId="75788973">
    <w:abstractNumId w:val="4"/>
  </w:num>
  <w:num w:numId="6" w16cid:durableId="1667396457">
    <w:abstractNumId w:val="8"/>
  </w:num>
  <w:num w:numId="7" w16cid:durableId="788472509">
    <w:abstractNumId w:val="2"/>
  </w:num>
  <w:num w:numId="8" w16cid:durableId="1860728776">
    <w:abstractNumId w:val="7"/>
  </w:num>
  <w:num w:numId="9" w16cid:durableId="1163088853">
    <w:abstractNumId w:val="0"/>
  </w:num>
  <w:num w:numId="10" w16cid:durableId="130754902">
    <w:abstractNumId w:val="1"/>
  </w:num>
  <w:num w:numId="11" w16cid:durableId="126341436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15D83"/>
    <w:rsid w:val="00066D6B"/>
    <w:rsid w:val="002B68E0"/>
    <w:rsid w:val="00475F6E"/>
    <w:rsid w:val="004F7AA3"/>
    <w:rsid w:val="00617274"/>
    <w:rsid w:val="00754812"/>
    <w:rsid w:val="00843D90"/>
    <w:rsid w:val="008A1AAA"/>
    <w:rsid w:val="008C4407"/>
    <w:rsid w:val="009E7090"/>
    <w:rsid w:val="00AC06ED"/>
    <w:rsid w:val="00BE6122"/>
    <w:rsid w:val="00BF2777"/>
    <w:rsid w:val="00E126CB"/>
    <w:rsid w:val="00E15D83"/>
    <w:rsid w:val="00E65F8F"/>
    <w:rsid w:val="00FE2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6874B5"/>
  <w15:docId w15:val="{A83947AE-B37D-42C1-9B50-124759472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843D90"/>
    <w:pPr>
      <w:spacing w:line="276" w:lineRule="auto"/>
    </w:pPr>
    <w:rPr>
      <w:rFonts w:ascii="Times New Roman" w:hAnsi="Times New Roman"/>
    </w:rPr>
  </w:style>
  <w:style w:type="paragraph" w:styleId="1">
    <w:name w:val="heading 1"/>
    <w:basedOn w:val="a1"/>
    <w:next w:val="a1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1"/>
    <w:next w:val="a1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1"/>
    <w:next w:val="a1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1"/>
    <w:next w:val="a1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1"/>
    <w:next w:val="a1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1"/>
    <w:next w:val="a1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NumberingSymbols">
    <w:name w:val="Numbering Symbols"/>
    <w:qFormat/>
    <w:rPr>
      <w:rFonts w:ascii="Times New Roman" w:hAnsi="Times New Roman"/>
      <w:sz w:val="28"/>
      <w:szCs w:val="28"/>
    </w:rPr>
  </w:style>
  <w:style w:type="character" w:customStyle="1" w:styleId="SourceText">
    <w:name w:val="Source Text"/>
    <w:qFormat/>
    <w:rPr>
      <w:rFonts w:ascii="Liberation Mono" w:eastAsia="Liberation Mono" w:hAnsi="Liberation Mono" w:cs="Liberation Mono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a1"/>
    <w:next w:val="a5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5">
    <w:name w:val="Body Text"/>
    <w:basedOn w:val="a1"/>
    <w:pPr>
      <w:spacing w:after="140"/>
    </w:pPr>
  </w:style>
  <w:style w:type="paragraph" w:styleId="a6">
    <w:name w:val="List"/>
    <w:basedOn w:val="a5"/>
    <w:rPr>
      <w:rFonts w:cs="Noto Sans Devanagari"/>
    </w:rPr>
  </w:style>
  <w:style w:type="paragraph" w:styleId="a7">
    <w:name w:val="caption"/>
    <w:basedOn w:val="a1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a1"/>
    <w:qFormat/>
    <w:pPr>
      <w:suppressLineNumbers/>
    </w:pPr>
    <w:rPr>
      <w:rFonts w:cs="Noto Sans Devanagari"/>
    </w:rPr>
  </w:style>
  <w:style w:type="paragraph" w:styleId="a8">
    <w:name w:val="Title"/>
    <w:basedOn w:val="a1"/>
    <w:next w:val="a1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9">
    <w:name w:val="Subtitle"/>
    <w:basedOn w:val="a1"/>
    <w:next w:val="a1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">
    <w:name w:val="List Number"/>
    <w:basedOn w:val="a1"/>
    <w:uiPriority w:val="99"/>
    <w:unhideWhenUsed/>
    <w:rsid w:val="008A1AAA"/>
    <w:pPr>
      <w:numPr>
        <w:numId w:val="9"/>
      </w:numPr>
      <w:suppressAutoHyphens w:val="0"/>
      <w:spacing w:line="360" w:lineRule="auto"/>
      <w:contextualSpacing/>
      <w:jc w:val="both"/>
    </w:pPr>
    <w:rPr>
      <w:rFonts w:eastAsia="Times New Roman" w:cstheme="minorBidi"/>
      <w:sz w:val="28"/>
      <w:lang w:val="en-US" w:eastAsia="en-US"/>
    </w:rPr>
  </w:style>
  <w:style w:type="table" w:styleId="aa">
    <w:name w:val="Table Grid"/>
    <w:basedOn w:val="a3"/>
    <w:uiPriority w:val="39"/>
    <w:rsid w:val="00FE28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List Paragraph"/>
    <w:basedOn w:val="a1"/>
    <w:uiPriority w:val="34"/>
    <w:qFormat/>
    <w:rsid w:val="004F7AA3"/>
    <w:pPr>
      <w:ind w:left="720"/>
      <w:contextualSpacing/>
    </w:pPr>
  </w:style>
  <w:style w:type="paragraph" w:styleId="a0">
    <w:name w:val="List Bullet"/>
    <w:basedOn w:val="a1"/>
    <w:uiPriority w:val="99"/>
    <w:unhideWhenUsed/>
    <w:rsid w:val="00617274"/>
    <w:pPr>
      <w:numPr>
        <w:numId w:val="10"/>
      </w:numPr>
      <w:suppressAutoHyphens w:val="0"/>
      <w:spacing w:line="360" w:lineRule="auto"/>
      <w:contextualSpacing/>
      <w:jc w:val="both"/>
    </w:pPr>
    <w:rPr>
      <w:rFonts w:eastAsia="Times New Roman" w:cstheme="minorBidi"/>
      <w:sz w:val="2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1328</Words>
  <Characters>7573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Пугин Ярослав</dc:creator>
  <dc:description/>
  <cp:lastModifiedBy>Пугин Ярослав</cp:lastModifiedBy>
  <cp:revision>3</cp:revision>
  <cp:lastPrinted>2026-10-01T12:08:00Z</cp:lastPrinted>
  <dcterms:created xsi:type="dcterms:W3CDTF">2026-10-28T10:46:00Z</dcterms:created>
  <dcterms:modified xsi:type="dcterms:W3CDTF">2026-10-28T10:48:00Z</dcterms:modified>
  <dc:language>en-US</dc:language>
</cp:coreProperties>
</file>