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jc w:val="center"/>
        <w:rPr>
          <w:rFonts w:ascii="Open Sans" w:cs="Open Sans" w:eastAsia="Open Sans" w:hAnsi="Open Sans"/>
          <w:color w:val="4a291b"/>
          <w:sz w:val="94"/>
          <w:szCs w:val="9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94"/>
          <w:szCs w:val="9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7f6000"/>
          <w:sz w:val="94"/>
          <w:szCs w:val="9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4a291b"/>
          <w:sz w:val="94"/>
          <w:szCs w:val="94"/>
          <w:rtl w:val="0"/>
        </w:rPr>
        <w:t xml:space="preserve">La charte graphique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76" w:lineRule="auto"/>
        <w:rPr>
          <w:rFonts w:ascii="Oswald" w:cs="Oswald" w:eastAsia="Oswald" w:hAnsi="Oswald"/>
          <w:color w:val="f6b26b"/>
          <w:sz w:val="70"/>
          <w:szCs w:val="70"/>
        </w:rPr>
      </w:pPr>
      <w:r w:rsidDel="00000000" w:rsidR="00000000" w:rsidRPr="00000000">
        <w:rPr>
          <w:rFonts w:ascii="Oswald" w:cs="Oswald" w:eastAsia="Oswald" w:hAnsi="Oswald"/>
          <w:color w:val="4a291b"/>
          <w:sz w:val="60"/>
          <w:szCs w:val="60"/>
          <w:rtl w:val="0"/>
        </w:rPr>
        <w:t xml:space="preserve">                 </w:t>
      </w:r>
      <w:r w:rsidDel="00000000" w:rsidR="00000000" w:rsidRPr="00000000">
        <w:rPr>
          <w:rFonts w:ascii="Oswald" w:cs="Oswald" w:eastAsia="Oswald" w:hAnsi="Oswald"/>
          <w:color w:val="4a291b"/>
          <w:sz w:val="70"/>
          <w:szCs w:val="70"/>
          <w:rtl w:val="0"/>
        </w:rPr>
        <w:t xml:space="preserve"> </w:t>
      </w:r>
      <w:r w:rsidDel="00000000" w:rsidR="00000000" w:rsidRPr="00000000">
        <w:rPr>
          <w:rFonts w:ascii="Oswald" w:cs="Oswald" w:eastAsia="Oswald" w:hAnsi="Oswald"/>
          <w:color w:val="ffe599"/>
          <w:sz w:val="70"/>
          <w:szCs w:val="70"/>
          <w:rtl w:val="0"/>
        </w:rPr>
        <w:t xml:space="preserve">  </w:t>
      </w:r>
      <w:r w:rsidDel="00000000" w:rsidR="00000000" w:rsidRPr="00000000">
        <w:rPr>
          <w:rFonts w:ascii="Oswald" w:cs="Oswald" w:eastAsia="Oswald" w:hAnsi="Oswald"/>
          <w:color w:val="f6b26b"/>
          <w:sz w:val="70"/>
          <w:szCs w:val="70"/>
          <w:rtl w:val="0"/>
        </w:rPr>
        <w:t xml:space="preserve"> Sommaire</w:t>
      </w:r>
    </w:p>
    <w:p w:rsidR="00000000" w:rsidDel="00000000" w:rsidP="00000000" w:rsidRDefault="00000000" w:rsidRPr="00000000" w14:paraId="00000005">
      <w:pPr>
        <w:spacing w:before="0" w:line="276" w:lineRule="auto"/>
        <w:rPr>
          <w:rFonts w:ascii="Oswald" w:cs="Oswald" w:eastAsia="Oswald" w:hAnsi="Oswald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ind w:left="720" w:firstLine="0"/>
        <w:rPr>
          <w:rFonts w:ascii="Oswald" w:cs="Oswald" w:eastAsia="Oswald" w:hAnsi="Oswald"/>
          <w:color w:val="00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Le Nom</w:t>
      </w:r>
    </w:p>
    <w:p w:rsidR="00000000" w:rsidDel="00000000" w:rsidP="00000000" w:rsidRDefault="00000000" w:rsidRPr="00000000" w14:paraId="00000008">
      <w:pPr>
        <w:spacing w:before="0" w:line="276" w:lineRule="auto"/>
        <w:ind w:left="2160" w:firstLine="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Logo</w:t>
      </w:r>
    </w:p>
    <w:p w:rsidR="00000000" w:rsidDel="00000000" w:rsidP="00000000" w:rsidRDefault="00000000" w:rsidRPr="00000000" w14:paraId="0000000A">
      <w:pPr>
        <w:spacing w:before="0" w:line="276" w:lineRule="auto"/>
        <w:ind w:left="2160" w:firstLine="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palette du coleures</w:t>
      </w:r>
    </w:p>
    <w:p w:rsidR="00000000" w:rsidDel="00000000" w:rsidP="00000000" w:rsidRDefault="00000000" w:rsidRPr="00000000" w14:paraId="0000000C">
      <w:pPr>
        <w:spacing w:before="0" w:line="276" w:lineRule="auto"/>
        <w:ind w:left="2160" w:firstLine="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Signification </w:t>
      </w:r>
    </w:p>
    <w:p w:rsidR="00000000" w:rsidDel="00000000" w:rsidP="00000000" w:rsidRDefault="00000000" w:rsidRPr="00000000" w14:paraId="0000000E">
      <w:pPr>
        <w:spacing w:before="0" w:line="276" w:lineRule="auto"/>
        <w:ind w:left="2160" w:firstLine="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Typographie  utilisée</w:t>
      </w:r>
    </w:p>
    <w:p w:rsidR="00000000" w:rsidDel="00000000" w:rsidP="00000000" w:rsidRDefault="00000000" w:rsidRPr="00000000" w14:paraId="00000010">
      <w:pPr>
        <w:spacing w:before="0" w:line="276" w:lineRule="auto"/>
        <w:ind w:left="2160" w:firstLine="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ef4f0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ef4f0b"/>
          <w:sz w:val="50"/>
          <w:szCs w:val="50"/>
          <w:rtl w:val="0"/>
        </w:rPr>
        <w:t xml:space="preserve">Exemple de contenu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70"/>
          <w:szCs w:val="70"/>
          <w:shd w:fill="4a291b" w:val="clear"/>
        </w:rPr>
      </w:pPr>
      <w:bookmarkStart w:colFirst="0" w:colLast="0" w:name="_86nkeup9opnd" w:id="1"/>
      <w:bookmarkEnd w:id="1"/>
      <w:r w:rsidDel="00000000" w:rsidR="00000000" w:rsidRPr="00000000">
        <w:rPr>
          <w:i w:val="1"/>
          <w:color w:val="efdac9"/>
          <w:sz w:val="70"/>
          <w:szCs w:val="70"/>
          <w:shd w:fill="4a291b" w:val="clear"/>
          <w:rtl w:val="0"/>
        </w:rPr>
        <w:t xml:space="preserve">landing page :</w:t>
      </w:r>
      <w:r w:rsidDel="00000000" w:rsidR="00000000" w:rsidRPr="00000000">
        <w:rPr>
          <w:sz w:val="70"/>
          <w:szCs w:val="70"/>
          <w:shd w:fill="4a291b" w:val="clear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ffff"/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Le Nom de notre agence de voyage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cccccc"/>
          <w:sz w:val="78"/>
          <w:szCs w:val="78"/>
        </w:rPr>
      </w:pPr>
      <w:r w:rsidDel="00000000" w:rsidR="00000000" w:rsidRPr="00000000">
        <w:rPr>
          <w:color w:val="cccccc"/>
          <w:sz w:val="50"/>
          <w:szCs w:val="50"/>
        </w:rPr>
        <w:drawing>
          <wp:inline distB="114300" distT="114300" distL="114300" distR="114300">
            <wp:extent cx="1247775" cy="352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50"/>
          <w:szCs w:val="50"/>
        </w:rPr>
      </w:pPr>
      <w:r w:rsidDel="00000000" w:rsidR="00000000" w:rsidRPr="00000000">
        <w:rPr>
          <w:rFonts w:ascii="PT Sans Narrow" w:cs="PT Sans Narrow" w:eastAsia="PT Sans Narrow" w:hAnsi="PT Sans Narrow"/>
          <w:sz w:val="50"/>
          <w:szCs w:val="50"/>
          <w:rtl w:val="0"/>
        </w:rPr>
        <w:t xml:space="preserve">Logo : 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50"/>
          <w:szCs w:val="50"/>
        </w:rPr>
      </w:pPr>
      <w:r w:rsidDel="00000000" w:rsidR="00000000" w:rsidRPr="00000000">
        <w:rPr>
          <w:rFonts w:ascii="PT Sans Narrow" w:cs="PT Sans Narrow" w:eastAsia="PT Sans Narrow" w:hAnsi="PT Sans Narrow"/>
          <w:sz w:val="50"/>
          <w:szCs w:val="50"/>
        </w:rPr>
        <w:drawing>
          <wp:inline distB="114300" distT="114300" distL="114300" distR="114300">
            <wp:extent cx="1914525" cy="5810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4a291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4a291b"/>
          <w:sz w:val="50"/>
          <w:szCs w:val="50"/>
          <w:rtl w:val="0"/>
        </w:rPr>
        <w:t xml:space="preserve">palette du coleures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552450</wp:posOffset>
            </wp:positionV>
            <wp:extent cx="4238625" cy="165735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5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66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60000"/>
          <w:sz w:val="28"/>
          <w:szCs w:val="28"/>
          <w:rtl w:val="0"/>
        </w:rPr>
        <w:t xml:space="preserve">#4A291B                      #EFDAC9                  #EF4F0B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4a291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4a291b"/>
          <w:sz w:val="50"/>
          <w:szCs w:val="50"/>
          <w:rtl w:val="0"/>
        </w:rPr>
        <w:t xml:space="preserve">Signification  du couleurs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5b0f00"/>
          <w:sz w:val="50"/>
          <w:szCs w:val="50"/>
        </w:rPr>
      </w:pPr>
      <w:r w:rsidDel="00000000" w:rsidR="00000000" w:rsidRPr="00000000">
        <w:rPr>
          <w:color w:val="5b0f00"/>
          <w:sz w:val="50"/>
          <w:szCs w:val="50"/>
          <w:rtl w:val="0"/>
        </w:rPr>
        <w:t xml:space="preserve">la couleur principales c’est le Marron :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5b0f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bottom w:color="auto" w:space="7" w:sz="0" w:val="none"/>
        </w:pBdr>
        <w:shd w:fill="ffffff" w:val="clear"/>
        <w:spacing w:before="0" w:lineRule="auto"/>
        <w:ind w:left="720" w:hanging="360"/>
      </w:pPr>
      <w:r w:rsidDel="00000000" w:rsidR="00000000" w:rsidRPr="00000000">
        <w:rPr>
          <w:b w:val="1"/>
          <w:color w:val="ef4f0b"/>
          <w:sz w:val="27"/>
          <w:szCs w:val="27"/>
          <w:rtl w:val="0"/>
        </w:rPr>
        <w:t xml:space="preserve">Obtention</w:t>
      </w:r>
      <w:r w:rsidDel="00000000" w:rsidR="00000000" w:rsidRPr="00000000">
        <w:rPr>
          <w:b w:val="1"/>
          <w:color w:val="555555"/>
          <w:sz w:val="27"/>
          <w:szCs w:val="27"/>
          <w:rtl w:val="0"/>
        </w:rPr>
        <w:t xml:space="preserve"> : </w:t>
      </w:r>
      <w:r w:rsidDel="00000000" w:rsidR="00000000" w:rsidRPr="00000000">
        <w:rPr>
          <w:color w:val="555555"/>
          <w:sz w:val="27"/>
          <w:szCs w:val="27"/>
          <w:rtl w:val="0"/>
        </w:rPr>
        <w:t xml:space="preserve">mélange des trois primaires, Orange + Marron + Beige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bottom w:color="auto" w:space="7" w:sz="0" w:val="none"/>
        </w:pBdr>
        <w:shd w:fill="ffffff" w:val="clear"/>
        <w:spacing w:before="0" w:lineRule="auto"/>
        <w:ind w:left="720" w:hanging="360"/>
      </w:pPr>
      <w:r w:rsidDel="00000000" w:rsidR="00000000" w:rsidRPr="00000000">
        <w:rPr>
          <w:b w:val="1"/>
          <w:color w:val="ef4f0b"/>
          <w:sz w:val="27"/>
          <w:szCs w:val="27"/>
          <w:rtl w:val="0"/>
        </w:rPr>
        <w:t xml:space="preserve">Signification positive</w:t>
      </w:r>
      <w:r w:rsidDel="00000000" w:rsidR="00000000" w:rsidRPr="00000000">
        <w:rPr>
          <w:b w:val="1"/>
          <w:color w:val="555555"/>
          <w:sz w:val="27"/>
          <w:szCs w:val="27"/>
          <w:rtl w:val="0"/>
        </w:rPr>
        <w:t xml:space="preserve"> :</w:t>
      </w:r>
      <w:r w:rsidDel="00000000" w:rsidR="00000000" w:rsidRPr="00000000">
        <w:rPr>
          <w:color w:val="555555"/>
          <w:sz w:val="27"/>
          <w:szCs w:val="27"/>
          <w:rtl w:val="0"/>
        </w:rPr>
        <w:t xml:space="preserve"> nature, douceur, neutralité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bottom w:color="auto" w:space="7" w:sz="0" w:val="none"/>
        </w:pBdr>
        <w:shd w:fill="ffffff" w:val="clear"/>
        <w:spacing w:before="0" w:lineRule="auto"/>
        <w:ind w:left="720" w:hanging="360"/>
      </w:pPr>
      <w:r w:rsidDel="00000000" w:rsidR="00000000" w:rsidRPr="00000000">
        <w:rPr>
          <w:b w:val="1"/>
          <w:color w:val="ef4f0b"/>
          <w:sz w:val="27"/>
          <w:szCs w:val="27"/>
          <w:rtl w:val="0"/>
        </w:rPr>
        <w:t xml:space="preserve">Signification négative</w:t>
      </w:r>
      <w:r w:rsidDel="00000000" w:rsidR="00000000" w:rsidRPr="00000000">
        <w:rPr>
          <w:b w:val="1"/>
          <w:color w:val="555555"/>
          <w:sz w:val="27"/>
          <w:szCs w:val="27"/>
          <w:rtl w:val="0"/>
        </w:rPr>
        <w:t xml:space="preserve"> :</w:t>
      </w:r>
      <w:r w:rsidDel="00000000" w:rsidR="00000000" w:rsidRPr="00000000">
        <w:rPr>
          <w:color w:val="555555"/>
          <w:sz w:val="27"/>
          <w:szCs w:val="27"/>
          <w:rtl w:val="0"/>
        </w:rPr>
        <w:t xml:space="preserve"> aucune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bottom w:color="auto" w:space="7" w:sz="0" w:val="none"/>
        </w:pBdr>
        <w:shd w:fill="ffffff" w:val="clear"/>
        <w:spacing w:before="0" w:lineRule="auto"/>
        <w:ind w:left="720" w:hanging="360"/>
      </w:pPr>
      <w:r w:rsidDel="00000000" w:rsidR="00000000" w:rsidRPr="00000000">
        <w:rPr>
          <w:b w:val="1"/>
          <w:color w:val="ef4f0b"/>
          <w:sz w:val="27"/>
          <w:szCs w:val="27"/>
          <w:rtl w:val="0"/>
        </w:rPr>
        <w:t xml:space="preserve">Représentation</w:t>
      </w:r>
      <w:r w:rsidDel="00000000" w:rsidR="00000000" w:rsidRPr="00000000">
        <w:rPr>
          <w:b w:val="1"/>
          <w:color w:val="555555"/>
          <w:sz w:val="27"/>
          <w:szCs w:val="27"/>
          <w:rtl w:val="0"/>
        </w:rPr>
        <w:t xml:space="preserve"> :</w:t>
      </w:r>
      <w:r w:rsidDel="00000000" w:rsidR="00000000" w:rsidRPr="00000000">
        <w:rPr>
          <w:color w:val="555555"/>
          <w:sz w:val="27"/>
          <w:szCs w:val="27"/>
          <w:rtl w:val="0"/>
        </w:rPr>
        <w:t xml:space="preserve"> terre, arbres, aliment </w:t>
      </w:r>
    </w:p>
    <w:p w:rsidR="00000000" w:rsidDel="00000000" w:rsidP="00000000" w:rsidRDefault="00000000" w:rsidRPr="00000000" w14:paraId="0000002A">
      <w:pPr>
        <w:pBdr>
          <w:bottom w:color="auto" w:space="7" w:sz="0" w:val="none"/>
        </w:pBdr>
        <w:shd w:fill="ffffff" w:val="clear"/>
        <w:spacing w:before="0" w:lineRule="auto"/>
        <w:ind w:left="720" w:firstLine="0"/>
        <w:rPr>
          <w:color w:val="55555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bottom w:color="auto" w:space="7" w:sz="0" w:val="none"/>
        </w:pBdr>
        <w:shd w:fill="ffffff" w:val="clear"/>
        <w:spacing w:before="0" w:lineRule="auto"/>
        <w:ind w:left="0" w:firstLine="0"/>
        <w:rPr>
          <w:rFonts w:ascii="Arial" w:cs="Arial" w:eastAsia="Arial" w:hAnsi="Arial"/>
          <w:color w:val="4a291b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f4f0b"/>
          <w:sz w:val="28"/>
          <w:szCs w:val="28"/>
          <w:rtl w:val="0"/>
        </w:rPr>
        <w:t xml:space="preserve">Le Marron</w:t>
      </w:r>
      <w:r w:rsidDel="00000000" w:rsidR="00000000" w:rsidRPr="00000000">
        <w:rPr>
          <w:rFonts w:ascii="Arial" w:cs="Arial" w:eastAsia="Arial" w:hAnsi="Arial"/>
          <w:color w:val="4a291b"/>
          <w:sz w:val="28"/>
          <w:szCs w:val="28"/>
          <w:rtl w:val="0"/>
        </w:rPr>
        <w:t xml:space="preserve"> :Cette couleur chaude et terrestre se marie très bien avec le voyage et la découverte des cultures .</w:t>
      </w:r>
    </w:p>
    <w:p w:rsidR="00000000" w:rsidDel="00000000" w:rsidP="00000000" w:rsidRDefault="00000000" w:rsidRPr="00000000" w14:paraId="0000002C">
      <w:pPr>
        <w:widowControl w:val="0"/>
        <w:pBdr>
          <w:bottom w:color="auto" w:space="7" w:sz="0" w:val="none"/>
        </w:pBdr>
        <w:shd w:fill="ffffff" w:val="clear"/>
        <w:spacing w:before="0" w:lineRule="auto"/>
        <w:ind w:left="0" w:firstLine="0"/>
        <w:rPr>
          <w:rFonts w:ascii="Arial" w:cs="Arial" w:eastAsia="Arial" w:hAnsi="Arial"/>
          <w:color w:val="4a291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32"/>
          <w:szCs w:val="32"/>
          <w:highlight w:val="white"/>
        </w:rPr>
      </w:pPr>
      <w:r w:rsidDel="00000000" w:rsidR="00000000" w:rsidRPr="00000000">
        <w:rPr>
          <w:color w:val="ef4f0b"/>
          <w:sz w:val="28"/>
          <w:szCs w:val="28"/>
          <w:rtl w:val="0"/>
        </w:rPr>
        <w:t xml:space="preserve">L’orange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color w:val="4a291b"/>
          <w:sz w:val="26"/>
          <w:szCs w:val="26"/>
          <w:rtl w:val="0"/>
        </w:rPr>
        <w:t xml:space="preserve"> Aussi c’est un couleur chaude </w:t>
      </w:r>
      <w:r w:rsidDel="00000000" w:rsidR="00000000" w:rsidRPr="00000000">
        <w:rPr>
          <w:rFonts w:ascii="Roboto" w:cs="Roboto" w:eastAsia="Roboto" w:hAnsi="Roboto"/>
          <w:color w:val="4a291b"/>
          <w:sz w:val="28"/>
          <w:szCs w:val="28"/>
          <w:highlight w:val="white"/>
          <w:rtl w:val="0"/>
        </w:rPr>
        <w:t xml:space="preserve"> elle symbolise le  feu,énergie</w:t>
      </w:r>
      <w:r w:rsidDel="00000000" w:rsidR="00000000" w:rsidRPr="00000000">
        <w:rPr>
          <w:rFonts w:ascii="Roboto" w:cs="Roboto" w:eastAsia="Roboto" w:hAnsi="Roboto"/>
          <w:color w:val="4a291b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a291b"/>
          <w:sz w:val="28"/>
          <w:szCs w:val="28"/>
          <w:highlight w:val="white"/>
          <w:rtl w:val="0"/>
        </w:rPr>
        <w:t xml:space="preserve"> , la communication, la joie, le tonus, la santé et la sécurité</w:t>
      </w:r>
      <w:r w:rsidDel="00000000" w:rsidR="00000000" w:rsidRPr="00000000">
        <w:rPr>
          <w:rFonts w:ascii="Roboto" w:cs="Roboto" w:eastAsia="Roboto" w:hAnsi="Roboto"/>
          <w:color w:val="4a291b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color w:val="4a291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4a291b"/>
          <w:sz w:val="50"/>
          <w:szCs w:val="50"/>
          <w:rtl w:val="0"/>
        </w:rPr>
        <w:t xml:space="preserve">Typographie  utilisée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85" w:lineRule="auto"/>
        <w:rPr>
          <w:rFonts w:ascii="Oswald" w:cs="Oswald" w:eastAsia="Oswald" w:hAnsi="Oswald"/>
          <w:color w:val="4a291b"/>
          <w:sz w:val="50"/>
          <w:szCs w:val="50"/>
        </w:rPr>
      </w:pPr>
      <w:bookmarkStart w:colFirst="0" w:colLast="0" w:name="_l13ymld04y6r" w:id="2"/>
      <w:bookmarkEnd w:id="2"/>
      <w:r w:rsidDel="00000000" w:rsidR="00000000" w:rsidRPr="00000000">
        <w:rPr>
          <w:rFonts w:ascii="Arial" w:cs="Arial" w:eastAsia="Arial" w:hAnsi="Arial"/>
          <w:b w:val="0"/>
          <w:color w:val="202124"/>
          <w:sz w:val="80"/>
          <w:szCs w:val="80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color w:val="ef4f0b"/>
          <w:sz w:val="44"/>
          <w:szCs w:val="44"/>
          <w:highlight w:val="white"/>
          <w:rtl w:val="0"/>
        </w:rPr>
        <w:t xml:space="preserve"> la police :Montserrat </w:t>
      </w:r>
      <w:r w:rsidDel="00000000" w:rsidR="00000000" w:rsidRPr="00000000">
        <w:rPr>
          <w:rFonts w:ascii="Arial" w:cs="Arial" w:eastAsia="Arial" w:hAnsi="Arial"/>
          <w:b w:val="0"/>
          <w:color w:val="f44c28"/>
          <w:sz w:val="39"/>
          <w:szCs w:val="39"/>
          <w:highlight w:val="white"/>
          <w:rtl w:val="0"/>
        </w:rPr>
        <w:t xml:space="preserve"> sans-serif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ind w:left="2160" w:firstLine="0"/>
        <w:rPr>
          <w:rFonts w:ascii="Arial" w:cs="Arial" w:eastAsia="Arial" w:hAnsi="Arial"/>
          <w:color w:val="1a73e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1a73e8"/>
          <w:sz w:val="27"/>
          <w:szCs w:val="27"/>
          <w:highlight w:val="white"/>
        </w:rPr>
        <w:drawing>
          <wp:inline distB="114300" distT="114300" distL="114300" distR="114300">
            <wp:extent cx="2143125" cy="2143125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 w="25400">
                      <a:solidFill>
                        <a:srgbClr val="EF4F0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a73e8"/>
          <w:sz w:val="27"/>
          <w:szCs w:val="27"/>
          <w:highlight w:val="white"/>
        </w:rPr>
        <w:drawing>
          <wp:inline distB="114300" distT="114300" distL="114300" distR="114300">
            <wp:extent cx="2143125" cy="2143125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 w="25400">
                      <a:solidFill>
                        <a:srgbClr val="EF4F0B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76" w:lineRule="auto"/>
        <w:ind w:left="2160" w:firstLine="0"/>
        <w:rPr>
          <w:rFonts w:ascii="Arial" w:cs="Arial" w:eastAsia="Arial" w:hAnsi="Arial"/>
          <w:color w:val="1a73e8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85" w:lineRule="auto"/>
        <w:rPr>
          <w:rFonts w:ascii="Arial" w:cs="Arial" w:eastAsia="Arial" w:hAnsi="Arial"/>
          <w:b w:val="0"/>
          <w:color w:val="4a291b"/>
          <w:sz w:val="56"/>
          <w:szCs w:val="56"/>
          <w:highlight w:val="white"/>
        </w:rPr>
      </w:pPr>
      <w:bookmarkStart w:colFirst="0" w:colLast="0" w:name="_z4qgmg2hv0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276" w:lineRule="auto"/>
        <w:ind w:left="2160" w:hanging="360"/>
        <w:rPr>
          <w:rFonts w:ascii="Oswald" w:cs="Oswald" w:eastAsia="Oswald" w:hAnsi="Oswald"/>
          <w:b w:val="0"/>
          <w:color w:val="4a291b"/>
          <w:sz w:val="50"/>
          <w:szCs w:val="50"/>
        </w:rPr>
      </w:pPr>
      <w:r w:rsidDel="00000000" w:rsidR="00000000" w:rsidRPr="00000000">
        <w:rPr>
          <w:rFonts w:ascii="Oswald" w:cs="Oswald" w:eastAsia="Oswald" w:hAnsi="Oswald"/>
          <w:color w:val="4a291b"/>
          <w:sz w:val="50"/>
          <w:szCs w:val="50"/>
          <w:rtl w:val="0"/>
        </w:rPr>
        <w:t xml:space="preserve">Exemple de contenu</w:t>
      </w:r>
    </w:p>
    <w:p w:rsidR="00000000" w:rsidDel="00000000" w:rsidP="00000000" w:rsidRDefault="00000000" w:rsidRPr="00000000" w14:paraId="00000037">
      <w:pPr>
        <w:spacing w:before="0" w:line="276" w:lineRule="auto"/>
        <w:ind w:left="2160" w:firstLine="0"/>
        <w:rPr>
          <w:rFonts w:ascii="Oswald" w:cs="Oswald" w:eastAsia="Oswald" w:hAnsi="Oswald"/>
          <w:color w:val="4a291b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276" w:lineRule="auto"/>
        <w:ind w:left="2160" w:firstLine="0"/>
        <w:rPr>
          <w:rFonts w:ascii="Arial" w:cs="Arial" w:eastAsia="Arial" w:hAnsi="Arial"/>
          <w:color w:val="1a73e8"/>
          <w:sz w:val="27"/>
          <w:szCs w:val="27"/>
          <w:highlight w:val="white"/>
        </w:rPr>
      </w:pPr>
      <w:r w:rsidDel="00000000" w:rsidR="00000000" w:rsidRPr="00000000">
        <w:rPr>
          <w:rFonts w:ascii="Oswald" w:cs="Oswald" w:eastAsia="Oswald" w:hAnsi="Oswald"/>
          <w:color w:val="4a291b"/>
          <w:sz w:val="50"/>
          <w:szCs w:val="50"/>
        </w:rPr>
        <w:drawing>
          <wp:inline distB="114300" distT="114300" distL="114300" distR="114300">
            <wp:extent cx="4043363" cy="952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320" w:lineRule="auto"/>
        <w:ind w:right="240"/>
        <w:rPr>
          <w:rFonts w:ascii="Arial" w:cs="Arial" w:eastAsia="Arial" w:hAnsi="Arial"/>
          <w:color w:val="f44c2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1a73e8"/>
          <w:sz w:val="27"/>
          <w:szCs w:val="27"/>
          <w:highlight w:val="whit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color w:val="f44c28"/>
          <w:sz w:val="27"/>
          <w:szCs w:val="27"/>
          <w:highlight w:val="white"/>
          <w:rtl w:val="0"/>
        </w:rPr>
        <w:t xml:space="preserve">   un footer  avec des icons </w:t>
      </w:r>
    </w:p>
    <w:p w:rsidR="00000000" w:rsidDel="00000000" w:rsidP="00000000" w:rsidRDefault="00000000" w:rsidRPr="00000000" w14:paraId="0000003A">
      <w:pPr>
        <w:spacing w:before="0" w:line="320" w:lineRule="auto"/>
        <w:ind w:right="240"/>
        <w:rPr>
          <w:rFonts w:ascii="Arial" w:cs="Arial" w:eastAsia="Arial" w:hAnsi="Arial"/>
          <w:color w:val="1a73e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1a73e8"/>
          <w:sz w:val="27"/>
          <w:szCs w:val="27"/>
          <w:highlight w:val="white"/>
        </w:rPr>
        <w:drawing>
          <wp:inline distB="114300" distT="114300" distL="114300" distR="114300">
            <wp:extent cx="4038600" cy="80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320" w:lineRule="auto"/>
        <w:ind w:right="240"/>
        <w:rPr>
          <w:rFonts w:ascii="Arial" w:cs="Arial" w:eastAsia="Arial" w:hAnsi="Arial"/>
          <w:color w:val="f44c2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f44c28"/>
          <w:sz w:val="27"/>
          <w:szCs w:val="27"/>
          <w:highlight w:val="white"/>
          <w:rtl w:val="0"/>
        </w:rPr>
        <w:t xml:space="preserve">une barre de navigation </w:t>
      </w:r>
    </w:p>
    <w:p w:rsidR="00000000" w:rsidDel="00000000" w:rsidP="00000000" w:rsidRDefault="00000000" w:rsidRPr="00000000" w14:paraId="0000003C">
      <w:pPr>
        <w:spacing w:before="0" w:line="320" w:lineRule="auto"/>
        <w:ind w:right="240"/>
        <w:rPr>
          <w:rFonts w:ascii="Arial" w:cs="Arial" w:eastAsia="Arial" w:hAnsi="Arial"/>
          <w:color w:val="f44c2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f44c28"/>
          <w:sz w:val="27"/>
          <w:szCs w:val="27"/>
          <w:highlight w:val="white"/>
          <w:rtl w:val="0"/>
        </w:rPr>
        <w:t xml:space="preserve">                                                  </w:t>
      </w:r>
      <w:r w:rsidDel="00000000" w:rsidR="00000000" w:rsidRPr="00000000">
        <w:rPr>
          <w:rFonts w:ascii="Arial" w:cs="Arial" w:eastAsia="Arial" w:hAnsi="Arial"/>
          <w:color w:val="f44c28"/>
          <w:sz w:val="27"/>
          <w:szCs w:val="27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320" w:lineRule="auto"/>
        <w:ind w:right="240"/>
        <w:rPr>
          <w:rFonts w:ascii="Arial" w:cs="Arial" w:eastAsia="Arial" w:hAnsi="Arial"/>
          <w:color w:val="f44c28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f44c28"/>
          <w:sz w:val="27"/>
          <w:szCs w:val="27"/>
          <w:highlight w:val="white"/>
          <w:rtl w:val="0"/>
        </w:rPr>
        <w:t xml:space="preserve">      des  images de nos services </w:t>
      </w:r>
    </w:p>
    <w:p w:rsidR="00000000" w:rsidDel="00000000" w:rsidP="00000000" w:rsidRDefault="00000000" w:rsidRPr="00000000" w14:paraId="0000003E">
      <w:pPr>
        <w:spacing w:before="0" w:line="276" w:lineRule="auto"/>
        <w:ind w:left="2160" w:firstLine="0"/>
        <w:rPr>
          <w:rFonts w:ascii="Arial" w:cs="Arial" w:eastAsia="Arial" w:hAnsi="Arial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440" w:line="360" w:lineRule="auto"/>
        <w:ind w:left="1440" w:firstLine="0"/>
        <w:rPr>
          <w:rFonts w:ascii="Arial" w:cs="Arial" w:eastAsia="Arial" w:hAnsi="Arial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50"/>
          <w:szCs w:val="5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a291b"/>
          <w:sz w:val="50"/>
          <w:szCs w:val="50"/>
          <w:highlight w:val="white"/>
          <w:rtl w:val="0"/>
        </w:rPr>
        <w:t xml:space="preserve">                                                 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" w:cs="Roboto" w:eastAsia="Roboto" w:hAnsi="Roboto"/>
          <w:color w:val="4a291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gne horizontale" id="3" name="image3.png"/>
          <a:graphic>
            <a:graphicData uri="http://schemas.openxmlformats.org/drawingml/2006/picture">
              <pic:pic>
                <pic:nvPicPr>
                  <pic:cNvPr descr="ligne horizontal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  <w:color w:val="555555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