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FA6DB" w14:textId="77777777" w:rsidR="00E32AD1" w:rsidRDefault="00000000">
      <w:pPr>
        <w:pStyle w:val="Heading1"/>
      </w:pPr>
      <w:bookmarkStart w:id="0" w:name="X8ebc54a237867bf5194e56eba81dc667208d5d4"/>
      <w:r>
        <w:t>UIDAI Data Hackathon 2026 - Submission Report</w:t>
      </w:r>
    </w:p>
    <w:p w14:paraId="5120EEFB" w14:textId="77777777" w:rsidR="00E32AD1" w:rsidRDefault="00000000">
      <w:pPr>
        <w:pStyle w:val="Heading2"/>
      </w:pPr>
      <w:bookmarkStart w:id="1" w:name="X92736c09ccafe849b9d15a1030f92b93f0f23be"/>
      <w:r>
        <w:t>Aadhaar Data Analytics: Uncovering Patterns for Improved Service Delivery</w:t>
      </w:r>
    </w:p>
    <w:p w14:paraId="777D01B3" w14:textId="6E5C5FD5" w:rsidR="00E32AD1" w:rsidRDefault="00000000">
      <w:pPr>
        <w:pStyle w:val="FirstParagraph"/>
      </w:pPr>
      <w:r>
        <w:rPr>
          <w:b/>
          <w:bCs/>
        </w:rPr>
        <w:t>Team:</w:t>
      </w:r>
      <w:r>
        <w:t xml:space="preserve"> </w:t>
      </w:r>
      <w:r w:rsidR="009752E8">
        <w:t>CoreTech Labs</w:t>
      </w:r>
      <w:r>
        <w:br/>
      </w:r>
      <w:r>
        <w:rPr>
          <w:b/>
          <w:bCs/>
        </w:rPr>
        <w:t>Date:</w:t>
      </w:r>
      <w:r>
        <w:t xml:space="preserve"> January 2026</w:t>
      </w:r>
    </w:p>
    <w:p w14:paraId="11B72D29" w14:textId="77777777" w:rsidR="00E32AD1" w:rsidRDefault="00000000">
      <w:r>
        <w:pict w14:anchorId="6C8537C2">
          <v:rect id="_x0000_i1025" style="width:0;height:1.5pt" o:hralign="center" o:hrstd="t" o:hr="t"/>
        </w:pict>
      </w:r>
    </w:p>
    <w:p w14:paraId="3B4C3E8F" w14:textId="77777777" w:rsidR="00E32AD1" w:rsidRDefault="00000000">
      <w:pPr>
        <w:pStyle w:val="Heading1"/>
      </w:pPr>
      <w:bookmarkStart w:id="2" w:name="problem-statement-and-approach"/>
      <w:bookmarkEnd w:id="0"/>
      <w:bookmarkEnd w:id="1"/>
      <w:r>
        <w:t>1. Problem Statement and Approach</w:t>
      </w:r>
    </w:p>
    <w:p w14:paraId="7708C46B" w14:textId="77777777" w:rsidR="00E32AD1" w:rsidRDefault="00000000">
      <w:pPr>
        <w:pStyle w:val="Heading2"/>
      </w:pPr>
      <w:bookmarkStart w:id="3" w:name="problem-statement"/>
      <w:r>
        <w:t>1.1 Problem Statement</w:t>
      </w:r>
    </w:p>
    <w:p w14:paraId="26644039" w14:textId="77777777" w:rsidR="00E32AD1" w:rsidRDefault="00000000">
      <w:pPr>
        <w:pStyle w:val="FirstParagraph"/>
      </w:pPr>
      <w:r>
        <w:t>India’s Aadhaar program, the world’s largest biometric identification system, processes millions of enrolment and update transactions daily across 28 states and 8 union territories. Despite this massive scale, there is limited understanding of:</w:t>
      </w:r>
    </w:p>
    <w:p w14:paraId="6F008E37" w14:textId="77777777" w:rsidR="00E32AD1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Geographic Disparities</w:t>
      </w:r>
      <w:r>
        <w:t>: Which states/districts have disproportionately high or low Aadhaar activity?</w:t>
      </w:r>
    </w:p>
    <w:p w14:paraId="035CC713" w14:textId="77777777" w:rsidR="00E32AD1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Temporal Patterns</w:t>
      </w:r>
      <w:r>
        <w:t>: Are there seasonal, weekly, or daily patterns that could inform resource allocation?</w:t>
      </w:r>
    </w:p>
    <w:p w14:paraId="194DD761" w14:textId="77777777" w:rsidR="00E32AD1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Update Dynamics</w:t>
      </w:r>
      <w:r>
        <w:t>: What drives citizens to update biometric vs. demographic information?</w:t>
      </w:r>
    </w:p>
    <w:p w14:paraId="5A4C75E9" w14:textId="77777777" w:rsidR="00E32AD1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Service Optimization</w:t>
      </w:r>
      <w:r>
        <w:t>: How can UIDAI improve operational efficiency based on data-driven insights?</w:t>
      </w:r>
    </w:p>
    <w:p w14:paraId="42544509" w14:textId="77777777" w:rsidR="00E32AD1" w:rsidRDefault="00000000">
      <w:pPr>
        <w:pStyle w:val="Heading3"/>
      </w:pPr>
      <w:bookmarkStart w:id="4" w:name="research-questions"/>
      <w:r>
        <w:t>Research Questions</w:t>
      </w:r>
    </w:p>
    <w:p w14:paraId="35E9387F" w14:textId="77777777" w:rsidR="00E32AD1" w:rsidRDefault="00000000">
      <w:pPr>
        <w:pStyle w:val="Compact"/>
        <w:numPr>
          <w:ilvl w:val="0"/>
          <w:numId w:val="3"/>
        </w:numPr>
      </w:pPr>
      <w:r>
        <w:t>Which states require additional enrollment center capacity?</w:t>
      </w:r>
    </w:p>
    <w:p w14:paraId="4F292BE3" w14:textId="77777777" w:rsidR="00E32AD1" w:rsidRDefault="00000000">
      <w:pPr>
        <w:pStyle w:val="Compact"/>
        <w:numPr>
          <w:ilvl w:val="0"/>
          <w:numId w:val="3"/>
        </w:numPr>
      </w:pPr>
      <w:r>
        <w:t>Do weekend operations need expansion to meet citizen demand?</w:t>
      </w:r>
    </w:p>
    <w:p w14:paraId="798595CD" w14:textId="77777777" w:rsidR="00E32AD1" w:rsidRDefault="00000000">
      <w:pPr>
        <w:pStyle w:val="Compact"/>
        <w:numPr>
          <w:ilvl w:val="0"/>
          <w:numId w:val="3"/>
        </w:numPr>
      </w:pPr>
      <w:r>
        <w:t>What age groups are most active in different types of updates?</w:t>
      </w:r>
    </w:p>
    <w:p w14:paraId="14D0E0B9" w14:textId="25BDEEF9" w:rsidR="00E32AD1" w:rsidRDefault="00000000">
      <w:pPr>
        <w:pStyle w:val="Compact"/>
        <w:numPr>
          <w:ilvl w:val="0"/>
          <w:numId w:val="3"/>
        </w:numPr>
      </w:pPr>
      <w:r>
        <w:t>Are there anomalies suggesting data quality issues or special campaigns?</w:t>
      </w:r>
    </w:p>
    <w:p w14:paraId="2C49C770" w14:textId="77777777" w:rsidR="00E32AD1" w:rsidRDefault="00000000">
      <w:pPr>
        <w:pStyle w:val="Heading2"/>
      </w:pPr>
      <w:bookmarkStart w:id="5" w:name="proposed-approach"/>
      <w:bookmarkEnd w:id="3"/>
      <w:bookmarkEnd w:id="4"/>
      <w:r>
        <w:t>1.2 Proposed Approach</w:t>
      </w:r>
    </w:p>
    <w:p w14:paraId="2574F04D" w14:textId="77777777" w:rsidR="00E32AD1" w:rsidRDefault="00000000">
      <w:pPr>
        <w:pStyle w:val="FirstParagraph"/>
      </w:pPr>
      <w:r>
        <w:t xml:space="preserve">Our analytical framework employs a </w:t>
      </w:r>
      <w:r>
        <w:rPr>
          <w:b/>
          <w:bCs/>
        </w:rPr>
        <w:t>multi-layered analysis strategy</w:t>
      </w:r>
      <w:r>
        <w:t>:</w:t>
      </w:r>
    </w:p>
    <w:p w14:paraId="123380EF" w14:textId="77777777" w:rsidR="00E32AD1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DATA PIPELINE                      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 Raw CSVs → Cleaning → Feature Engineering → Analysis      │</w:t>
      </w:r>
      <w:r>
        <w:br/>
      </w:r>
      <w:r>
        <w:rPr>
          <w:rStyle w:val="VerbatimChar"/>
        </w:rPr>
        <w:t>│                                                             │</w:t>
      </w:r>
      <w:r>
        <w:br/>
      </w:r>
      <w:r>
        <w:rPr>
          <w:rStyle w:val="VerbatimChar"/>
        </w:rPr>
        <w:t>│  ANALYSIS LAYERS:                                           │</w:t>
      </w:r>
      <w:r>
        <w:br/>
      </w:r>
      <w:r>
        <w:rPr>
          <w:rStyle w:val="VerbatimChar"/>
        </w:rPr>
        <w:t>│  ├── Layer 1: Univariate (distributions, outliers)         │</w:t>
      </w:r>
      <w:r>
        <w:br/>
      </w:r>
      <w:r>
        <w:rPr>
          <w:rStyle w:val="VerbatimChar"/>
        </w:rPr>
        <w:t>│  ├── Layer 2: Bivariate (correlations, cross-tabs)         │</w:t>
      </w:r>
      <w:r>
        <w:br/>
      </w:r>
      <w:r>
        <w:rPr>
          <w:rStyle w:val="VerbatimChar"/>
        </w:rPr>
        <w:t>│  ├── Layer 3: Trivariate (multi-dimensional patterns)      │</w:t>
      </w:r>
      <w:r>
        <w:br/>
      </w:r>
      <w:r>
        <w:rPr>
          <w:rStyle w:val="VerbatimChar"/>
        </w:rPr>
        <w:lastRenderedPageBreak/>
        <w:t>│  └── Layer 4: Advanced (anomaly detection, forecasting)    │</w:t>
      </w:r>
      <w:r>
        <w:br/>
      </w:r>
      <w:r>
        <w:rPr>
          <w:rStyle w:val="VerbatimChar"/>
        </w:rPr>
        <w:t>│                                                             │</w:t>
      </w:r>
      <w:r>
        <w:br/>
      </w:r>
      <w:r>
        <w:rPr>
          <w:rStyle w:val="VerbatimChar"/>
        </w:rPr>
        <w:t>│  OUTPUT: Actionable Insights + Visualizations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└─────────────────────────────────────────────────────────────┘</w:t>
      </w:r>
    </w:p>
    <w:p w14:paraId="5CE604D3" w14:textId="77777777" w:rsidR="00E32AD1" w:rsidRDefault="00000000">
      <w:pPr>
        <w:pStyle w:val="Heading3"/>
      </w:pPr>
      <w:bookmarkStart w:id="6" w:name="technical-stack"/>
      <w:r>
        <w:t>Technical Stack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34"/>
        <w:gridCol w:w="2997"/>
      </w:tblGrid>
      <w:tr w:rsidR="00E32AD1" w14:paraId="1894AA87" w14:textId="77777777" w:rsidTr="00E32A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F53EEBC" w14:textId="77777777" w:rsidR="00E32AD1" w:rsidRDefault="00000000">
            <w:pPr>
              <w:pStyle w:val="Compact"/>
            </w:pPr>
            <w:r>
              <w:t>Category</w:t>
            </w:r>
          </w:p>
        </w:tc>
        <w:tc>
          <w:tcPr>
            <w:tcW w:w="0" w:type="auto"/>
          </w:tcPr>
          <w:p w14:paraId="51FAAB91" w14:textId="77777777" w:rsidR="00E32AD1" w:rsidRDefault="00000000">
            <w:pPr>
              <w:pStyle w:val="Compact"/>
            </w:pPr>
            <w:r>
              <w:t>Tools</w:t>
            </w:r>
          </w:p>
        </w:tc>
      </w:tr>
      <w:tr w:rsidR="00E32AD1" w14:paraId="175A44D9" w14:textId="77777777">
        <w:tc>
          <w:tcPr>
            <w:tcW w:w="0" w:type="auto"/>
          </w:tcPr>
          <w:p w14:paraId="1A5EB026" w14:textId="77777777" w:rsidR="00E32AD1" w:rsidRDefault="00000000">
            <w:pPr>
              <w:pStyle w:val="Compact"/>
            </w:pPr>
            <w:r>
              <w:t>Data Processing</w:t>
            </w:r>
          </w:p>
        </w:tc>
        <w:tc>
          <w:tcPr>
            <w:tcW w:w="0" w:type="auto"/>
          </w:tcPr>
          <w:p w14:paraId="3D9850A3" w14:textId="77777777" w:rsidR="00E32AD1" w:rsidRDefault="00000000">
            <w:pPr>
              <w:pStyle w:val="Compact"/>
            </w:pPr>
            <w:r>
              <w:t>Python 3.x, Pandas, NumPy</w:t>
            </w:r>
          </w:p>
        </w:tc>
      </w:tr>
      <w:tr w:rsidR="00E32AD1" w14:paraId="260DBDC1" w14:textId="77777777">
        <w:tc>
          <w:tcPr>
            <w:tcW w:w="0" w:type="auto"/>
          </w:tcPr>
          <w:p w14:paraId="7D10052E" w14:textId="77777777" w:rsidR="00E32AD1" w:rsidRDefault="00000000">
            <w:pPr>
              <w:pStyle w:val="Compact"/>
            </w:pPr>
            <w:r>
              <w:t>Visualization</w:t>
            </w:r>
          </w:p>
        </w:tc>
        <w:tc>
          <w:tcPr>
            <w:tcW w:w="0" w:type="auto"/>
          </w:tcPr>
          <w:p w14:paraId="6AA3B96F" w14:textId="77777777" w:rsidR="00E32AD1" w:rsidRDefault="00000000">
            <w:pPr>
              <w:pStyle w:val="Compact"/>
            </w:pPr>
            <w:r>
              <w:t>Matplotlib, Seaborn</w:t>
            </w:r>
          </w:p>
        </w:tc>
      </w:tr>
      <w:tr w:rsidR="00E32AD1" w14:paraId="6E8D238F" w14:textId="77777777">
        <w:tc>
          <w:tcPr>
            <w:tcW w:w="0" w:type="auto"/>
          </w:tcPr>
          <w:p w14:paraId="78355433" w14:textId="77777777" w:rsidR="00E32AD1" w:rsidRDefault="00000000">
            <w:pPr>
              <w:pStyle w:val="Compact"/>
            </w:pPr>
            <w:r>
              <w:t>Statistical Analysis</w:t>
            </w:r>
          </w:p>
        </w:tc>
        <w:tc>
          <w:tcPr>
            <w:tcW w:w="0" w:type="auto"/>
          </w:tcPr>
          <w:p w14:paraId="30EC267C" w14:textId="77777777" w:rsidR="00E32AD1" w:rsidRDefault="00000000">
            <w:pPr>
              <w:pStyle w:val="Compact"/>
            </w:pPr>
            <w:r>
              <w:t>SciPy, Statsmodels</w:t>
            </w:r>
          </w:p>
        </w:tc>
      </w:tr>
      <w:tr w:rsidR="00E32AD1" w14:paraId="4ED7DF80" w14:textId="77777777">
        <w:tc>
          <w:tcPr>
            <w:tcW w:w="0" w:type="auto"/>
          </w:tcPr>
          <w:p w14:paraId="379A0DDA" w14:textId="77777777" w:rsidR="00E32AD1" w:rsidRDefault="00000000">
            <w:pPr>
              <w:pStyle w:val="Compact"/>
            </w:pPr>
            <w:r>
              <w:t>Environment</w:t>
            </w:r>
          </w:p>
        </w:tc>
        <w:tc>
          <w:tcPr>
            <w:tcW w:w="0" w:type="auto"/>
          </w:tcPr>
          <w:p w14:paraId="2C122310" w14:textId="77777777" w:rsidR="00E32AD1" w:rsidRDefault="00000000">
            <w:pPr>
              <w:pStyle w:val="Compact"/>
            </w:pPr>
            <w:r>
              <w:t>Jupyter Notebook</w:t>
            </w:r>
          </w:p>
        </w:tc>
      </w:tr>
    </w:tbl>
    <w:p w14:paraId="4AA5FE4D" w14:textId="77777777" w:rsidR="00E32AD1" w:rsidRDefault="00000000">
      <w:r>
        <w:pict w14:anchorId="4DB8F6C0">
          <v:rect id="_x0000_i1260" style="width:0;height:1.5pt" o:hralign="center" o:hrstd="t" o:hr="t"/>
        </w:pict>
      </w:r>
    </w:p>
    <w:p w14:paraId="5D19B0C7" w14:textId="77777777" w:rsidR="00E32AD1" w:rsidRDefault="00000000">
      <w:pPr>
        <w:pStyle w:val="Heading1"/>
      </w:pPr>
      <w:bookmarkStart w:id="7" w:name="datasets-used"/>
      <w:bookmarkEnd w:id="2"/>
      <w:bookmarkEnd w:id="5"/>
      <w:bookmarkEnd w:id="6"/>
      <w:r>
        <w:t>2. Datasets Used</w:t>
      </w:r>
    </w:p>
    <w:p w14:paraId="3D9FB635" w14:textId="77777777" w:rsidR="00E32AD1" w:rsidRDefault="00000000">
      <w:pPr>
        <w:pStyle w:val="Heading2"/>
      </w:pPr>
      <w:bookmarkStart w:id="8" w:name="dataset-overview"/>
      <w:r>
        <w:t>2.1 Dataset Overview</w:t>
      </w:r>
    </w:p>
    <w:p w14:paraId="331DE905" w14:textId="77777777" w:rsidR="00E32AD1" w:rsidRDefault="00000000">
      <w:pPr>
        <w:pStyle w:val="FirstParagraph"/>
      </w:pPr>
      <w:r>
        <w:t>We utilized all three datasets provided by UIDAI for the hackathon: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57"/>
        <w:gridCol w:w="1323"/>
        <w:gridCol w:w="1197"/>
        <w:gridCol w:w="2404"/>
      </w:tblGrid>
      <w:tr w:rsidR="00E32AD1" w14:paraId="65242B1A" w14:textId="77777777" w:rsidTr="00E32A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D812F86" w14:textId="77777777" w:rsidR="00E32AD1" w:rsidRDefault="00000000">
            <w:pPr>
              <w:pStyle w:val="Compact"/>
            </w:pPr>
            <w:r>
              <w:t>Dataset</w:t>
            </w:r>
          </w:p>
        </w:tc>
        <w:tc>
          <w:tcPr>
            <w:tcW w:w="0" w:type="auto"/>
          </w:tcPr>
          <w:p w14:paraId="0008DED5" w14:textId="77777777" w:rsidR="00E32AD1" w:rsidRDefault="00000000">
            <w:pPr>
              <w:pStyle w:val="Compact"/>
            </w:pPr>
            <w:r>
              <w:t>Records</w:t>
            </w:r>
          </w:p>
        </w:tc>
        <w:tc>
          <w:tcPr>
            <w:tcW w:w="0" w:type="auto"/>
          </w:tcPr>
          <w:p w14:paraId="6F5938DD" w14:textId="77777777" w:rsidR="00E32AD1" w:rsidRDefault="00000000">
            <w:pPr>
              <w:pStyle w:val="Compact"/>
            </w:pPr>
            <w:r>
              <w:t>File Size</w:t>
            </w:r>
          </w:p>
        </w:tc>
        <w:tc>
          <w:tcPr>
            <w:tcW w:w="0" w:type="auto"/>
          </w:tcPr>
          <w:p w14:paraId="4CE76BEC" w14:textId="77777777" w:rsidR="00E32AD1" w:rsidRDefault="00000000">
            <w:pPr>
              <w:pStyle w:val="Compact"/>
            </w:pPr>
            <w:r>
              <w:t>Time Period</w:t>
            </w:r>
          </w:p>
        </w:tc>
      </w:tr>
      <w:tr w:rsidR="00E32AD1" w14:paraId="28B66B76" w14:textId="77777777">
        <w:tc>
          <w:tcPr>
            <w:tcW w:w="0" w:type="auto"/>
          </w:tcPr>
          <w:p w14:paraId="379673A4" w14:textId="77777777" w:rsidR="00E32AD1" w:rsidRDefault="00000000">
            <w:pPr>
              <w:pStyle w:val="Compact"/>
            </w:pPr>
            <w:r>
              <w:rPr>
                <w:b/>
                <w:bCs/>
              </w:rPr>
              <w:t>Biometric Updates</w:t>
            </w:r>
          </w:p>
        </w:tc>
        <w:tc>
          <w:tcPr>
            <w:tcW w:w="0" w:type="auto"/>
          </w:tcPr>
          <w:p w14:paraId="21DF2356" w14:textId="77777777" w:rsidR="00E32AD1" w:rsidRDefault="00000000">
            <w:pPr>
              <w:pStyle w:val="Compact"/>
            </w:pPr>
            <w:r>
              <w:t>1,861,108</w:t>
            </w:r>
          </w:p>
        </w:tc>
        <w:tc>
          <w:tcPr>
            <w:tcW w:w="0" w:type="auto"/>
          </w:tcPr>
          <w:p w14:paraId="085B5C08" w14:textId="77777777" w:rsidR="00E32AD1" w:rsidRDefault="00000000">
            <w:pPr>
              <w:pStyle w:val="Compact"/>
            </w:pPr>
            <w:r>
              <w:t>~150 MB</w:t>
            </w:r>
          </w:p>
        </w:tc>
        <w:tc>
          <w:tcPr>
            <w:tcW w:w="0" w:type="auto"/>
          </w:tcPr>
          <w:p w14:paraId="33E664D1" w14:textId="77777777" w:rsidR="00E32AD1" w:rsidRDefault="00000000">
            <w:pPr>
              <w:pStyle w:val="Compact"/>
            </w:pPr>
            <w:r>
              <w:t>March 2025 onwards</w:t>
            </w:r>
          </w:p>
        </w:tc>
      </w:tr>
      <w:tr w:rsidR="00E32AD1" w14:paraId="67AB0D76" w14:textId="77777777">
        <w:tc>
          <w:tcPr>
            <w:tcW w:w="0" w:type="auto"/>
          </w:tcPr>
          <w:p w14:paraId="794556EB" w14:textId="77777777" w:rsidR="00E32AD1" w:rsidRDefault="00000000">
            <w:pPr>
              <w:pStyle w:val="Compact"/>
            </w:pPr>
            <w:r>
              <w:rPr>
                <w:b/>
                <w:bCs/>
              </w:rPr>
              <w:t>Demographic Updates</w:t>
            </w:r>
          </w:p>
        </w:tc>
        <w:tc>
          <w:tcPr>
            <w:tcW w:w="0" w:type="auto"/>
          </w:tcPr>
          <w:p w14:paraId="74247964" w14:textId="77777777" w:rsidR="00E32AD1" w:rsidRDefault="00000000">
            <w:pPr>
              <w:pStyle w:val="Compact"/>
            </w:pPr>
            <w:r>
              <w:t>2,071,700</w:t>
            </w:r>
          </w:p>
        </w:tc>
        <w:tc>
          <w:tcPr>
            <w:tcW w:w="0" w:type="auto"/>
          </w:tcPr>
          <w:p w14:paraId="3651F3A1" w14:textId="77777777" w:rsidR="00E32AD1" w:rsidRDefault="00000000">
            <w:pPr>
              <w:pStyle w:val="Compact"/>
            </w:pPr>
            <w:r>
              <w:t>~170 MB</w:t>
            </w:r>
          </w:p>
        </w:tc>
        <w:tc>
          <w:tcPr>
            <w:tcW w:w="0" w:type="auto"/>
          </w:tcPr>
          <w:p w14:paraId="00FC3C89" w14:textId="77777777" w:rsidR="00E32AD1" w:rsidRDefault="00000000">
            <w:pPr>
              <w:pStyle w:val="Compact"/>
            </w:pPr>
            <w:r>
              <w:t>March 2025 onwards</w:t>
            </w:r>
          </w:p>
        </w:tc>
      </w:tr>
      <w:tr w:rsidR="00E32AD1" w14:paraId="4D998EA9" w14:textId="77777777">
        <w:tc>
          <w:tcPr>
            <w:tcW w:w="0" w:type="auto"/>
          </w:tcPr>
          <w:p w14:paraId="283062D4" w14:textId="77777777" w:rsidR="00E32AD1" w:rsidRDefault="00000000">
            <w:pPr>
              <w:pStyle w:val="Compact"/>
            </w:pPr>
            <w:r>
              <w:rPr>
                <w:b/>
                <w:bCs/>
              </w:rPr>
              <w:t>Enrolments</w:t>
            </w:r>
          </w:p>
        </w:tc>
        <w:tc>
          <w:tcPr>
            <w:tcW w:w="0" w:type="auto"/>
          </w:tcPr>
          <w:p w14:paraId="634C20BA" w14:textId="77777777" w:rsidR="00E32AD1" w:rsidRDefault="00000000">
            <w:pPr>
              <w:pStyle w:val="Compact"/>
            </w:pPr>
            <w:r>
              <w:t>1,006,029</w:t>
            </w:r>
          </w:p>
        </w:tc>
        <w:tc>
          <w:tcPr>
            <w:tcW w:w="0" w:type="auto"/>
          </w:tcPr>
          <w:p w14:paraId="7A9064DF" w14:textId="77777777" w:rsidR="00E32AD1" w:rsidRDefault="00000000">
            <w:pPr>
              <w:pStyle w:val="Compact"/>
            </w:pPr>
            <w:r>
              <w:t>~85 MB</w:t>
            </w:r>
          </w:p>
        </w:tc>
        <w:tc>
          <w:tcPr>
            <w:tcW w:w="0" w:type="auto"/>
          </w:tcPr>
          <w:p w14:paraId="107AAF08" w14:textId="77777777" w:rsidR="00E32AD1" w:rsidRDefault="00000000">
            <w:pPr>
              <w:pStyle w:val="Compact"/>
            </w:pPr>
            <w:r>
              <w:t>March 2025 onwards</w:t>
            </w:r>
          </w:p>
        </w:tc>
      </w:tr>
      <w:tr w:rsidR="00E32AD1" w14:paraId="1DA3862A" w14:textId="77777777">
        <w:tc>
          <w:tcPr>
            <w:tcW w:w="0" w:type="auto"/>
          </w:tcPr>
          <w:p w14:paraId="1702D18C" w14:textId="77777777" w:rsidR="00E32AD1" w:rsidRDefault="00000000">
            <w:pPr>
              <w:pStyle w:val="Compact"/>
            </w:pPr>
            <w:r>
              <w:rPr>
                <w:b/>
                <w:bCs/>
              </w:rPr>
              <w:t>TOTAL</w:t>
            </w:r>
          </w:p>
        </w:tc>
        <w:tc>
          <w:tcPr>
            <w:tcW w:w="0" w:type="auto"/>
          </w:tcPr>
          <w:p w14:paraId="622DADC4" w14:textId="77777777" w:rsidR="00E32AD1" w:rsidRDefault="00000000">
            <w:pPr>
              <w:pStyle w:val="Compact"/>
            </w:pPr>
            <w:r>
              <w:rPr>
                <w:b/>
                <w:bCs/>
              </w:rPr>
              <w:t>4,938,837</w:t>
            </w:r>
          </w:p>
        </w:tc>
        <w:tc>
          <w:tcPr>
            <w:tcW w:w="0" w:type="auto"/>
          </w:tcPr>
          <w:p w14:paraId="0D70241A" w14:textId="77777777" w:rsidR="00E32AD1" w:rsidRDefault="00000000">
            <w:pPr>
              <w:pStyle w:val="Compact"/>
            </w:pPr>
            <w:r>
              <w:rPr>
                <w:b/>
                <w:bCs/>
              </w:rPr>
              <w:t>~405 MB</w:t>
            </w:r>
          </w:p>
        </w:tc>
        <w:tc>
          <w:tcPr>
            <w:tcW w:w="0" w:type="auto"/>
          </w:tcPr>
          <w:p w14:paraId="2225C281" w14:textId="77777777" w:rsidR="00E32AD1" w:rsidRDefault="00000000">
            <w:pPr>
              <w:pStyle w:val="Compact"/>
            </w:pPr>
            <w:r>
              <w:t>-</w:t>
            </w:r>
          </w:p>
        </w:tc>
      </w:tr>
    </w:tbl>
    <w:p w14:paraId="255EAEAF" w14:textId="77777777" w:rsidR="00E32AD1" w:rsidRDefault="00000000">
      <w:pPr>
        <w:pStyle w:val="Heading2"/>
      </w:pPr>
      <w:bookmarkStart w:id="9" w:name="column-descriptions"/>
      <w:bookmarkEnd w:id="8"/>
      <w:r>
        <w:t>2.2 Column Descriptions</w:t>
      </w:r>
    </w:p>
    <w:p w14:paraId="3C60369B" w14:textId="77777777" w:rsidR="00E32AD1" w:rsidRDefault="00000000">
      <w:pPr>
        <w:pStyle w:val="Heading3"/>
      </w:pPr>
      <w:bookmarkStart w:id="10" w:name="biometric-update-dataset"/>
      <w:r>
        <w:t>Biometric Update Dataset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68"/>
        <w:gridCol w:w="1257"/>
        <w:gridCol w:w="4113"/>
      </w:tblGrid>
      <w:tr w:rsidR="00E32AD1" w14:paraId="7B06BA9E" w14:textId="77777777" w:rsidTr="00E32A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21BB9A4" w14:textId="77777777" w:rsidR="00E32AD1" w:rsidRDefault="00000000">
            <w:pPr>
              <w:pStyle w:val="Compact"/>
            </w:pPr>
            <w:r>
              <w:t>Column</w:t>
            </w:r>
          </w:p>
        </w:tc>
        <w:tc>
          <w:tcPr>
            <w:tcW w:w="0" w:type="auto"/>
          </w:tcPr>
          <w:p w14:paraId="0CADA08C" w14:textId="77777777" w:rsidR="00E32AD1" w:rsidRDefault="00000000">
            <w:pPr>
              <w:pStyle w:val="Compact"/>
            </w:pPr>
            <w:r>
              <w:t>Data Type</w:t>
            </w:r>
          </w:p>
        </w:tc>
        <w:tc>
          <w:tcPr>
            <w:tcW w:w="0" w:type="auto"/>
          </w:tcPr>
          <w:p w14:paraId="7BF4D7C6" w14:textId="77777777" w:rsidR="00E32AD1" w:rsidRDefault="00000000">
            <w:pPr>
              <w:pStyle w:val="Compact"/>
            </w:pPr>
            <w:r>
              <w:t>Description</w:t>
            </w:r>
          </w:p>
        </w:tc>
      </w:tr>
      <w:tr w:rsidR="00E32AD1" w14:paraId="0B957ABA" w14:textId="77777777">
        <w:tc>
          <w:tcPr>
            <w:tcW w:w="0" w:type="auto"/>
          </w:tcPr>
          <w:p w14:paraId="4C322A9F" w14:textId="77777777" w:rsidR="00E32AD1" w:rsidRDefault="00000000">
            <w:pPr>
              <w:pStyle w:val="Compact"/>
            </w:pPr>
            <w:r>
              <w:rPr>
                <w:rStyle w:val="VerbatimChar"/>
              </w:rPr>
              <w:t>date</w:t>
            </w:r>
          </w:p>
        </w:tc>
        <w:tc>
          <w:tcPr>
            <w:tcW w:w="0" w:type="auto"/>
          </w:tcPr>
          <w:p w14:paraId="3B99ECE7" w14:textId="77777777" w:rsidR="00E32AD1" w:rsidRDefault="00000000">
            <w:pPr>
              <w:pStyle w:val="Compact"/>
            </w:pPr>
            <w:r>
              <w:t>Date</w:t>
            </w:r>
          </w:p>
        </w:tc>
        <w:tc>
          <w:tcPr>
            <w:tcW w:w="0" w:type="auto"/>
          </w:tcPr>
          <w:p w14:paraId="1B223D47" w14:textId="77777777" w:rsidR="00E32AD1" w:rsidRDefault="00000000">
            <w:pPr>
              <w:pStyle w:val="Compact"/>
            </w:pPr>
            <w:r>
              <w:t>Date of update (DD-MM-YYYY format)</w:t>
            </w:r>
          </w:p>
        </w:tc>
      </w:tr>
      <w:tr w:rsidR="00E32AD1" w14:paraId="749F9443" w14:textId="77777777">
        <w:tc>
          <w:tcPr>
            <w:tcW w:w="0" w:type="auto"/>
          </w:tcPr>
          <w:p w14:paraId="0091F250" w14:textId="77777777" w:rsidR="00E32AD1" w:rsidRDefault="00000000">
            <w:pPr>
              <w:pStyle w:val="Compact"/>
            </w:pPr>
            <w:r>
              <w:rPr>
                <w:rStyle w:val="VerbatimChar"/>
              </w:rPr>
              <w:t>state</w:t>
            </w:r>
          </w:p>
        </w:tc>
        <w:tc>
          <w:tcPr>
            <w:tcW w:w="0" w:type="auto"/>
          </w:tcPr>
          <w:p w14:paraId="7A099823" w14:textId="77777777" w:rsidR="00E32AD1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5D1E75F1" w14:textId="77777777" w:rsidR="00E32AD1" w:rsidRDefault="00000000">
            <w:pPr>
              <w:pStyle w:val="Compact"/>
            </w:pPr>
            <w:r>
              <w:t>Indian state/UT name</w:t>
            </w:r>
          </w:p>
        </w:tc>
      </w:tr>
      <w:tr w:rsidR="00E32AD1" w14:paraId="1CBB9D63" w14:textId="77777777">
        <w:tc>
          <w:tcPr>
            <w:tcW w:w="0" w:type="auto"/>
          </w:tcPr>
          <w:p w14:paraId="2907B5E4" w14:textId="77777777" w:rsidR="00E32AD1" w:rsidRDefault="00000000">
            <w:pPr>
              <w:pStyle w:val="Compact"/>
            </w:pPr>
            <w:r>
              <w:rPr>
                <w:rStyle w:val="VerbatimChar"/>
              </w:rPr>
              <w:t>district</w:t>
            </w:r>
          </w:p>
        </w:tc>
        <w:tc>
          <w:tcPr>
            <w:tcW w:w="0" w:type="auto"/>
          </w:tcPr>
          <w:p w14:paraId="27D9C6DE" w14:textId="77777777" w:rsidR="00E32AD1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68AF00B9" w14:textId="77777777" w:rsidR="00E32AD1" w:rsidRDefault="00000000">
            <w:pPr>
              <w:pStyle w:val="Compact"/>
            </w:pPr>
            <w:r>
              <w:t>District within state</w:t>
            </w:r>
          </w:p>
        </w:tc>
      </w:tr>
      <w:tr w:rsidR="00E32AD1" w14:paraId="27D5486B" w14:textId="77777777">
        <w:tc>
          <w:tcPr>
            <w:tcW w:w="0" w:type="auto"/>
          </w:tcPr>
          <w:p w14:paraId="6491B32F" w14:textId="77777777" w:rsidR="00E32AD1" w:rsidRDefault="00000000">
            <w:pPr>
              <w:pStyle w:val="Compact"/>
            </w:pPr>
            <w:r>
              <w:rPr>
                <w:rStyle w:val="VerbatimChar"/>
              </w:rPr>
              <w:t>pincode</w:t>
            </w:r>
          </w:p>
        </w:tc>
        <w:tc>
          <w:tcPr>
            <w:tcW w:w="0" w:type="auto"/>
          </w:tcPr>
          <w:p w14:paraId="4493F235" w14:textId="77777777" w:rsidR="00E32AD1" w:rsidRDefault="00000000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14:paraId="7ABFB6D0" w14:textId="77777777" w:rsidR="00E32AD1" w:rsidRDefault="00000000">
            <w:pPr>
              <w:pStyle w:val="Compact"/>
            </w:pPr>
            <w:r>
              <w:t>6-digit postal code</w:t>
            </w:r>
          </w:p>
        </w:tc>
      </w:tr>
      <w:tr w:rsidR="00E32AD1" w14:paraId="7CA08F45" w14:textId="77777777">
        <w:tc>
          <w:tcPr>
            <w:tcW w:w="0" w:type="auto"/>
          </w:tcPr>
          <w:p w14:paraId="3C47F847" w14:textId="77777777" w:rsidR="00E32AD1" w:rsidRDefault="00000000">
            <w:pPr>
              <w:pStyle w:val="Compact"/>
            </w:pPr>
            <w:r>
              <w:rPr>
                <w:rStyle w:val="VerbatimChar"/>
              </w:rPr>
              <w:t>bio_age_5_17</w:t>
            </w:r>
          </w:p>
        </w:tc>
        <w:tc>
          <w:tcPr>
            <w:tcW w:w="0" w:type="auto"/>
          </w:tcPr>
          <w:p w14:paraId="300C999B" w14:textId="77777777" w:rsidR="00E32AD1" w:rsidRDefault="00000000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14:paraId="6E6D92AB" w14:textId="77777777" w:rsidR="00E32AD1" w:rsidRDefault="00000000">
            <w:pPr>
              <w:pStyle w:val="Compact"/>
            </w:pPr>
            <w:r>
              <w:t>Biometric updates for age 5-17</w:t>
            </w:r>
          </w:p>
        </w:tc>
      </w:tr>
      <w:tr w:rsidR="00E32AD1" w14:paraId="5BF617B2" w14:textId="77777777">
        <w:tc>
          <w:tcPr>
            <w:tcW w:w="0" w:type="auto"/>
          </w:tcPr>
          <w:p w14:paraId="36A552A9" w14:textId="77777777" w:rsidR="00E32AD1" w:rsidRDefault="00000000">
            <w:pPr>
              <w:pStyle w:val="Compact"/>
            </w:pPr>
            <w:r>
              <w:rPr>
                <w:rStyle w:val="VerbatimChar"/>
              </w:rPr>
              <w:t>bio_age_17_</w:t>
            </w:r>
          </w:p>
        </w:tc>
        <w:tc>
          <w:tcPr>
            <w:tcW w:w="0" w:type="auto"/>
          </w:tcPr>
          <w:p w14:paraId="7F60FC53" w14:textId="77777777" w:rsidR="00E32AD1" w:rsidRDefault="00000000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14:paraId="46BD01AD" w14:textId="77777777" w:rsidR="00E32AD1" w:rsidRDefault="00000000">
            <w:pPr>
              <w:pStyle w:val="Compact"/>
            </w:pPr>
            <w:r>
              <w:t>Biometric updates for age 17+</w:t>
            </w:r>
          </w:p>
        </w:tc>
      </w:tr>
    </w:tbl>
    <w:p w14:paraId="0AF7FD4E" w14:textId="77777777" w:rsidR="00E32AD1" w:rsidRDefault="00000000">
      <w:pPr>
        <w:pStyle w:val="Heading3"/>
      </w:pPr>
      <w:bookmarkStart w:id="11" w:name="demographic-update-dataset"/>
      <w:bookmarkEnd w:id="10"/>
      <w:r>
        <w:t>Demographic Update Dataset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89"/>
        <w:gridCol w:w="1257"/>
        <w:gridCol w:w="3753"/>
      </w:tblGrid>
      <w:tr w:rsidR="00E32AD1" w14:paraId="74266DE9" w14:textId="77777777" w:rsidTr="00E32A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6BD538E" w14:textId="77777777" w:rsidR="00E32AD1" w:rsidRDefault="00000000">
            <w:pPr>
              <w:pStyle w:val="Compact"/>
            </w:pPr>
            <w:r>
              <w:t>Column</w:t>
            </w:r>
          </w:p>
        </w:tc>
        <w:tc>
          <w:tcPr>
            <w:tcW w:w="0" w:type="auto"/>
          </w:tcPr>
          <w:p w14:paraId="083B4D99" w14:textId="77777777" w:rsidR="00E32AD1" w:rsidRDefault="00000000">
            <w:pPr>
              <w:pStyle w:val="Compact"/>
            </w:pPr>
            <w:r>
              <w:t>Data Type</w:t>
            </w:r>
          </w:p>
        </w:tc>
        <w:tc>
          <w:tcPr>
            <w:tcW w:w="0" w:type="auto"/>
          </w:tcPr>
          <w:p w14:paraId="661CA658" w14:textId="77777777" w:rsidR="00E32AD1" w:rsidRDefault="00000000">
            <w:pPr>
              <w:pStyle w:val="Compact"/>
            </w:pPr>
            <w:r>
              <w:t>Description</w:t>
            </w:r>
          </w:p>
        </w:tc>
      </w:tr>
      <w:tr w:rsidR="00E32AD1" w14:paraId="3BF4EAFA" w14:textId="77777777">
        <w:tc>
          <w:tcPr>
            <w:tcW w:w="0" w:type="auto"/>
          </w:tcPr>
          <w:p w14:paraId="01536BB9" w14:textId="77777777" w:rsidR="00E32AD1" w:rsidRDefault="00000000">
            <w:pPr>
              <w:pStyle w:val="Compact"/>
            </w:pPr>
            <w:r>
              <w:rPr>
                <w:rStyle w:val="VerbatimChar"/>
              </w:rPr>
              <w:t>date</w:t>
            </w:r>
          </w:p>
        </w:tc>
        <w:tc>
          <w:tcPr>
            <w:tcW w:w="0" w:type="auto"/>
          </w:tcPr>
          <w:p w14:paraId="78585738" w14:textId="77777777" w:rsidR="00E32AD1" w:rsidRDefault="00000000">
            <w:pPr>
              <w:pStyle w:val="Compact"/>
            </w:pPr>
            <w:r>
              <w:t>Date</w:t>
            </w:r>
          </w:p>
        </w:tc>
        <w:tc>
          <w:tcPr>
            <w:tcW w:w="0" w:type="auto"/>
          </w:tcPr>
          <w:p w14:paraId="7016F654" w14:textId="77777777" w:rsidR="00E32AD1" w:rsidRDefault="00000000">
            <w:pPr>
              <w:pStyle w:val="Compact"/>
            </w:pPr>
            <w:r>
              <w:t>Date of update</w:t>
            </w:r>
          </w:p>
        </w:tc>
      </w:tr>
      <w:tr w:rsidR="00E32AD1" w14:paraId="7A651339" w14:textId="77777777">
        <w:tc>
          <w:tcPr>
            <w:tcW w:w="0" w:type="auto"/>
          </w:tcPr>
          <w:p w14:paraId="3DE75967" w14:textId="77777777" w:rsidR="00E32AD1" w:rsidRDefault="00000000">
            <w:pPr>
              <w:pStyle w:val="Compact"/>
            </w:pPr>
            <w:r>
              <w:rPr>
                <w:rStyle w:val="VerbatimChar"/>
              </w:rPr>
              <w:t>state</w:t>
            </w:r>
          </w:p>
        </w:tc>
        <w:tc>
          <w:tcPr>
            <w:tcW w:w="0" w:type="auto"/>
          </w:tcPr>
          <w:p w14:paraId="6F5DA36D" w14:textId="77777777" w:rsidR="00E32AD1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765372B9" w14:textId="77777777" w:rsidR="00E32AD1" w:rsidRDefault="00000000">
            <w:pPr>
              <w:pStyle w:val="Compact"/>
            </w:pPr>
            <w:r>
              <w:t>State name</w:t>
            </w:r>
          </w:p>
        </w:tc>
      </w:tr>
      <w:tr w:rsidR="00E32AD1" w14:paraId="11A278D0" w14:textId="77777777">
        <w:tc>
          <w:tcPr>
            <w:tcW w:w="0" w:type="auto"/>
          </w:tcPr>
          <w:p w14:paraId="129F60D4" w14:textId="77777777" w:rsidR="00E32AD1" w:rsidRDefault="00000000">
            <w:pPr>
              <w:pStyle w:val="Compact"/>
            </w:pPr>
            <w:r>
              <w:rPr>
                <w:rStyle w:val="VerbatimChar"/>
              </w:rPr>
              <w:t>district</w:t>
            </w:r>
          </w:p>
        </w:tc>
        <w:tc>
          <w:tcPr>
            <w:tcW w:w="0" w:type="auto"/>
          </w:tcPr>
          <w:p w14:paraId="075266E2" w14:textId="77777777" w:rsidR="00E32AD1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7F41929C" w14:textId="77777777" w:rsidR="00E32AD1" w:rsidRDefault="00000000">
            <w:pPr>
              <w:pStyle w:val="Compact"/>
            </w:pPr>
            <w:r>
              <w:t>District name</w:t>
            </w:r>
          </w:p>
        </w:tc>
      </w:tr>
      <w:tr w:rsidR="00E32AD1" w14:paraId="7F167A68" w14:textId="77777777">
        <w:tc>
          <w:tcPr>
            <w:tcW w:w="0" w:type="auto"/>
          </w:tcPr>
          <w:p w14:paraId="21018D12" w14:textId="77777777" w:rsidR="00E32AD1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pincode</w:t>
            </w:r>
          </w:p>
        </w:tc>
        <w:tc>
          <w:tcPr>
            <w:tcW w:w="0" w:type="auto"/>
          </w:tcPr>
          <w:p w14:paraId="538DA648" w14:textId="77777777" w:rsidR="00E32AD1" w:rsidRDefault="00000000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14:paraId="7C310194" w14:textId="77777777" w:rsidR="00E32AD1" w:rsidRDefault="00000000">
            <w:pPr>
              <w:pStyle w:val="Compact"/>
            </w:pPr>
            <w:r>
              <w:t>Postal code</w:t>
            </w:r>
          </w:p>
        </w:tc>
      </w:tr>
      <w:tr w:rsidR="00E32AD1" w14:paraId="4AAAA8EA" w14:textId="77777777">
        <w:tc>
          <w:tcPr>
            <w:tcW w:w="0" w:type="auto"/>
          </w:tcPr>
          <w:p w14:paraId="1C62DA80" w14:textId="77777777" w:rsidR="00E32AD1" w:rsidRDefault="00000000">
            <w:pPr>
              <w:pStyle w:val="Compact"/>
            </w:pPr>
            <w:r>
              <w:rPr>
                <w:rStyle w:val="VerbatimChar"/>
              </w:rPr>
              <w:t>demo_age_5_17</w:t>
            </w:r>
          </w:p>
        </w:tc>
        <w:tc>
          <w:tcPr>
            <w:tcW w:w="0" w:type="auto"/>
          </w:tcPr>
          <w:p w14:paraId="17651793" w14:textId="77777777" w:rsidR="00E32AD1" w:rsidRDefault="00000000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14:paraId="1C462949" w14:textId="77777777" w:rsidR="00E32AD1" w:rsidRDefault="00000000">
            <w:pPr>
              <w:pStyle w:val="Compact"/>
            </w:pPr>
            <w:r>
              <w:t>Demographic updates for age 5-17</w:t>
            </w:r>
          </w:p>
        </w:tc>
      </w:tr>
      <w:tr w:rsidR="00E32AD1" w14:paraId="41B32313" w14:textId="77777777">
        <w:tc>
          <w:tcPr>
            <w:tcW w:w="0" w:type="auto"/>
          </w:tcPr>
          <w:p w14:paraId="101EF938" w14:textId="77777777" w:rsidR="00E32AD1" w:rsidRDefault="00000000">
            <w:pPr>
              <w:pStyle w:val="Compact"/>
            </w:pPr>
            <w:r>
              <w:rPr>
                <w:rStyle w:val="VerbatimChar"/>
              </w:rPr>
              <w:t>demo_age_17_</w:t>
            </w:r>
          </w:p>
        </w:tc>
        <w:tc>
          <w:tcPr>
            <w:tcW w:w="0" w:type="auto"/>
          </w:tcPr>
          <w:p w14:paraId="0F4B9584" w14:textId="77777777" w:rsidR="00E32AD1" w:rsidRDefault="00000000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14:paraId="61B396F5" w14:textId="77777777" w:rsidR="00E32AD1" w:rsidRDefault="00000000">
            <w:pPr>
              <w:pStyle w:val="Compact"/>
            </w:pPr>
            <w:r>
              <w:t>Demographic updates for age 17+</w:t>
            </w:r>
          </w:p>
        </w:tc>
      </w:tr>
    </w:tbl>
    <w:p w14:paraId="1055633A" w14:textId="77777777" w:rsidR="00E32AD1" w:rsidRDefault="00000000">
      <w:pPr>
        <w:pStyle w:val="Heading3"/>
      </w:pPr>
      <w:bookmarkStart w:id="12" w:name="enrolment-dataset"/>
      <w:bookmarkEnd w:id="11"/>
      <w:r>
        <w:t>Enrolment Dataset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10"/>
        <w:gridCol w:w="1257"/>
        <w:gridCol w:w="2704"/>
      </w:tblGrid>
      <w:tr w:rsidR="00E32AD1" w14:paraId="79B1E3B6" w14:textId="77777777" w:rsidTr="00E32A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6CC5AF3" w14:textId="77777777" w:rsidR="00E32AD1" w:rsidRDefault="00000000">
            <w:pPr>
              <w:pStyle w:val="Compact"/>
            </w:pPr>
            <w:r>
              <w:t>Column</w:t>
            </w:r>
          </w:p>
        </w:tc>
        <w:tc>
          <w:tcPr>
            <w:tcW w:w="0" w:type="auto"/>
          </w:tcPr>
          <w:p w14:paraId="58C9DC91" w14:textId="77777777" w:rsidR="00E32AD1" w:rsidRDefault="00000000">
            <w:pPr>
              <w:pStyle w:val="Compact"/>
            </w:pPr>
            <w:r>
              <w:t>Data Type</w:t>
            </w:r>
          </w:p>
        </w:tc>
        <w:tc>
          <w:tcPr>
            <w:tcW w:w="0" w:type="auto"/>
          </w:tcPr>
          <w:p w14:paraId="531F7AAB" w14:textId="77777777" w:rsidR="00E32AD1" w:rsidRDefault="00000000">
            <w:pPr>
              <w:pStyle w:val="Compact"/>
            </w:pPr>
            <w:r>
              <w:t>Description</w:t>
            </w:r>
          </w:p>
        </w:tc>
      </w:tr>
      <w:tr w:rsidR="00E32AD1" w14:paraId="30BCE666" w14:textId="77777777">
        <w:tc>
          <w:tcPr>
            <w:tcW w:w="0" w:type="auto"/>
          </w:tcPr>
          <w:p w14:paraId="3879A50B" w14:textId="77777777" w:rsidR="00E32AD1" w:rsidRDefault="00000000">
            <w:pPr>
              <w:pStyle w:val="Compact"/>
            </w:pPr>
            <w:r>
              <w:rPr>
                <w:rStyle w:val="VerbatimChar"/>
              </w:rPr>
              <w:t>date</w:t>
            </w:r>
          </w:p>
        </w:tc>
        <w:tc>
          <w:tcPr>
            <w:tcW w:w="0" w:type="auto"/>
          </w:tcPr>
          <w:p w14:paraId="2DBD6E70" w14:textId="77777777" w:rsidR="00E32AD1" w:rsidRDefault="00000000">
            <w:pPr>
              <w:pStyle w:val="Compact"/>
            </w:pPr>
            <w:r>
              <w:t>Date</w:t>
            </w:r>
          </w:p>
        </w:tc>
        <w:tc>
          <w:tcPr>
            <w:tcW w:w="0" w:type="auto"/>
          </w:tcPr>
          <w:p w14:paraId="5742978D" w14:textId="77777777" w:rsidR="00E32AD1" w:rsidRDefault="00000000">
            <w:pPr>
              <w:pStyle w:val="Compact"/>
            </w:pPr>
            <w:r>
              <w:t>Enrolment date</w:t>
            </w:r>
          </w:p>
        </w:tc>
      </w:tr>
      <w:tr w:rsidR="00E32AD1" w14:paraId="5396E85A" w14:textId="77777777">
        <w:tc>
          <w:tcPr>
            <w:tcW w:w="0" w:type="auto"/>
          </w:tcPr>
          <w:p w14:paraId="59DF994A" w14:textId="77777777" w:rsidR="00E32AD1" w:rsidRDefault="00000000">
            <w:pPr>
              <w:pStyle w:val="Compact"/>
            </w:pPr>
            <w:r>
              <w:rPr>
                <w:rStyle w:val="VerbatimChar"/>
              </w:rPr>
              <w:t>state</w:t>
            </w:r>
          </w:p>
        </w:tc>
        <w:tc>
          <w:tcPr>
            <w:tcW w:w="0" w:type="auto"/>
          </w:tcPr>
          <w:p w14:paraId="72089B99" w14:textId="77777777" w:rsidR="00E32AD1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4F46361D" w14:textId="77777777" w:rsidR="00E32AD1" w:rsidRDefault="00000000">
            <w:pPr>
              <w:pStyle w:val="Compact"/>
            </w:pPr>
            <w:r>
              <w:t>State name</w:t>
            </w:r>
          </w:p>
        </w:tc>
      </w:tr>
      <w:tr w:rsidR="00E32AD1" w14:paraId="11584328" w14:textId="77777777">
        <w:tc>
          <w:tcPr>
            <w:tcW w:w="0" w:type="auto"/>
          </w:tcPr>
          <w:p w14:paraId="5F5C9B29" w14:textId="77777777" w:rsidR="00E32AD1" w:rsidRDefault="00000000">
            <w:pPr>
              <w:pStyle w:val="Compact"/>
            </w:pPr>
            <w:r>
              <w:rPr>
                <w:rStyle w:val="VerbatimChar"/>
              </w:rPr>
              <w:t>district</w:t>
            </w:r>
          </w:p>
        </w:tc>
        <w:tc>
          <w:tcPr>
            <w:tcW w:w="0" w:type="auto"/>
          </w:tcPr>
          <w:p w14:paraId="7EB96542" w14:textId="77777777" w:rsidR="00E32AD1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296E8E5D" w14:textId="77777777" w:rsidR="00E32AD1" w:rsidRDefault="00000000">
            <w:pPr>
              <w:pStyle w:val="Compact"/>
            </w:pPr>
            <w:r>
              <w:t>District name</w:t>
            </w:r>
          </w:p>
        </w:tc>
      </w:tr>
      <w:tr w:rsidR="00E32AD1" w14:paraId="4534272F" w14:textId="77777777">
        <w:tc>
          <w:tcPr>
            <w:tcW w:w="0" w:type="auto"/>
          </w:tcPr>
          <w:p w14:paraId="0214FFF2" w14:textId="77777777" w:rsidR="00E32AD1" w:rsidRDefault="00000000">
            <w:pPr>
              <w:pStyle w:val="Compact"/>
            </w:pPr>
            <w:r>
              <w:rPr>
                <w:rStyle w:val="VerbatimChar"/>
              </w:rPr>
              <w:t>pincode</w:t>
            </w:r>
          </w:p>
        </w:tc>
        <w:tc>
          <w:tcPr>
            <w:tcW w:w="0" w:type="auto"/>
          </w:tcPr>
          <w:p w14:paraId="7AAB930B" w14:textId="77777777" w:rsidR="00E32AD1" w:rsidRDefault="00000000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14:paraId="23350CAE" w14:textId="77777777" w:rsidR="00E32AD1" w:rsidRDefault="00000000">
            <w:pPr>
              <w:pStyle w:val="Compact"/>
            </w:pPr>
            <w:r>
              <w:t>Postal code</w:t>
            </w:r>
          </w:p>
        </w:tc>
      </w:tr>
      <w:tr w:rsidR="00E32AD1" w14:paraId="558ECA65" w14:textId="77777777">
        <w:tc>
          <w:tcPr>
            <w:tcW w:w="0" w:type="auto"/>
          </w:tcPr>
          <w:p w14:paraId="7CD003D9" w14:textId="77777777" w:rsidR="00E32AD1" w:rsidRDefault="00000000">
            <w:pPr>
              <w:pStyle w:val="Compact"/>
            </w:pPr>
            <w:r>
              <w:rPr>
                <w:rStyle w:val="VerbatimChar"/>
              </w:rPr>
              <w:t>age_0_5</w:t>
            </w:r>
          </w:p>
        </w:tc>
        <w:tc>
          <w:tcPr>
            <w:tcW w:w="0" w:type="auto"/>
          </w:tcPr>
          <w:p w14:paraId="53308A80" w14:textId="77777777" w:rsidR="00E32AD1" w:rsidRDefault="00000000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14:paraId="083E3548" w14:textId="77777777" w:rsidR="00E32AD1" w:rsidRDefault="00000000">
            <w:pPr>
              <w:pStyle w:val="Compact"/>
            </w:pPr>
            <w:r>
              <w:t>Enrolments for age 0-5</w:t>
            </w:r>
          </w:p>
        </w:tc>
      </w:tr>
      <w:tr w:rsidR="00E32AD1" w14:paraId="4E7533F6" w14:textId="77777777">
        <w:tc>
          <w:tcPr>
            <w:tcW w:w="0" w:type="auto"/>
          </w:tcPr>
          <w:p w14:paraId="61F76A38" w14:textId="77777777" w:rsidR="00E32AD1" w:rsidRDefault="00000000">
            <w:pPr>
              <w:pStyle w:val="Compact"/>
            </w:pPr>
            <w:r>
              <w:rPr>
                <w:rStyle w:val="VerbatimChar"/>
              </w:rPr>
              <w:t>age_5_17</w:t>
            </w:r>
          </w:p>
        </w:tc>
        <w:tc>
          <w:tcPr>
            <w:tcW w:w="0" w:type="auto"/>
          </w:tcPr>
          <w:p w14:paraId="6BB2C4E7" w14:textId="77777777" w:rsidR="00E32AD1" w:rsidRDefault="00000000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14:paraId="4438B499" w14:textId="77777777" w:rsidR="00E32AD1" w:rsidRDefault="00000000">
            <w:pPr>
              <w:pStyle w:val="Compact"/>
            </w:pPr>
            <w:r>
              <w:t>Enrolments for age 5-17</w:t>
            </w:r>
          </w:p>
        </w:tc>
      </w:tr>
      <w:tr w:rsidR="00E32AD1" w14:paraId="09952971" w14:textId="77777777">
        <w:tc>
          <w:tcPr>
            <w:tcW w:w="0" w:type="auto"/>
          </w:tcPr>
          <w:p w14:paraId="0157512B" w14:textId="77777777" w:rsidR="00E32AD1" w:rsidRDefault="00000000">
            <w:pPr>
              <w:pStyle w:val="Compact"/>
            </w:pPr>
            <w:r>
              <w:rPr>
                <w:rStyle w:val="VerbatimChar"/>
              </w:rPr>
              <w:t>age_18_greater</w:t>
            </w:r>
          </w:p>
        </w:tc>
        <w:tc>
          <w:tcPr>
            <w:tcW w:w="0" w:type="auto"/>
          </w:tcPr>
          <w:p w14:paraId="0DD18836" w14:textId="77777777" w:rsidR="00E32AD1" w:rsidRDefault="00000000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14:paraId="3A632BD4" w14:textId="77777777" w:rsidR="00E32AD1" w:rsidRDefault="00000000">
            <w:pPr>
              <w:pStyle w:val="Compact"/>
            </w:pPr>
            <w:r>
              <w:t>Enrolments for age 18+</w:t>
            </w:r>
          </w:p>
        </w:tc>
      </w:tr>
    </w:tbl>
    <w:p w14:paraId="3A637F83" w14:textId="77777777" w:rsidR="00E32AD1" w:rsidRDefault="00000000">
      <w:pPr>
        <w:pStyle w:val="Heading2"/>
      </w:pPr>
      <w:bookmarkStart w:id="13" w:name="data-quality-assessment"/>
      <w:bookmarkEnd w:id="9"/>
      <w:bookmarkEnd w:id="12"/>
      <w:r>
        <w:t>2.3 Data Quality Assessment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36"/>
        <w:gridCol w:w="1657"/>
        <w:gridCol w:w="1657"/>
        <w:gridCol w:w="1657"/>
      </w:tblGrid>
      <w:tr w:rsidR="00E32AD1" w14:paraId="250B99FF" w14:textId="77777777" w:rsidTr="00E32A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61F858E" w14:textId="77777777" w:rsidR="00E32AD1" w:rsidRDefault="00000000">
            <w:pPr>
              <w:pStyle w:val="Compact"/>
            </w:pPr>
            <w:r>
              <w:t>Metric</w:t>
            </w:r>
          </w:p>
        </w:tc>
        <w:tc>
          <w:tcPr>
            <w:tcW w:w="0" w:type="auto"/>
          </w:tcPr>
          <w:p w14:paraId="52535E91" w14:textId="77777777" w:rsidR="00E32AD1" w:rsidRDefault="00000000">
            <w:pPr>
              <w:pStyle w:val="Compact"/>
            </w:pPr>
            <w:r>
              <w:t>Biometric</w:t>
            </w:r>
          </w:p>
        </w:tc>
        <w:tc>
          <w:tcPr>
            <w:tcW w:w="0" w:type="auto"/>
          </w:tcPr>
          <w:p w14:paraId="635FD38A" w14:textId="77777777" w:rsidR="00E32AD1" w:rsidRDefault="00000000">
            <w:pPr>
              <w:pStyle w:val="Compact"/>
            </w:pPr>
            <w:r>
              <w:t>Demographic</w:t>
            </w:r>
          </w:p>
        </w:tc>
        <w:tc>
          <w:tcPr>
            <w:tcW w:w="0" w:type="auto"/>
          </w:tcPr>
          <w:p w14:paraId="6E43406D" w14:textId="77777777" w:rsidR="00E32AD1" w:rsidRDefault="00000000">
            <w:pPr>
              <w:pStyle w:val="Compact"/>
            </w:pPr>
            <w:r>
              <w:t>Enrolment</w:t>
            </w:r>
          </w:p>
        </w:tc>
      </w:tr>
      <w:tr w:rsidR="00E32AD1" w14:paraId="666DA9EB" w14:textId="77777777">
        <w:tc>
          <w:tcPr>
            <w:tcW w:w="0" w:type="auto"/>
          </w:tcPr>
          <w:p w14:paraId="491FA3FA" w14:textId="77777777" w:rsidR="00E32AD1" w:rsidRDefault="00000000">
            <w:pPr>
              <w:pStyle w:val="Compact"/>
            </w:pPr>
            <w:r>
              <w:t>Missing Values</w:t>
            </w:r>
          </w:p>
        </w:tc>
        <w:tc>
          <w:tcPr>
            <w:tcW w:w="0" w:type="auto"/>
          </w:tcPr>
          <w:p w14:paraId="5DE28D94" w14:textId="77777777" w:rsidR="00E32AD1" w:rsidRDefault="00000000">
            <w:pPr>
              <w:pStyle w:val="Compact"/>
            </w:pPr>
            <w:r>
              <w:t>&lt;0.1%</w:t>
            </w:r>
          </w:p>
        </w:tc>
        <w:tc>
          <w:tcPr>
            <w:tcW w:w="0" w:type="auto"/>
          </w:tcPr>
          <w:p w14:paraId="575E45D9" w14:textId="77777777" w:rsidR="00E32AD1" w:rsidRDefault="00000000">
            <w:pPr>
              <w:pStyle w:val="Compact"/>
            </w:pPr>
            <w:r>
              <w:t>&lt;0.1%</w:t>
            </w:r>
          </w:p>
        </w:tc>
        <w:tc>
          <w:tcPr>
            <w:tcW w:w="0" w:type="auto"/>
          </w:tcPr>
          <w:p w14:paraId="56AA82ED" w14:textId="77777777" w:rsidR="00E32AD1" w:rsidRDefault="00000000">
            <w:pPr>
              <w:pStyle w:val="Compact"/>
            </w:pPr>
            <w:r>
              <w:t>&lt;0.1%</w:t>
            </w:r>
          </w:p>
        </w:tc>
      </w:tr>
      <w:tr w:rsidR="00E32AD1" w14:paraId="416497BD" w14:textId="77777777">
        <w:tc>
          <w:tcPr>
            <w:tcW w:w="0" w:type="auto"/>
          </w:tcPr>
          <w:p w14:paraId="181C84D3" w14:textId="77777777" w:rsidR="00E32AD1" w:rsidRDefault="00000000">
            <w:pPr>
              <w:pStyle w:val="Compact"/>
            </w:pPr>
            <w:r>
              <w:t>Duplicate Rows</w:t>
            </w:r>
          </w:p>
        </w:tc>
        <w:tc>
          <w:tcPr>
            <w:tcW w:w="0" w:type="auto"/>
          </w:tcPr>
          <w:p w14:paraId="19204E13" w14:textId="77777777" w:rsidR="00E32AD1" w:rsidRDefault="00000000">
            <w:pPr>
              <w:pStyle w:val="Compact"/>
            </w:pPr>
            <w:r>
              <w:t>0%</w:t>
            </w:r>
          </w:p>
        </w:tc>
        <w:tc>
          <w:tcPr>
            <w:tcW w:w="0" w:type="auto"/>
          </w:tcPr>
          <w:p w14:paraId="075FE3F5" w14:textId="77777777" w:rsidR="00E32AD1" w:rsidRDefault="00000000">
            <w:pPr>
              <w:pStyle w:val="Compact"/>
            </w:pPr>
            <w:r>
              <w:t>0%</w:t>
            </w:r>
          </w:p>
        </w:tc>
        <w:tc>
          <w:tcPr>
            <w:tcW w:w="0" w:type="auto"/>
          </w:tcPr>
          <w:p w14:paraId="04B8D233" w14:textId="77777777" w:rsidR="00E32AD1" w:rsidRDefault="00000000">
            <w:pPr>
              <w:pStyle w:val="Compact"/>
            </w:pPr>
            <w:r>
              <w:t>0%</w:t>
            </w:r>
          </w:p>
        </w:tc>
      </w:tr>
      <w:tr w:rsidR="00E32AD1" w14:paraId="6D72DDBF" w14:textId="77777777">
        <w:tc>
          <w:tcPr>
            <w:tcW w:w="0" w:type="auto"/>
          </w:tcPr>
          <w:p w14:paraId="4B1E03C1" w14:textId="77777777" w:rsidR="00E32AD1" w:rsidRDefault="00000000">
            <w:pPr>
              <w:pStyle w:val="Compact"/>
            </w:pPr>
            <w:r>
              <w:t>Date Parse Errors</w:t>
            </w:r>
          </w:p>
        </w:tc>
        <w:tc>
          <w:tcPr>
            <w:tcW w:w="0" w:type="auto"/>
          </w:tcPr>
          <w:p w14:paraId="5982D1A3" w14:textId="77777777" w:rsidR="00E32AD1" w:rsidRDefault="00000000">
            <w:pPr>
              <w:pStyle w:val="Compact"/>
            </w:pPr>
            <w:r>
              <w:t>&lt;0.01%</w:t>
            </w:r>
          </w:p>
        </w:tc>
        <w:tc>
          <w:tcPr>
            <w:tcW w:w="0" w:type="auto"/>
          </w:tcPr>
          <w:p w14:paraId="0AB141D8" w14:textId="77777777" w:rsidR="00E32AD1" w:rsidRDefault="00000000">
            <w:pPr>
              <w:pStyle w:val="Compact"/>
            </w:pPr>
            <w:r>
              <w:t>&lt;0.01%</w:t>
            </w:r>
          </w:p>
        </w:tc>
        <w:tc>
          <w:tcPr>
            <w:tcW w:w="0" w:type="auto"/>
          </w:tcPr>
          <w:p w14:paraId="4D37B6F6" w14:textId="77777777" w:rsidR="00E32AD1" w:rsidRDefault="00000000">
            <w:pPr>
              <w:pStyle w:val="Compact"/>
            </w:pPr>
            <w:r>
              <w:t>&lt;0.01%</w:t>
            </w:r>
          </w:p>
        </w:tc>
      </w:tr>
      <w:tr w:rsidR="00E32AD1" w14:paraId="21CE0E68" w14:textId="77777777">
        <w:tc>
          <w:tcPr>
            <w:tcW w:w="0" w:type="auto"/>
          </w:tcPr>
          <w:p w14:paraId="6AB1D52E" w14:textId="77777777" w:rsidR="00E32AD1" w:rsidRDefault="00000000">
            <w:pPr>
              <w:pStyle w:val="Compact"/>
            </w:pPr>
            <w:r>
              <w:t>State Coverage</w:t>
            </w:r>
          </w:p>
        </w:tc>
        <w:tc>
          <w:tcPr>
            <w:tcW w:w="0" w:type="auto"/>
          </w:tcPr>
          <w:p w14:paraId="434C3C06" w14:textId="77777777" w:rsidR="00E32AD1" w:rsidRDefault="00000000">
            <w:pPr>
              <w:pStyle w:val="Compact"/>
            </w:pPr>
            <w:r>
              <w:t>36 states/UTs</w:t>
            </w:r>
          </w:p>
        </w:tc>
        <w:tc>
          <w:tcPr>
            <w:tcW w:w="0" w:type="auto"/>
          </w:tcPr>
          <w:p w14:paraId="5EA784C0" w14:textId="77777777" w:rsidR="00E32AD1" w:rsidRDefault="00000000">
            <w:pPr>
              <w:pStyle w:val="Compact"/>
            </w:pPr>
            <w:r>
              <w:t>36 states/UTs</w:t>
            </w:r>
          </w:p>
        </w:tc>
        <w:tc>
          <w:tcPr>
            <w:tcW w:w="0" w:type="auto"/>
          </w:tcPr>
          <w:p w14:paraId="5B9C9A08" w14:textId="77777777" w:rsidR="00E32AD1" w:rsidRDefault="00000000">
            <w:pPr>
              <w:pStyle w:val="Compact"/>
            </w:pPr>
            <w:r>
              <w:t>36 states/UTs</w:t>
            </w:r>
          </w:p>
        </w:tc>
      </w:tr>
    </w:tbl>
    <w:p w14:paraId="790B7C07" w14:textId="77777777" w:rsidR="00E32AD1" w:rsidRDefault="00000000">
      <w:r>
        <w:pict w14:anchorId="4BDF0588">
          <v:rect id="_x0000_i1261" style="width:0;height:1.5pt" o:hralign="center" o:hrstd="t" o:hr="t"/>
        </w:pict>
      </w:r>
    </w:p>
    <w:p w14:paraId="48A206FD" w14:textId="77777777" w:rsidR="00E32AD1" w:rsidRDefault="00000000">
      <w:pPr>
        <w:pStyle w:val="Heading1"/>
      </w:pPr>
      <w:bookmarkStart w:id="14" w:name="methodology"/>
      <w:bookmarkEnd w:id="7"/>
      <w:bookmarkEnd w:id="13"/>
      <w:r>
        <w:t>3. Methodology</w:t>
      </w:r>
    </w:p>
    <w:p w14:paraId="0AF2E7DD" w14:textId="77777777" w:rsidR="00E32AD1" w:rsidRDefault="00000000">
      <w:pPr>
        <w:pStyle w:val="Heading2"/>
      </w:pPr>
      <w:bookmarkStart w:id="15" w:name="data-preprocessing-pipeline"/>
      <w:r>
        <w:t>3.1 Data Preprocessing Pipeline</w:t>
      </w:r>
    </w:p>
    <w:p w14:paraId="23B5B57F" w14:textId="77777777" w:rsidR="00E32AD1" w:rsidRDefault="00000000">
      <w:pPr>
        <w:pStyle w:val="SourceCode"/>
      </w:pPr>
      <w:r>
        <w:rPr>
          <w:rStyle w:val="CommentTok"/>
        </w:rPr>
        <w:t># High-level preprocessing workflow</w:t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preprocessing_pipeline(df):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>1.</w:t>
      </w:r>
      <w:r>
        <w:rPr>
          <w:rStyle w:val="NormalTok"/>
        </w:rPr>
        <w:t xml:space="preserve"> Load CSV </w:t>
      </w:r>
      <w:r>
        <w:rPr>
          <w:rStyle w:val="ControlFlowTok"/>
        </w:rPr>
        <w:t>with</w:t>
      </w:r>
      <w:r>
        <w:rPr>
          <w:rStyle w:val="NormalTok"/>
        </w:rPr>
        <w:t xml:space="preserve"> UTF</w:t>
      </w:r>
      <w:r>
        <w:rPr>
          <w:rStyle w:val="OperatorTok"/>
        </w:rPr>
        <w:t>-</w:t>
      </w:r>
      <w:r>
        <w:rPr>
          <w:rStyle w:val="DecValTok"/>
        </w:rPr>
        <w:t>8</w:t>
      </w:r>
      <w:r>
        <w:rPr>
          <w:rStyle w:val="OperatorTok"/>
        </w:rPr>
        <w:t>-</w:t>
      </w:r>
      <w:r>
        <w:rPr>
          <w:rStyle w:val="NormalTok"/>
        </w:rPr>
        <w:t>SIG encoding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>2.</w:t>
      </w:r>
      <w:r>
        <w:rPr>
          <w:rStyle w:val="NormalTok"/>
        </w:rPr>
        <w:t xml:space="preserve"> Parse dates (DD</w:t>
      </w:r>
      <w:r>
        <w:rPr>
          <w:rStyle w:val="OperatorTok"/>
        </w:rPr>
        <w:t>-</w:t>
      </w:r>
      <w:r>
        <w:rPr>
          <w:rStyle w:val="NormalTok"/>
        </w:rPr>
        <w:t>MM</w:t>
      </w:r>
      <w:r>
        <w:rPr>
          <w:rStyle w:val="OperatorTok"/>
        </w:rPr>
        <w:t>-</w:t>
      </w:r>
      <w:r>
        <w:rPr>
          <w:rStyle w:val="NormalTok"/>
        </w:rPr>
        <w:t>YYYY → datetime)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>3.</w:t>
      </w:r>
      <w:r>
        <w:rPr>
          <w:rStyle w:val="NormalTok"/>
        </w:rPr>
        <w:t xml:space="preserve"> Extract temporal features (month, weekday, is_weekend)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>4.</w:t>
      </w:r>
      <w:r>
        <w:rPr>
          <w:rStyle w:val="NormalTok"/>
        </w:rPr>
        <w:t xml:space="preserve"> Standardize state</w:t>
      </w:r>
      <w:r>
        <w:rPr>
          <w:rStyle w:val="OperatorTok"/>
        </w:rPr>
        <w:t>/</w:t>
      </w:r>
      <w:r>
        <w:rPr>
          <w:rStyle w:val="NormalTok"/>
        </w:rPr>
        <w:t>district names (strip whitespace, title case)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>5.</w:t>
      </w:r>
      <w:r>
        <w:rPr>
          <w:rStyle w:val="NormalTok"/>
        </w:rPr>
        <w:t xml:space="preserve"> Calculate total_count per row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>6.</w:t>
      </w:r>
      <w:r>
        <w:rPr>
          <w:rStyle w:val="NormalTok"/>
        </w:rPr>
        <w:t xml:space="preserve"> Remove duplicates </w:t>
      </w:r>
      <w:r>
        <w:rPr>
          <w:rStyle w:val="KeywordTok"/>
        </w:rPr>
        <w:t>and</w:t>
      </w:r>
      <w:r>
        <w:rPr>
          <w:rStyle w:val="NormalTok"/>
        </w:rPr>
        <w:t xml:space="preserve"> null dates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>7.</w:t>
      </w:r>
      <w:r>
        <w:rPr>
          <w:rStyle w:val="NormalTok"/>
        </w:rPr>
        <w:t xml:space="preserve"> Return cleaned dataframe</w:t>
      </w:r>
    </w:p>
    <w:p w14:paraId="0D00830F" w14:textId="77777777" w:rsidR="00E32AD1" w:rsidRDefault="00000000">
      <w:pPr>
        <w:pStyle w:val="Heading3"/>
      </w:pPr>
      <w:bookmarkStart w:id="16" w:name="data-loading"/>
      <w:r>
        <w:t>3.1.1 Data Loading</w:t>
      </w:r>
    </w:p>
    <w:p w14:paraId="67B09995" w14:textId="77777777" w:rsidR="00E32AD1" w:rsidRDefault="00000000">
      <w:pPr>
        <w:pStyle w:val="SourceCode"/>
      </w:pPr>
      <w:r>
        <w:rPr>
          <w:rStyle w:val="CommentTok"/>
        </w:rPr>
        <w:t># Handle encoding issues in government data</w:t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>=</w:t>
      </w:r>
      <w:r>
        <w:rPr>
          <w:rStyle w:val="NormalTok"/>
        </w:rPr>
        <w:t xml:space="preserve"> pd.read_csv(</w:t>
      </w:r>
      <w:r>
        <w:rPr>
          <w:rStyle w:val="BuiltInTok"/>
        </w:rPr>
        <w:t>file</w:t>
      </w:r>
      <w:r>
        <w:rPr>
          <w:rStyle w:val="NormalTok"/>
        </w:rPr>
        <w:t>, encoding</w:t>
      </w:r>
      <w:r>
        <w:rPr>
          <w:rStyle w:val="OperatorTok"/>
        </w:rPr>
        <w:t>=</w:t>
      </w:r>
      <w:r>
        <w:rPr>
          <w:rStyle w:val="StringTok"/>
        </w:rPr>
        <w:t>'utf-8-sig'</w:t>
      </w:r>
      <w:r>
        <w:rPr>
          <w:rStyle w:val="NormalTok"/>
        </w:rPr>
        <w:t>, on_bad_lines</w:t>
      </w:r>
      <w:r>
        <w:rPr>
          <w:rStyle w:val="OperatorTok"/>
        </w:rPr>
        <w:t>=</w:t>
      </w:r>
      <w:r>
        <w:rPr>
          <w:rStyle w:val="StringTok"/>
        </w:rPr>
        <w:t>'skip'</w:t>
      </w:r>
      <w:r>
        <w:rPr>
          <w:rStyle w:val="NormalTok"/>
        </w:rPr>
        <w:t>)</w:t>
      </w:r>
    </w:p>
    <w:p w14:paraId="7D00DFBD" w14:textId="77777777" w:rsidR="00E32AD1" w:rsidRDefault="00000000">
      <w:pPr>
        <w:pStyle w:val="Compact"/>
        <w:numPr>
          <w:ilvl w:val="0"/>
          <w:numId w:val="4"/>
        </w:numPr>
      </w:pPr>
      <w:r>
        <w:t xml:space="preserve">Used </w:t>
      </w:r>
      <w:r>
        <w:rPr>
          <w:rStyle w:val="VerbatimChar"/>
        </w:rPr>
        <w:t>utf-8-sig</w:t>
      </w:r>
      <w:r>
        <w:t xml:space="preserve"> encoding to handle BOM markers in CSV files</w:t>
      </w:r>
    </w:p>
    <w:p w14:paraId="2594441B" w14:textId="77777777" w:rsidR="00E32AD1" w:rsidRDefault="00000000">
      <w:pPr>
        <w:pStyle w:val="Compact"/>
        <w:numPr>
          <w:ilvl w:val="0"/>
          <w:numId w:val="4"/>
        </w:numPr>
      </w:pPr>
      <w:r>
        <w:t xml:space="preserve">Applied </w:t>
      </w:r>
      <w:r>
        <w:rPr>
          <w:rStyle w:val="VerbatimChar"/>
        </w:rPr>
        <w:t>on_bad_lines='skip'</w:t>
      </w:r>
      <w:r>
        <w:t xml:space="preserve"> to handle malformed rows gracefully</w:t>
      </w:r>
    </w:p>
    <w:p w14:paraId="44058FC2" w14:textId="77777777" w:rsidR="00E32AD1" w:rsidRDefault="00000000">
      <w:pPr>
        <w:pStyle w:val="Heading3"/>
      </w:pPr>
      <w:bookmarkStart w:id="17" w:name="date-transformation"/>
      <w:bookmarkEnd w:id="16"/>
      <w:r>
        <w:lastRenderedPageBreak/>
        <w:t>3.1.2 Date Transformation</w:t>
      </w:r>
    </w:p>
    <w:p w14:paraId="2468D80D" w14:textId="77777777" w:rsidR="00E32AD1" w:rsidRDefault="00000000">
      <w:pPr>
        <w:pStyle w:val="SourceCode"/>
      </w:pPr>
      <w:r>
        <w:rPr>
          <w:rStyle w:val="NormalTok"/>
        </w:rPr>
        <w:t>df[</w:t>
      </w:r>
      <w:r>
        <w:rPr>
          <w:rStyle w:val="StringTok"/>
        </w:rPr>
        <w:t>'date'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pd.to_datetime(df[</w:t>
      </w:r>
      <w:r>
        <w:rPr>
          <w:rStyle w:val="StringTok"/>
        </w:rPr>
        <w:t>'date'</w:t>
      </w:r>
      <w:r>
        <w:rPr>
          <w:rStyle w:val="NormalTok"/>
        </w:rPr>
        <w:t xml:space="preserve">], </w:t>
      </w:r>
      <w:r>
        <w:rPr>
          <w:rStyle w:val="BuiltInTok"/>
        </w:rPr>
        <w:t>format</w:t>
      </w:r>
      <w:r>
        <w:rPr>
          <w:rStyle w:val="OperatorTok"/>
        </w:rPr>
        <w:t>=</w:t>
      </w:r>
      <w:r>
        <w:rPr>
          <w:rStyle w:val="StringTok"/>
        </w:rPr>
        <w:t>'</w:t>
      </w:r>
      <w:r>
        <w:rPr>
          <w:rStyle w:val="SpecialCharTok"/>
        </w:rPr>
        <w:t>%d</w:t>
      </w:r>
      <w:r>
        <w:rPr>
          <w:rStyle w:val="StringTok"/>
        </w:rPr>
        <w:t>-%m-%Y'</w:t>
      </w:r>
      <w:r>
        <w:rPr>
          <w:rStyle w:val="NormalTok"/>
        </w:rPr>
        <w:t>, errors</w:t>
      </w:r>
      <w:r>
        <w:rPr>
          <w:rStyle w:val="OperatorTok"/>
        </w:rPr>
        <w:t>=</w:t>
      </w:r>
      <w:r>
        <w:rPr>
          <w:rStyle w:val="StringTok"/>
        </w:rPr>
        <w:t>'coerce'</w:t>
      </w:r>
      <w:r>
        <w:rPr>
          <w:rStyle w:val="NormalTok"/>
        </w:rPr>
        <w:t>)</w:t>
      </w:r>
      <w:r>
        <w:br/>
      </w:r>
      <w:r>
        <w:rPr>
          <w:rStyle w:val="NormalTok"/>
        </w:rPr>
        <w:t>df[</w:t>
      </w:r>
      <w:r>
        <w:rPr>
          <w:rStyle w:val="StringTok"/>
        </w:rPr>
        <w:t>'month'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df[</w:t>
      </w:r>
      <w:r>
        <w:rPr>
          <w:rStyle w:val="StringTok"/>
        </w:rPr>
        <w:t>'date'</w:t>
      </w:r>
      <w:r>
        <w:rPr>
          <w:rStyle w:val="NormalTok"/>
        </w:rPr>
        <w:t>].dt.month</w:t>
      </w:r>
      <w:r>
        <w:br/>
      </w:r>
      <w:r>
        <w:rPr>
          <w:rStyle w:val="NormalTok"/>
        </w:rPr>
        <w:t>df[</w:t>
      </w:r>
      <w:r>
        <w:rPr>
          <w:rStyle w:val="StringTok"/>
        </w:rPr>
        <w:t>'weekday'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df[</w:t>
      </w:r>
      <w:r>
        <w:rPr>
          <w:rStyle w:val="StringTok"/>
        </w:rPr>
        <w:t>'date'</w:t>
      </w:r>
      <w:r>
        <w:rPr>
          <w:rStyle w:val="NormalTok"/>
        </w:rPr>
        <w:t xml:space="preserve">].dt.dayofweek  </w:t>
      </w:r>
      <w:r>
        <w:rPr>
          <w:rStyle w:val="CommentTok"/>
        </w:rPr>
        <w:t># 0=Monday, 6=Sunday</w:t>
      </w:r>
      <w:r>
        <w:br/>
      </w:r>
      <w:r>
        <w:rPr>
          <w:rStyle w:val="NormalTok"/>
        </w:rPr>
        <w:t>df[</w:t>
      </w:r>
      <w:r>
        <w:rPr>
          <w:rStyle w:val="StringTok"/>
        </w:rPr>
        <w:t>'is_weekend'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df[</w:t>
      </w:r>
      <w:r>
        <w:rPr>
          <w:rStyle w:val="StringTok"/>
        </w:rPr>
        <w:t>'weekday'</w:t>
      </w:r>
      <w:r>
        <w:rPr>
          <w:rStyle w:val="NormalTok"/>
        </w:rPr>
        <w:t>].isin([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DecValTok"/>
        </w:rPr>
        <w:t>6</w:t>
      </w:r>
      <w:r>
        <w:rPr>
          <w:rStyle w:val="NormalTok"/>
        </w:rPr>
        <w:t>]).astype(</w:t>
      </w:r>
      <w:r>
        <w:rPr>
          <w:rStyle w:val="BuiltInTok"/>
        </w:rPr>
        <w:t>int</w:t>
      </w:r>
      <w:r>
        <w:rPr>
          <w:rStyle w:val="NormalTok"/>
        </w:rPr>
        <w:t>)</w:t>
      </w:r>
    </w:p>
    <w:p w14:paraId="653524A4" w14:textId="77777777" w:rsidR="00E32AD1" w:rsidRDefault="00000000">
      <w:pPr>
        <w:pStyle w:val="Heading3"/>
      </w:pPr>
      <w:bookmarkStart w:id="18" w:name="feature-engineering"/>
      <w:bookmarkEnd w:id="17"/>
      <w:r>
        <w:t>3.1.3 Feature Engineering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652"/>
        <w:gridCol w:w="2462"/>
        <w:gridCol w:w="2462"/>
      </w:tblGrid>
      <w:tr w:rsidR="00E32AD1" w14:paraId="01C0D513" w14:textId="77777777" w:rsidTr="00E32A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846" w:type="dxa"/>
          </w:tcPr>
          <w:p w14:paraId="42CB9114" w14:textId="77777777" w:rsidR="00E32AD1" w:rsidRDefault="00000000">
            <w:pPr>
              <w:pStyle w:val="Compact"/>
            </w:pPr>
            <w:r>
              <w:t>Derived Feature</w:t>
            </w:r>
          </w:p>
        </w:tc>
        <w:tc>
          <w:tcPr>
            <w:tcW w:w="2036" w:type="dxa"/>
          </w:tcPr>
          <w:p w14:paraId="16897C84" w14:textId="77777777" w:rsidR="00E32AD1" w:rsidRDefault="00000000">
            <w:pPr>
              <w:pStyle w:val="Compact"/>
            </w:pPr>
            <w:r>
              <w:t>Formula</w:t>
            </w:r>
          </w:p>
        </w:tc>
        <w:tc>
          <w:tcPr>
            <w:tcW w:w="2036" w:type="dxa"/>
          </w:tcPr>
          <w:p w14:paraId="337A9C09" w14:textId="77777777" w:rsidR="00E32AD1" w:rsidRDefault="00000000">
            <w:pPr>
              <w:pStyle w:val="Compact"/>
            </w:pPr>
            <w:r>
              <w:t>Purpose</w:t>
            </w:r>
          </w:p>
        </w:tc>
      </w:tr>
      <w:tr w:rsidR="00E32AD1" w14:paraId="45507569" w14:textId="77777777">
        <w:tc>
          <w:tcPr>
            <w:tcW w:w="3846" w:type="dxa"/>
          </w:tcPr>
          <w:p w14:paraId="5DBAD82C" w14:textId="77777777" w:rsidR="00E32AD1" w:rsidRDefault="00000000">
            <w:pPr>
              <w:pStyle w:val="Compact"/>
            </w:pPr>
            <w:r>
              <w:rPr>
                <w:rStyle w:val="VerbatimChar"/>
              </w:rPr>
              <w:t>total_count</w:t>
            </w:r>
          </w:p>
        </w:tc>
        <w:tc>
          <w:tcPr>
            <w:tcW w:w="2036" w:type="dxa"/>
          </w:tcPr>
          <w:p w14:paraId="6403F883" w14:textId="77777777" w:rsidR="00E32AD1" w:rsidRDefault="00000000">
            <w:pPr>
              <w:pStyle w:val="Compact"/>
            </w:pPr>
            <w:r>
              <w:t>Sum of all age group columns</w:t>
            </w:r>
          </w:p>
        </w:tc>
        <w:tc>
          <w:tcPr>
            <w:tcW w:w="2036" w:type="dxa"/>
          </w:tcPr>
          <w:p w14:paraId="076192FC" w14:textId="77777777" w:rsidR="00E32AD1" w:rsidRDefault="00000000">
            <w:pPr>
              <w:pStyle w:val="Compact"/>
            </w:pPr>
            <w:r>
              <w:t>Aggregate activity metric</w:t>
            </w:r>
          </w:p>
        </w:tc>
      </w:tr>
      <w:tr w:rsidR="00E32AD1" w14:paraId="4B54A867" w14:textId="77777777">
        <w:tc>
          <w:tcPr>
            <w:tcW w:w="3846" w:type="dxa"/>
          </w:tcPr>
          <w:p w14:paraId="3AB508E6" w14:textId="77777777" w:rsidR="00E32AD1" w:rsidRDefault="00000000">
            <w:pPr>
              <w:pStyle w:val="Compact"/>
            </w:pPr>
            <w:r>
              <w:rPr>
                <w:rStyle w:val="VerbatimChar"/>
              </w:rPr>
              <w:t>state_clean</w:t>
            </w:r>
          </w:p>
        </w:tc>
        <w:tc>
          <w:tcPr>
            <w:tcW w:w="2036" w:type="dxa"/>
          </w:tcPr>
          <w:p w14:paraId="4E232B88" w14:textId="77777777" w:rsidR="00E32AD1" w:rsidRDefault="00000000">
            <w:pPr>
              <w:pStyle w:val="Compact"/>
            </w:pPr>
            <w:r>
              <w:rPr>
                <w:rStyle w:val="VerbatimChar"/>
              </w:rPr>
              <w:t>state.str.strip().str.title()</w:t>
            </w:r>
          </w:p>
        </w:tc>
        <w:tc>
          <w:tcPr>
            <w:tcW w:w="2036" w:type="dxa"/>
          </w:tcPr>
          <w:p w14:paraId="3649E14A" w14:textId="77777777" w:rsidR="00E32AD1" w:rsidRDefault="00000000">
            <w:pPr>
              <w:pStyle w:val="Compact"/>
            </w:pPr>
            <w:r>
              <w:t>Standardized geographic matching</w:t>
            </w:r>
          </w:p>
        </w:tc>
      </w:tr>
      <w:tr w:rsidR="00E32AD1" w14:paraId="475FD689" w14:textId="77777777">
        <w:tc>
          <w:tcPr>
            <w:tcW w:w="3846" w:type="dxa"/>
          </w:tcPr>
          <w:p w14:paraId="09CD4D11" w14:textId="77777777" w:rsidR="00E32AD1" w:rsidRDefault="00000000">
            <w:pPr>
              <w:pStyle w:val="Compact"/>
            </w:pPr>
            <w:r>
              <w:rPr>
                <w:rStyle w:val="VerbatimChar"/>
              </w:rPr>
              <w:t>is_weekend</w:t>
            </w:r>
          </w:p>
        </w:tc>
        <w:tc>
          <w:tcPr>
            <w:tcW w:w="2036" w:type="dxa"/>
          </w:tcPr>
          <w:p w14:paraId="241229E5" w14:textId="77777777" w:rsidR="00E32AD1" w:rsidRDefault="00000000">
            <w:pPr>
              <w:pStyle w:val="Compact"/>
            </w:pPr>
            <w:r>
              <w:t>1 if Saturday/Sunday, else 0</w:t>
            </w:r>
          </w:p>
        </w:tc>
        <w:tc>
          <w:tcPr>
            <w:tcW w:w="2036" w:type="dxa"/>
          </w:tcPr>
          <w:p w14:paraId="67DDE9D1" w14:textId="77777777" w:rsidR="00E32AD1" w:rsidRDefault="00000000">
            <w:pPr>
              <w:pStyle w:val="Compact"/>
            </w:pPr>
            <w:r>
              <w:t>Weekend pattern analysis</w:t>
            </w:r>
          </w:p>
        </w:tc>
      </w:tr>
      <w:tr w:rsidR="00E32AD1" w14:paraId="4B6D6220" w14:textId="77777777">
        <w:tc>
          <w:tcPr>
            <w:tcW w:w="3846" w:type="dxa"/>
          </w:tcPr>
          <w:p w14:paraId="42B616EB" w14:textId="77777777" w:rsidR="00E32AD1" w:rsidRDefault="00000000">
            <w:pPr>
              <w:pStyle w:val="Compact"/>
            </w:pPr>
            <w:r>
              <w:rPr>
                <w:rStyle w:val="VerbatimChar"/>
              </w:rPr>
              <w:t>day_name</w:t>
            </w:r>
          </w:p>
        </w:tc>
        <w:tc>
          <w:tcPr>
            <w:tcW w:w="2036" w:type="dxa"/>
          </w:tcPr>
          <w:p w14:paraId="5E9A0458" w14:textId="77777777" w:rsidR="00E32AD1" w:rsidRDefault="00000000">
            <w:pPr>
              <w:pStyle w:val="Compact"/>
            </w:pPr>
            <w:r>
              <w:t>Full day name (e.g., “Monday”)</w:t>
            </w:r>
          </w:p>
        </w:tc>
        <w:tc>
          <w:tcPr>
            <w:tcW w:w="2036" w:type="dxa"/>
          </w:tcPr>
          <w:p w14:paraId="55A58F0A" w14:textId="77777777" w:rsidR="00E32AD1" w:rsidRDefault="00000000">
            <w:pPr>
              <w:pStyle w:val="Compact"/>
            </w:pPr>
            <w:r>
              <w:t>Human-readable temporal analysis</w:t>
            </w:r>
          </w:p>
        </w:tc>
      </w:tr>
    </w:tbl>
    <w:p w14:paraId="3E5A4A41" w14:textId="77777777" w:rsidR="00E32AD1" w:rsidRDefault="00000000">
      <w:pPr>
        <w:pStyle w:val="Heading3"/>
      </w:pPr>
      <w:bookmarkStart w:id="19" w:name="data-cleaning-summary"/>
      <w:bookmarkEnd w:id="18"/>
      <w:r>
        <w:t>3.1.4 Data Cleaning Summary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67"/>
        <w:gridCol w:w="2363"/>
        <w:gridCol w:w="3377"/>
      </w:tblGrid>
      <w:tr w:rsidR="00E32AD1" w14:paraId="646424FC" w14:textId="77777777" w:rsidTr="00E32A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8DF7748" w14:textId="77777777" w:rsidR="00E32AD1" w:rsidRDefault="00000000">
            <w:pPr>
              <w:pStyle w:val="Compact"/>
            </w:pPr>
            <w:r>
              <w:t>Step</w:t>
            </w:r>
          </w:p>
        </w:tc>
        <w:tc>
          <w:tcPr>
            <w:tcW w:w="0" w:type="auto"/>
          </w:tcPr>
          <w:p w14:paraId="1FEFCC91" w14:textId="77777777" w:rsidR="00E32AD1" w:rsidRDefault="00000000">
            <w:pPr>
              <w:pStyle w:val="Compact"/>
            </w:pPr>
            <w:r>
              <w:t>Records Affected</w:t>
            </w:r>
          </w:p>
        </w:tc>
        <w:tc>
          <w:tcPr>
            <w:tcW w:w="0" w:type="auto"/>
          </w:tcPr>
          <w:p w14:paraId="4D878E1F" w14:textId="77777777" w:rsidR="00E32AD1" w:rsidRDefault="00000000">
            <w:pPr>
              <w:pStyle w:val="Compact"/>
            </w:pPr>
            <w:r>
              <w:t>Justification</w:t>
            </w:r>
          </w:p>
        </w:tc>
      </w:tr>
      <w:tr w:rsidR="00E32AD1" w14:paraId="77FC3905" w14:textId="77777777">
        <w:tc>
          <w:tcPr>
            <w:tcW w:w="0" w:type="auto"/>
          </w:tcPr>
          <w:p w14:paraId="70EBBCB3" w14:textId="77777777" w:rsidR="00E32AD1" w:rsidRDefault="00000000">
            <w:pPr>
              <w:pStyle w:val="Compact"/>
            </w:pPr>
            <w:r>
              <w:t>Remove duplicates</w:t>
            </w:r>
          </w:p>
        </w:tc>
        <w:tc>
          <w:tcPr>
            <w:tcW w:w="0" w:type="auto"/>
          </w:tcPr>
          <w:p w14:paraId="1EB3011C" w14:textId="77777777" w:rsidR="00E32AD1" w:rsidRDefault="00000000">
            <w:pPr>
              <w:pStyle w:val="Compact"/>
            </w:pPr>
            <w:r>
              <w:t>&lt;100 across datasets</w:t>
            </w:r>
          </w:p>
        </w:tc>
        <w:tc>
          <w:tcPr>
            <w:tcW w:w="0" w:type="auto"/>
          </w:tcPr>
          <w:p w14:paraId="543E602B" w14:textId="77777777" w:rsidR="00E32AD1" w:rsidRDefault="00000000">
            <w:pPr>
              <w:pStyle w:val="Compact"/>
            </w:pPr>
            <w:r>
              <w:t>Data integrity</w:t>
            </w:r>
          </w:p>
        </w:tc>
      </w:tr>
      <w:tr w:rsidR="00E32AD1" w14:paraId="626EF3B6" w14:textId="77777777">
        <w:tc>
          <w:tcPr>
            <w:tcW w:w="0" w:type="auto"/>
          </w:tcPr>
          <w:p w14:paraId="22246822" w14:textId="77777777" w:rsidR="00E32AD1" w:rsidRDefault="00000000">
            <w:pPr>
              <w:pStyle w:val="Compact"/>
            </w:pPr>
            <w:r>
              <w:t>Drop null dates</w:t>
            </w:r>
          </w:p>
        </w:tc>
        <w:tc>
          <w:tcPr>
            <w:tcW w:w="0" w:type="auto"/>
          </w:tcPr>
          <w:p w14:paraId="69BBA8CE" w14:textId="77777777" w:rsidR="00E32AD1" w:rsidRDefault="00000000">
            <w:pPr>
              <w:pStyle w:val="Compact"/>
            </w:pPr>
            <w:r>
              <w:t>~500 rows</w:t>
            </w:r>
          </w:p>
        </w:tc>
        <w:tc>
          <w:tcPr>
            <w:tcW w:w="0" w:type="auto"/>
          </w:tcPr>
          <w:p w14:paraId="5F47D97A" w14:textId="77777777" w:rsidR="00E32AD1" w:rsidRDefault="00000000">
            <w:pPr>
              <w:pStyle w:val="Compact"/>
            </w:pPr>
            <w:r>
              <w:t>Essential for temporal analysis</w:t>
            </w:r>
          </w:p>
        </w:tc>
      </w:tr>
      <w:tr w:rsidR="00E32AD1" w14:paraId="4316E359" w14:textId="77777777">
        <w:tc>
          <w:tcPr>
            <w:tcW w:w="0" w:type="auto"/>
          </w:tcPr>
          <w:p w14:paraId="55887784" w14:textId="77777777" w:rsidR="00E32AD1" w:rsidRDefault="00000000">
            <w:pPr>
              <w:pStyle w:val="Compact"/>
            </w:pPr>
            <w:r>
              <w:t>Standardize names</w:t>
            </w:r>
          </w:p>
        </w:tc>
        <w:tc>
          <w:tcPr>
            <w:tcW w:w="0" w:type="auto"/>
          </w:tcPr>
          <w:p w14:paraId="6F5DDA18" w14:textId="77777777" w:rsidR="00E32AD1" w:rsidRDefault="00000000">
            <w:pPr>
              <w:pStyle w:val="Compact"/>
            </w:pPr>
            <w:r>
              <w:t>All rows</w:t>
            </w:r>
          </w:p>
        </w:tc>
        <w:tc>
          <w:tcPr>
            <w:tcW w:w="0" w:type="auto"/>
          </w:tcPr>
          <w:p w14:paraId="7E84AE12" w14:textId="77777777" w:rsidR="00E32AD1" w:rsidRDefault="00000000">
            <w:pPr>
              <w:pStyle w:val="Compact"/>
            </w:pPr>
            <w:r>
              <w:t>Enable geographic aggregation</w:t>
            </w:r>
          </w:p>
        </w:tc>
      </w:tr>
    </w:tbl>
    <w:p w14:paraId="601C9C14" w14:textId="77777777" w:rsidR="00E32AD1" w:rsidRDefault="00000000">
      <w:pPr>
        <w:pStyle w:val="Heading2"/>
      </w:pPr>
      <w:bookmarkStart w:id="20" w:name="analytical-methods"/>
      <w:bookmarkEnd w:id="15"/>
      <w:bookmarkEnd w:id="19"/>
      <w:r>
        <w:t>3.2 Analytical Methods</w:t>
      </w:r>
    </w:p>
    <w:p w14:paraId="449CA7CC" w14:textId="77777777" w:rsidR="00E32AD1" w:rsidRDefault="00000000">
      <w:pPr>
        <w:pStyle w:val="Heading3"/>
      </w:pPr>
      <w:bookmarkStart w:id="21" w:name="univariate-analysis"/>
      <w:r>
        <w:t>Univariate Analysis</w:t>
      </w:r>
    </w:p>
    <w:p w14:paraId="48DE129A" w14:textId="77777777" w:rsidR="00E32AD1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Descriptive Statistics</w:t>
      </w:r>
      <w:r>
        <w:t>: Mean, median, standard deviation, quartiles</w:t>
      </w:r>
    </w:p>
    <w:p w14:paraId="0A7C8174" w14:textId="77777777" w:rsidR="00E32AD1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Distribution Analysis</w:t>
      </w:r>
      <w:r>
        <w:t>: Histograms, kernel density estimates</w:t>
      </w:r>
    </w:p>
    <w:p w14:paraId="657EFB02" w14:textId="77777777" w:rsidR="00E32AD1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Outlier Detection</w:t>
      </w:r>
      <w:r>
        <w:t>: IQR method (1.5×IQR rule) and Z-score (|z| &gt; 2.5)</w:t>
      </w:r>
    </w:p>
    <w:p w14:paraId="53705A96" w14:textId="77777777" w:rsidR="00E32AD1" w:rsidRDefault="00000000">
      <w:pPr>
        <w:pStyle w:val="Heading3"/>
      </w:pPr>
      <w:bookmarkStart w:id="22" w:name="bivariate-analysis"/>
      <w:bookmarkEnd w:id="21"/>
      <w:r>
        <w:t>Bivariate Analysis</w:t>
      </w:r>
    </w:p>
    <w:p w14:paraId="185004AF" w14:textId="77777777" w:rsidR="00E32AD1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Correlation Analysis</w:t>
      </w:r>
      <w:r>
        <w:t>: Pearson correlation coefficient</w:t>
      </w:r>
    </w:p>
    <w:p w14:paraId="50D07F65" w14:textId="77777777" w:rsidR="00E32AD1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Cross-tabulation</w:t>
      </w:r>
      <w:r>
        <w:t>: State × Day of week contingency tables</w:t>
      </w:r>
    </w:p>
    <w:p w14:paraId="69B42D04" w14:textId="77777777" w:rsidR="00E32AD1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Comparative Analysis</w:t>
      </w:r>
      <w:r>
        <w:t>: Weekday vs. weekend activity patterns</w:t>
      </w:r>
    </w:p>
    <w:p w14:paraId="402FDECD" w14:textId="77777777" w:rsidR="00E32AD1" w:rsidRDefault="00000000">
      <w:pPr>
        <w:pStyle w:val="Heading3"/>
      </w:pPr>
      <w:bookmarkStart w:id="23" w:name="trivariate-analysis"/>
      <w:bookmarkEnd w:id="22"/>
      <w:r>
        <w:t>Trivariate Analysis</w:t>
      </w:r>
    </w:p>
    <w:p w14:paraId="07832AFA" w14:textId="77777777" w:rsidR="00E32AD1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Heatmaps</w:t>
      </w:r>
      <w:r>
        <w:t>: State × Month × Activity intensity</w:t>
      </w:r>
    </w:p>
    <w:p w14:paraId="4E147DC1" w14:textId="77777777" w:rsidR="00E32AD1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Bubble Charts</w:t>
      </w:r>
      <w:r>
        <w:t>: State × Day × Count (bubble size)</w:t>
      </w:r>
    </w:p>
    <w:p w14:paraId="03293327" w14:textId="77777777" w:rsidR="00E32AD1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Stacked Visualizations</w:t>
      </w:r>
      <w:r>
        <w:t>: Multiple dimensions in single view</w:t>
      </w:r>
    </w:p>
    <w:p w14:paraId="5E9C1112" w14:textId="77777777" w:rsidR="00E32AD1" w:rsidRDefault="00000000">
      <w:pPr>
        <w:pStyle w:val="Heading3"/>
      </w:pPr>
      <w:bookmarkStart w:id="24" w:name="advanced-analytics"/>
      <w:bookmarkEnd w:id="23"/>
      <w:r>
        <w:t>Advanced Analytics</w:t>
      </w:r>
    </w:p>
    <w:p w14:paraId="2447B855" w14:textId="77777777" w:rsidR="00E32AD1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Anomaly Detection</w:t>
      </w:r>
      <w:r>
        <w:t>: Z-score based detection (threshold = 2.5)</w:t>
      </w:r>
    </w:p>
    <w:p w14:paraId="6E7768B9" w14:textId="77777777" w:rsidR="00E32AD1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Trend Analysis</w:t>
      </w:r>
      <w:r>
        <w:t>: Rolling 7-day and 30-day moving averages</w:t>
      </w:r>
    </w:p>
    <w:p w14:paraId="75F964DC" w14:textId="77777777" w:rsidR="00E32AD1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Linear Regression</w:t>
      </w:r>
      <w:r>
        <w:t>: Trend line fitting for forecasting</w:t>
      </w:r>
    </w:p>
    <w:p w14:paraId="7B9F3C3C" w14:textId="77777777" w:rsidR="00E32AD1" w:rsidRDefault="00000000">
      <w:r>
        <w:lastRenderedPageBreak/>
        <w:pict w14:anchorId="45E40DD2">
          <v:rect id="_x0000_i1262" style="width:0;height:1.5pt" o:hralign="center" o:hrstd="t" o:hr="t"/>
        </w:pict>
      </w:r>
    </w:p>
    <w:p w14:paraId="26D6D4CA" w14:textId="77777777" w:rsidR="00E32AD1" w:rsidRDefault="00000000">
      <w:pPr>
        <w:pStyle w:val="Heading1"/>
      </w:pPr>
      <w:bookmarkStart w:id="25" w:name="data-analysis-and-visualisation"/>
      <w:bookmarkEnd w:id="14"/>
      <w:bookmarkEnd w:id="20"/>
      <w:bookmarkEnd w:id="24"/>
      <w:r>
        <w:t>4. Data Analysis and Visualisation</w:t>
      </w:r>
    </w:p>
    <w:p w14:paraId="1AAE2120" w14:textId="77777777" w:rsidR="00E32AD1" w:rsidRDefault="00000000">
      <w:pPr>
        <w:pStyle w:val="Heading2"/>
      </w:pPr>
      <w:bookmarkStart w:id="26" w:name="executive-summary-of-findings"/>
      <w:r>
        <w:t>4.1 Executive Summary of Findings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104"/>
        <w:gridCol w:w="2394"/>
        <w:gridCol w:w="3078"/>
      </w:tblGrid>
      <w:tr w:rsidR="00E32AD1" w14:paraId="1AB370E7" w14:textId="77777777" w:rsidTr="00E32A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394" w:type="dxa"/>
          </w:tcPr>
          <w:p w14:paraId="25399701" w14:textId="77777777" w:rsidR="00E32AD1" w:rsidRDefault="00000000">
            <w:pPr>
              <w:pStyle w:val="Compact"/>
            </w:pPr>
            <w:r>
              <w:t>Key Metric</w:t>
            </w:r>
          </w:p>
        </w:tc>
        <w:tc>
          <w:tcPr>
            <w:tcW w:w="1980" w:type="dxa"/>
          </w:tcPr>
          <w:p w14:paraId="2D62B4B1" w14:textId="77777777" w:rsidR="00E32AD1" w:rsidRDefault="00000000">
            <w:pPr>
              <w:pStyle w:val="Compact"/>
            </w:pPr>
            <w:r>
              <w:t>Value</w:t>
            </w:r>
          </w:p>
        </w:tc>
        <w:tc>
          <w:tcPr>
            <w:tcW w:w="2545" w:type="dxa"/>
          </w:tcPr>
          <w:p w14:paraId="3EBAAE09" w14:textId="77777777" w:rsidR="00E32AD1" w:rsidRDefault="00000000">
            <w:pPr>
              <w:pStyle w:val="Compact"/>
            </w:pPr>
            <w:r>
              <w:t>Insight</w:t>
            </w:r>
          </w:p>
        </w:tc>
      </w:tr>
      <w:tr w:rsidR="00E32AD1" w14:paraId="1EF1C0CE" w14:textId="77777777">
        <w:tc>
          <w:tcPr>
            <w:tcW w:w="3394" w:type="dxa"/>
          </w:tcPr>
          <w:p w14:paraId="70FF1B64" w14:textId="77777777" w:rsidR="00E32AD1" w:rsidRDefault="00000000">
            <w:pPr>
              <w:pStyle w:val="Compact"/>
            </w:pPr>
            <w:r>
              <w:rPr>
                <w:b/>
                <w:bCs/>
              </w:rPr>
              <w:t>Total Activity</w:t>
            </w:r>
          </w:p>
        </w:tc>
        <w:tc>
          <w:tcPr>
            <w:tcW w:w="1980" w:type="dxa"/>
          </w:tcPr>
          <w:p w14:paraId="05CAC47E" w14:textId="77777777" w:rsidR="00E32AD1" w:rsidRDefault="00000000">
            <w:pPr>
              <w:pStyle w:val="Compact"/>
            </w:pPr>
            <w:r>
              <w:t>110.2 Million</w:t>
            </w:r>
          </w:p>
        </w:tc>
        <w:tc>
          <w:tcPr>
            <w:tcW w:w="2545" w:type="dxa"/>
          </w:tcPr>
          <w:p w14:paraId="4EE0BE4F" w14:textId="77777777" w:rsidR="00E32AD1" w:rsidRDefault="00000000">
            <w:pPr>
              <w:pStyle w:val="Compact"/>
            </w:pPr>
            <w:r>
              <w:t>Massive scale of Aadhaar operations</w:t>
            </w:r>
          </w:p>
        </w:tc>
      </w:tr>
      <w:tr w:rsidR="00E32AD1" w14:paraId="366F1CFD" w14:textId="77777777">
        <w:tc>
          <w:tcPr>
            <w:tcW w:w="3394" w:type="dxa"/>
          </w:tcPr>
          <w:p w14:paraId="3B7E6C16" w14:textId="77777777" w:rsidR="00E32AD1" w:rsidRDefault="00000000">
            <w:pPr>
              <w:pStyle w:val="Compact"/>
            </w:pPr>
            <w:r>
              <w:rPr>
                <w:b/>
                <w:bCs/>
              </w:rPr>
              <w:t>Top State</w:t>
            </w:r>
          </w:p>
        </w:tc>
        <w:tc>
          <w:tcPr>
            <w:tcW w:w="1980" w:type="dxa"/>
          </w:tcPr>
          <w:p w14:paraId="7C056C3E" w14:textId="77777777" w:rsidR="00E32AD1" w:rsidRDefault="00000000">
            <w:pPr>
              <w:pStyle w:val="Compact"/>
            </w:pPr>
            <w:r>
              <w:t>Uttar Pradesh</w:t>
            </w:r>
          </w:p>
        </w:tc>
        <w:tc>
          <w:tcPr>
            <w:tcW w:w="2545" w:type="dxa"/>
          </w:tcPr>
          <w:p w14:paraId="77168812" w14:textId="77777777" w:rsidR="00E32AD1" w:rsidRDefault="00000000">
            <w:pPr>
              <w:pStyle w:val="Compact"/>
            </w:pPr>
            <w:r>
              <w:t>Leads in both biometric updates and enrolments</w:t>
            </w:r>
          </w:p>
        </w:tc>
      </w:tr>
      <w:tr w:rsidR="00E32AD1" w14:paraId="15B12317" w14:textId="77777777">
        <w:tc>
          <w:tcPr>
            <w:tcW w:w="3394" w:type="dxa"/>
          </w:tcPr>
          <w:p w14:paraId="5FB7F8E4" w14:textId="77777777" w:rsidR="00E32AD1" w:rsidRDefault="00000000">
            <w:pPr>
              <w:pStyle w:val="Compact"/>
            </w:pPr>
            <w:r>
              <w:rPr>
                <w:b/>
                <w:bCs/>
              </w:rPr>
              <w:t>Weekend Effect</w:t>
            </w:r>
          </w:p>
        </w:tc>
        <w:tc>
          <w:tcPr>
            <w:tcW w:w="1980" w:type="dxa"/>
          </w:tcPr>
          <w:p w14:paraId="2FD41AA5" w14:textId="77777777" w:rsidR="00E32AD1" w:rsidRDefault="00000000">
            <w:pPr>
              <w:pStyle w:val="Compact"/>
            </w:pPr>
            <w:r>
              <w:t>+32.8%</w:t>
            </w:r>
          </w:p>
        </w:tc>
        <w:tc>
          <w:tcPr>
            <w:tcW w:w="2545" w:type="dxa"/>
          </w:tcPr>
          <w:p w14:paraId="770F0148" w14:textId="77777777" w:rsidR="00E32AD1" w:rsidRDefault="00000000">
            <w:pPr>
              <w:pStyle w:val="Compact"/>
            </w:pPr>
            <w:r>
              <w:t>Citizens prefer weekend services</w:t>
            </w:r>
          </w:p>
        </w:tc>
      </w:tr>
      <w:tr w:rsidR="00E32AD1" w14:paraId="6314212E" w14:textId="77777777">
        <w:tc>
          <w:tcPr>
            <w:tcW w:w="3394" w:type="dxa"/>
          </w:tcPr>
          <w:p w14:paraId="479BED9D" w14:textId="77777777" w:rsidR="00E32AD1" w:rsidRDefault="00000000">
            <w:pPr>
              <w:pStyle w:val="Compact"/>
            </w:pPr>
            <w:r>
              <w:rPr>
                <w:b/>
                <w:bCs/>
              </w:rPr>
              <w:t>Bio-Demo Correlation</w:t>
            </w:r>
          </w:p>
        </w:tc>
        <w:tc>
          <w:tcPr>
            <w:tcW w:w="1980" w:type="dxa"/>
          </w:tcPr>
          <w:p w14:paraId="43F78C15" w14:textId="77777777" w:rsidR="00E32AD1" w:rsidRDefault="00000000">
            <w:pPr>
              <w:pStyle w:val="Compact"/>
            </w:pPr>
            <w:r>
              <w:t>r = 0.939</w:t>
            </w:r>
          </w:p>
        </w:tc>
        <w:tc>
          <w:tcPr>
            <w:tcW w:w="2545" w:type="dxa"/>
          </w:tcPr>
          <w:p w14:paraId="0AC5D8A0" w14:textId="77777777" w:rsidR="00E32AD1" w:rsidRDefault="00000000">
            <w:pPr>
              <w:pStyle w:val="Compact"/>
            </w:pPr>
            <w:r>
              <w:t>Very strong relationship between update types</w:t>
            </w:r>
          </w:p>
        </w:tc>
      </w:tr>
      <w:tr w:rsidR="00E32AD1" w14:paraId="081654A8" w14:textId="77777777">
        <w:tc>
          <w:tcPr>
            <w:tcW w:w="3394" w:type="dxa"/>
          </w:tcPr>
          <w:p w14:paraId="1649BE40" w14:textId="77777777" w:rsidR="00E32AD1" w:rsidRDefault="00000000">
            <w:pPr>
              <w:pStyle w:val="Compact"/>
            </w:pPr>
            <w:r>
              <w:rPr>
                <w:b/>
                <w:bCs/>
              </w:rPr>
              <w:t>States Covered</w:t>
            </w:r>
          </w:p>
        </w:tc>
        <w:tc>
          <w:tcPr>
            <w:tcW w:w="1980" w:type="dxa"/>
          </w:tcPr>
          <w:p w14:paraId="26145D3E" w14:textId="77777777" w:rsidR="00E32AD1" w:rsidRDefault="00000000">
            <w:pPr>
              <w:pStyle w:val="Compact"/>
            </w:pPr>
            <w:r>
              <w:t>36</w:t>
            </w:r>
          </w:p>
        </w:tc>
        <w:tc>
          <w:tcPr>
            <w:tcW w:w="2545" w:type="dxa"/>
          </w:tcPr>
          <w:p w14:paraId="7649CBA4" w14:textId="77777777" w:rsidR="00E32AD1" w:rsidRDefault="00000000">
            <w:pPr>
              <w:pStyle w:val="Compact"/>
            </w:pPr>
            <w:r>
              <w:t>Full national coverage</w:t>
            </w:r>
          </w:p>
        </w:tc>
      </w:tr>
      <w:tr w:rsidR="00E32AD1" w14:paraId="58916434" w14:textId="77777777">
        <w:tc>
          <w:tcPr>
            <w:tcW w:w="3394" w:type="dxa"/>
          </w:tcPr>
          <w:p w14:paraId="5BBA7118" w14:textId="77777777" w:rsidR="00E32AD1" w:rsidRDefault="00000000">
            <w:pPr>
              <w:pStyle w:val="Compact"/>
            </w:pPr>
            <w:r>
              <w:rPr>
                <w:b/>
                <w:bCs/>
              </w:rPr>
              <w:t>Unique Pincodes</w:t>
            </w:r>
          </w:p>
        </w:tc>
        <w:tc>
          <w:tcPr>
            <w:tcW w:w="1980" w:type="dxa"/>
          </w:tcPr>
          <w:p w14:paraId="1A918B2D" w14:textId="77777777" w:rsidR="00E32AD1" w:rsidRDefault="00000000">
            <w:pPr>
              <w:pStyle w:val="Compact"/>
            </w:pPr>
            <w:r>
              <w:t>19,000+</w:t>
            </w:r>
          </w:p>
        </w:tc>
        <w:tc>
          <w:tcPr>
            <w:tcW w:w="2545" w:type="dxa"/>
          </w:tcPr>
          <w:p w14:paraId="5C94EE93" w14:textId="77777777" w:rsidR="00E32AD1" w:rsidRDefault="00000000">
            <w:pPr>
              <w:pStyle w:val="Compact"/>
            </w:pPr>
            <w:r>
              <w:t>Granular geographic reach</w:t>
            </w:r>
          </w:p>
        </w:tc>
      </w:tr>
    </w:tbl>
    <w:p w14:paraId="5CBE00D2" w14:textId="77777777" w:rsidR="00E32AD1" w:rsidRDefault="00000000">
      <w:pPr>
        <w:pStyle w:val="Heading2"/>
      </w:pPr>
      <w:bookmarkStart w:id="27" w:name="key-findings"/>
      <w:bookmarkEnd w:id="26"/>
      <w:r>
        <w:t>4.2 Key Findings</w:t>
      </w:r>
    </w:p>
    <w:p w14:paraId="003261A4" w14:textId="77777777" w:rsidR="00E32AD1" w:rsidRDefault="00000000">
      <w:pPr>
        <w:pStyle w:val="Heading3"/>
      </w:pPr>
      <w:bookmarkStart w:id="28" w:name="finding-1-geographic-concentration"/>
      <w:r>
        <w:t>Finding 1: Geographic Concentration</w:t>
      </w:r>
    </w:p>
    <w:p w14:paraId="27D892E4" w14:textId="77777777" w:rsidR="00E32AD1" w:rsidRDefault="00000000">
      <w:pPr>
        <w:pStyle w:val="FirstParagraph"/>
      </w:pPr>
      <w:r>
        <w:rPr>
          <w:b/>
          <w:bCs/>
        </w:rPr>
        <w:t>Insight</w:t>
      </w:r>
      <w:r>
        <w:t>: Top 5 states account for &gt;60% of all Aadhaar activity</w:t>
      </w:r>
    </w:p>
    <w:tbl>
      <w:tblPr>
        <w:tblStyle w:val="Table"/>
        <w:tblW w:w="0" w:type="auto"/>
        <w:jc w:val="center"/>
        <w:tblLook w:val="0600" w:firstRow="0" w:lastRow="0" w:firstColumn="0" w:lastColumn="0" w:noHBand="1" w:noVBand="1"/>
      </w:tblPr>
      <w:tblGrid>
        <w:gridCol w:w="3553"/>
      </w:tblGrid>
      <w:tr w:rsidR="00E32AD1" w14:paraId="0F3A869B" w14:textId="77777777">
        <w:trPr>
          <w:jc w:val="center"/>
        </w:trPr>
        <w:tc>
          <w:tcPr>
            <w:tcW w:w="0" w:type="auto"/>
          </w:tcPr>
          <w:p w14:paraId="3A880527" w14:textId="77777777" w:rsidR="00E32AD1" w:rsidRDefault="00000000">
            <w:pPr>
              <w:pStyle w:val="Compact"/>
              <w:jc w:val="center"/>
            </w:pPr>
            <w:r>
              <w:t>Top 5 States - Combined Activity</w:t>
            </w:r>
          </w:p>
        </w:tc>
      </w:tr>
    </w:tbl>
    <w:p w14:paraId="534AAF31" w14:textId="77777777" w:rsidR="00E32AD1" w:rsidRDefault="00000000">
      <w:pPr>
        <w:pStyle w:val="ImageCaption"/>
      </w:pPr>
      <w:r>
        <w:t>Top 5 States - Combined Activity</w:t>
      </w:r>
    </w:p>
    <w:p w14:paraId="732FBE31" w14:textId="77777777" w:rsidR="00E32AD1" w:rsidRDefault="00000000">
      <w:pPr>
        <w:pStyle w:val="BodyText"/>
      </w:pPr>
      <w:r>
        <w:rPr>
          <w:b/>
          <w:bCs/>
        </w:rPr>
        <w:t>Top States by Activity:</w:t>
      </w:r>
      <w:r>
        <w:t xml:space="preserve"> 1. Uttar Pradesh (~16M combined) 2. Tamil Nadu (~14M combined) 3. Madhya Pradesh (~11M combined) 4. Bihar (~10M combined) 5. Maharashtra (~9M combined)</w:t>
      </w:r>
    </w:p>
    <w:p w14:paraId="09A06460" w14:textId="77777777" w:rsidR="00E32AD1" w:rsidRDefault="00000000">
      <w:pPr>
        <w:pStyle w:val="BodyText"/>
      </w:pPr>
      <w:r>
        <w:rPr>
          <w:b/>
          <w:bCs/>
        </w:rPr>
        <w:t>Recommendation</w:t>
      </w:r>
      <w:r>
        <w:t>: Prioritize resource allocation and center expansion in high-activity states while investigating accessibility barriers in low-activity regions.</w:t>
      </w:r>
    </w:p>
    <w:p w14:paraId="6937730A" w14:textId="77777777" w:rsidR="00E32AD1" w:rsidRDefault="00000000">
      <w:r>
        <w:pict w14:anchorId="58F2FBD7">
          <v:rect id="_x0000_i1263" style="width:0;height:1.5pt" o:hralign="center" o:hrstd="t" o:hr="t"/>
        </w:pict>
      </w:r>
    </w:p>
    <w:p w14:paraId="0F45415E" w14:textId="77777777" w:rsidR="00E32AD1" w:rsidRDefault="00000000">
      <w:pPr>
        <w:pStyle w:val="Heading3"/>
      </w:pPr>
      <w:bookmarkStart w:id="29" w:name="finding-2-weekend-demand-surge"/>
      <w:bookmarkEnd w:id="28"/>
      <w:r>
        <w:t>Finding 2: Weekend Demand Surge</w:t>
      </w:r>
    </w:p>
    <w:p w14:paraId="6EE97ADA" w14:textId="77777777" w:rsidR="00E32AD1" w:rsidRDefault="00000000">
      <w:pPr>
        <w:pStyle w:val="FirstParagraph"/>
      </w:pPr>
      <w:r>
        <w:rPr>
          <w:b/>
          <w:bCs/>
        </w:rPr>
        <w:t>Insight</w:t>
      </w:r>
      <w:r>
        <w:t>: Weekend activity is 32.8% higher than weekdays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82"/>
        <w:gridCol w:w="1451"/>
        <w:gridCol w:w="1278"/>
      </w:tblGrid>
      <w:tr w:rsidR="00E32AD1" w14:paraId="36CE9CF4" w14:textId="77777777" w:rsidTr="00E32A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E1AF6E2" w14:textId="77777777" w:rsidR="00E32AD1" w:rsidRDefault="00000000">
            <w:pPr>
              <w:pStyle w:val="Compact"/>
            </w:pPr>
            <w:r>
              <w:t>Day Type</w:t>
            </w:r>
          </w:p>
        </w:tc>
        <w:tc>
          <w:tcPr>
            <w:tcW w:w="0" w:type="auto"/>
          </w:tcPr>
          <w:p w14:paraId="3B7DEEFA" w14:textId="77777777" w:rsidR="00E32AD1" w:rsidRDefault="00000000">
            <w:pPr>
              <w:pStyle w:val="Compact"/>
            </w:pPr>
            <w:r>
              <w:t>Avg Activity</w:t>
            </w:r>
          </w:p>
        </w:tc>
        <w:tc>
          <w:tcPr>
            <w:tcW w:w="0" w:type="auto"/>
          </w:tcPr>
          <w:p w14:paraId="6945D378" w14:textId="77777777" w:rsidR="00E32AD1" w:rsidRDefault="00000000">
            <w:pPr>
              <w:pStyle w:val="Compact"/>
            </w:pPr>
            <w:r>
              <w:t>Difference</w:t>
            </w:r>
          </w:p>
        </w:tc>
      </w:tr>
      <w:tr w:rsidR="00E32AD1" w14:paraId="5D05AC76" w14:textId="77777777">
        <w:tc>
          <w:tcPr>
            <w:tcW w:w="0" w:type="auto"/>
          </w:tcPr>
          <w:p w14:paraId="2F6807DF" w14:textId="77777777" w:rsidR="00E32AD1" w:rsidRDefault="00000000">
            <w:pPr>
              <w:pStyle w:val="Compact"/>
            </w:pPr>
            <w:r>
              <w:t>Weekday</w:t>
            </w:r>
          </w:p>
        </w:tc>
        <w:tc>
          <w:tcPr>
            <w:tcW w:w="0" w:type="auto"/>
          </w:tcPr>
          <w:p w14:paraId="4502B793" w14:textId="77777777" w:rsidR="00E32AD1" w:rsidRDefault="00000000">
            <w:pPr>
              <w:pStyle w:val="Compact"/>
            </w:pPr>
            <w:r>
              <w:t>42,350</w:t>
            </w:r>
          </w:p>
        </w:tc>
        <w:tc>
          <w:tcPr>
            <w:tcW w:w="0" w:type="auto"/>
          </w:tcPr>
          <w:p w14:paraId="144959C6" w14:textId="77777777" w:rsidR="00E32AD1" w:rsidRDefault="00000000">
            <w:pPr>
              <w:pStyle w:val="Compact"/>
            </w:pPr>
            <w:r>
              <w:t>Baseline</w:t>
            </w:r>
          </w:p>
        </w:tc>
      </w:tr>
      <w:tr w:rsidR="00E32AD1" w14:paraId="1FF9427E" w14:textId="77777777">
        <w:tc>
          <w:tcPr>
            <w:tcW w:w="0" w:type="auto"/>
          </w:tcPr>
          <w:p w14:paraId="3DB61929" w14:textId="77777777" w:rsidR="00E32AD1" w:rsidRDefault="00000000">
            <w:pPr>
              <w:pStyle w:val="Compact"/>
            </w:pPr>
            <w:r>
              <w:t>Weekend</w:t>
            </w:r>
          </w:p>
        </w:tc>
        <w:tc>
          <w:tcPr>
            <w:tcW w:w="0" w:type="auto"/>
          </w:tcPr>
          <w:p w14:paraId="0DF02220" w14:textId="77777777" w:rsidR="00E32AD1" w:rsidRDefault="00000000">
            <w:pPr>
              <w:pStyle w:val="Compact"/>
            </w:pPr>
            <w:r>
              <w:t>56,236</w:t>
            </w:r>
          </w:p>
        </w:tc>
        <w:tc>
          <w:tcPr>
            <w:tcW w:w="0" w:type="auto"/>
          </w:tcPr>
          <w:p w14:paraId="5059CC23" w14:textId="77777777" w:rsidR="00E32AD1" w:rsidRDefault="00000000">
            <w:pPr>
              <w:pStyle w:val="Compact"/>
            </w:pPr>
            <w:r>
              <w:t>+32.8%</w:t>
            </w:r>
          </w:p>
        </w:tc>
      </w:tr>
    </w:tbl>
    <w:p w14:paraId="3878A534" w14:textId="77777777" w:rsidR="00E32AD1" w:rsidRDefault="00000000">
      <w:pPr>
        <w:pStyle w:val="BodyText"/>
      </w:pPr>
      <w:r>
        <w:rPr>
          <w:b/>
          <w:bCs/>
        </w:rPr>
        <w:t>Implication</w:t>
      </w:r>
      <w:r>
        <w:t>: Citizens have limited weekday availability due to work/school, leading to weekend surges.</w:t>
      </w:r>
    </w:p>
    <w:p w14:paraId="07669608" w14:textId="77777777" w:rsidR="00E32AD1" w:rsidRDefault="00000000">
      <w:pPr>
        <w:pStyle w:val="BodyText"/>
      </w:pPr>
      <w:r>
        <w:rPr>
          <w:b/>
          <w:bCs/>
        </w:rPr>
        <w:lastRenderedPageBreak/>
        <w:t>Recommendation</w:t>
      </w:r>
      <w:r>
        <w:t>: - Expand weekend operating hours in high-demand areas - Consider appointment-based systems to manage peak loads - Deploy mobile enrollment units on weekends in rural areas</w:t>
      </w:r>
    </w:p>
    <w:p w14:paraId="05967818" w14:textId="77777777" w:rsidR="00E32AD1" w:rsidRDefault="00000000">
      <w:r>
        <w:pict w14:anchorId="7CB45D0A">
          <v:rect id="_x0000_i1264" style="width:0;height:1.5pt" o:hralign="center" o:hrstd="t" o:hr="t"/>
        </w:pict>
      </w:r>
    </w:p>
    <w:p w14:paraId="7889D342" w14:textId="77777777" w:rsidR="00E32AD1" w:rsidRDefault="00000000">
      <w:pPr>
        <w:pStyle w:val="Heading3"/>
      </w:pPr>
      <w:bookmarkStart w:id="30" w:name="finding-3-strong-bio-demo-correlation"/>
      <w:bookmarkEnd w:id="29"/>
      <w:r>
        <w:t>Finding 3: Strong Bio-Demo Correlation</w:t>
      </w:r>
    </w:p>
    <w:p w14:paraId="5A7A8110" w14:textId="77777777" w:rsidR="00E32AD1" w:rsidRDefault="00000000">
      <w:pPr>
        <w:pStyle w:val="FirstParagraph"/>
      </w:pPr>
      <w:r>
        <w:rPr>
          <w:b/>
          <w:bCs/>
        </w:rPr>
        <w:t>Insight</w:t>
      </w:r>
      <w:r>
        <w:t>: States with high biometric updates also have high demographic updates (r=0.939)</w:t>
      </w:r>
    </w:p>
    <w:tbl>
      <w:tblPr>
        <w:tblStyle w:val="Table"/>
        <w:tblW w:w="0" w:type="auto"/>
        <w:jc w:val="center"/>
        <w:tblLook w:val="0600" w:firstRow="0" w:lastRow="0" w:firstColumn="0" w:lastColumn="0" w:noHBand="1" w:noVBand="1"/>
      </w:tblPr>
      <w:tblGrid>
        <w:gridCol w:w="4787"/>
      </w:tblGrid>
      <w:tr w:rsidR="00E32AD1" w14:paraId="6EFCF2C0" w14:textId="77777777">
        <w:trPr>
          <w:jc w:val="center"/>
        </w:trPr>
        <w:tc>
          <w:tcPr>
            <w:tcW w:w="0" w:type="auto"/>
          </w:tcPr>
          <w:p w14:paraId="28B626D8" w14:textId="77777777" w:rsidR="00E32AD1" w:rsidRDefault="00000000">
            <w:pPr>
              <w:pStyle w:val="Compact"/>
              <w:jc w:val="center"/>
            </w:pPr>
            <w:r>
              <w:t>State Correlation: Biometric vs Demographic</w:t>
            </w:r>
          </w:p>
        </w:tc>
      </w:tr>
    </w:tbl>
    <w:p w14:paraId="78F9981F" w14:textId="77777777" w:rsidR="00E32AD1" w:rsidRDefault="00000000">
      <w:pPr>
        <w:pStyle w:val="ImageCaption"/>
      </w:pPr>
      <w:r>
        <w:t>State Correlation: Biometric vs Demographic</w:t>
      </w:r>
    </w:p>
    <w:p w14:paraId="1A4DDE84" w14:textId="77777777" w:rsidR="00E32AD1" w:rsidRDefault="00000000">
      <w:pPr>
        <w:pStyle w:val="BodyText"/>
      </w:pPr>
      <w:r>
        <w:rPr>
          <w:b/>
          <w:bCs/>
        </w:rPr>
        <w:t>Analysis</w:t>
      </w:r>
      <w:r>
        <w:t>: This near-perfect correlation suggests: 1. Citizens often update both biometric and demographic data together 2. State-level infrastructure drives both update types equally 3. No states specialize in one update type over another</w:t>
      </w:r>
    </w:p>
    <w:p w14:paraId="385E2E2B" w14:textId="77777777" w:rsidR="00E32AD1" w:rsidRDefault="00000000">
      <w:pPr>
        <w:pStyle w:val="BodyText"/>
      </w:pPr>
      <w:r>
        <w:rPr>
          <w:b/>
          <w:bCs/>
        </w:rPr>
        <w:t>Recommendation</w:t>
      </w:r>
      <w:r>
        <w:t>: Consider bundled update services to improve efficiency.</w:t>
      </w:r>
    </w:p>
    <w:p w14:paraId="101DF4A7" w14:textId="77777777" w:rsidR="00E32AD1" w:rsidRDefault="00000000">
      <w:r>
        <w:pict w14:anchorId="2E624517">
          <v:rect id="_x0000_i1265" style="width:0;height:1.5pt" o:hralign="center" o:hrstd="t" o:hr="t"/>
        </w:pict>
      </w:r>
    </w:p>
    <w:p w14:paraId="683F53A7" w14:textId="77777777" w:rsidR="00E32AD1" w:rsidRDefault="00000000">
      <w:pPr>
        <w:pStyle w:val="Heading3"/>
      </w:pPr>
      <w:bookmarkStart w:id="31" w:name="finding-4-age-distribution-patterns"/>
      <w:bookmarkEnd w:id="30"/>
      <w:r>
        <w:t>Finding 4: Age Distribution Patterns</w:t>
      </w:r>
    </w:p>
    <w:p w14:paraId="60791538" w14:textId="77777777" w:rsidR="00E32AD1" w:rsidRDefault="00000000">
      <w:pPr>
        <w:pStyle w:val="FirstParagraph"/>
      </w:pPr>
      <w:r>
        <w:rPr>
          <w:b/>
          <w:bCs/>
        </w:rPr>
        <w:t>Insight</w:t>
      </w:r>
      <w:r>
        <w:t>: Adult (18+) enrolments dominate, but child updates are significant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05"/>
        <w:gridCol w:w="1415"/>
        <w:gridCol w:w="2121"/>
        <w:gridCol w:w="2486"/>
      </w:tblGrid>
      <w:tr w:rsidR="00E32AD1" w14:paraId="6C61343C" w14:textId="77777777" w:rsidTr="00E32A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02FE03C" w14:textId="77777777" w:rsidR="00E32AD1" w:rsidRDefault="00000000">
            <w:pPr>
              <w:pStyle w:val="Compact"/>
            </w:pPr>
            <w:r>
              <w:t>Age Group</w:t>
            </w:r>
          </w:p>
        </w:tc>
        <w:tc>
          <w:tcPr>
            <w:tcW w:w="0" w:type="auto"/>
          </w:tcPr>
          <w:p w14:paraId="67BA1DEF" w14:textId="77777777" w:rsidR="00E32AD1" w:rsidRDefault="00000000">
            <w:pPr>
              <w:pStyle w:val="Compact"/>
            </w:pPr>
            <w:r>
              <w:t>Enrolments</w:t>
            </w:r>
          </w:p>
        </w:tc>
        <w:tc>
          <w:tcPr>
            <w:tcW w:w="0" w:type="auto"/>
          </w:tcPr>
          <w:p w14:paraId="6A1B463E" w14:textId="77777777" w:rsidR="00E32AD1" w:rsidRDefault="00000000">
            <w:pPr>
              <w:pStyle w:val="Compact"/>
            </w:pPr>
            <w:r>
              <w:t>Biometric Updates</w:t>
            </w:r>
          </w:p>
        </w:tc>
        <w:tc>
          <w:tcPr>
            <w:tcW w:w="0" w:type="auto"/>
          </w:tcPr>
          <w:p w14:paraId="3362B25C" w14:textId="77777777" w:rsidR="00E32AD1" w:rsidRDefault="00000000">
            <w:pPr>
              <w:pStyle w:val="Compact"/>
            </w:pPr>
            <w:r>
              <w:t>Demographic Updates</w:t>
            </w:r>
          </w:p>
        </w:tc>
      </w:tr>
      <w:tr w:rsidR="00E32AD1" w14:paraId="394C655B" w14:textId="77777777">
        <w:tc>
          <w:tcPr>
            <w:tcW w:w="0" w:type="auto"/>
          </w:tcPr>
          <w:p w14:paraId="681DC034" w14:textId="77777777" w:rsidR="00E32AD1" w:rsidRDefault="00000000">
            <w:pPr>
              <w:pStyle w:val="Compact"/>
            </w:pPr>
            <w:r>
              <w:t>0-5 years</w:t>
            </w:r>
          </w:p>
        </w:tc>
        <w:tc>
          <w:tcPr>
            <w:tcW w:w="0" w:type="auto"/>
          </w:tcPr>
          <w:p w14:paraId="586385FF" w14:textId="77777777" w:rsidR="00E32AD1" w:rsidRDefault="00000000">
            <w:pPr>
              <w:pStyle w:val="Compact"/>
            </w:pPr>
            <w:r>
              <w:t>8%</w:t>
            </w:r>
          </w:p>
        </w:tc>
        <w:tc>
          <w:tcPr>
            <w:tcW w:w="0" w:type="auto"/>
          </w:tcPr>
          <w:p w14:paraId="7D18722E" w14:textId="77777777" w:rsidR="00E32AD1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2DE15A27" w14:textId="77777777" w:rsidR="00E32AD1" w:rsidRDefault="00000000">
            <w:pPr>
              <w:pStyle w:val="Compact"/>
            </w:pPr>
            <w:r>
              <w:t>-</w:t>
            </w:r>
          </w:p>
        </w:tc>
      </w:tr>
      <w:tr w:rsidR="00E32AD1" w14:paraId="1512B72D" w14:textId="77777777">
        <w:tc>
          <w:tcPr>
            <w:tcW w:w="0" w:type="auto"/>
          </w:tcPr>
          <w:p w14:paraId="42D93012" w14:textId="77777777" w:rsidR="00E32AD1" w:rsidRDefault="00000000">
            <w:pPr>
              <w:pStyle w:val="Compact"/>
            </w:pPr>
            <w:r>
              <w:t>5-17 years</w:t>
            </w:r>
          </w:p>
        </w:tc>
        <w:tc>
          <w:tcPr>
            <w:tcW w:w="0" w:type="auto"/>
          </w:tcPr>
          <w:p w14:paraId="2115FE7A" w14:textId="77777777" w:rsidR="00E32AD1" w:rsidRDefault="00000000">
            <w:pPr>
              <w:pStyle w:val="Compact"/>
            </w:pPr>
            <w:r>
              <w:t>22%</w:t>
            </w:r>
          </w:p>
        </w:tc>
        <w:tc>
          <w:tcPr>
            <w:tcW w:w="0" w:type="auto"/>
          </w:tcPr>
          <w:p w14:paraId="63D0634A" w14:textId="77777777" w:rsidR="00E32AD1" w:rsidRDefault="00000000">
            <w:pPr>
              <w:pStyle w:val="Compact"/>
            </w:pPr>
            <w:r>
              <w:t>35%</w:t>
            </w:r>
          </w:p>
        </w:tc>
        <w:tc>
          <w:tcPr>
            <w:tcW w:w="0" w:type="auto"/>
          </w:tcPr>
          <w:p w14:paraId="4C7DE6F9" w14:textId="77777777" w:rsidR="00E32AD1" w:rsidRDefault="00000000">
            <w:pPr>
              <w:pStyle w:val="Compact"/>
            </w:pPr>
            <w:r>
              <w:t>38%</w:t>
            </w:r>
          </w:p>
        </w:tc>
      </w:tr>
      <w:tr w:rsidR="00E32AD1" w14:paraId="70B277C4" w14:textId="77777777">
        <w:tc>
          <w:tcPr>
            <w:tcW w:w="0" w:type="auto"/>
          </w:tcPr>
          <w:p w14:paraId="0A09EF3A" w14:textId="77777777" w:rsidR="00E32AD1" w:rsidRDefault="00000000">
            <w:pPr>
              <w:pStyle w:val="Compact"/>
            </w:pPr>
            <w:r>
              <w:t>18+ years</w:t>
            </w:r>
          </w:p>
        </w:tc>
        <w:tc>
          <w:tcPr>
            <w:tcW w:w="0" w:type="auto"/>
          </w:tcPr>
          <w:p w14:paraId="3A2B2830" w14:textId="77777777" w:rsidR="00E32AD1" w:rsidRDefault="00000000">
            <w:pPr>
              <w:pStyle w:val="Compact"/>
            </w:pPr>
            <w:r>
              <w:t>70%</w:t>
            </w:r>
          </w:p>
        </w:tc>
        <w:tc>
          <w:tcPr>
            <w:tcW w:w="0" w:type="auto"/>
          </w:tcPr>
          <w:p w14:paraId="24B1820C" w14:textId="77777777" w:rsidR="00E32AD1" w:rsidRDefault="00000000">
            <w:pPr>
              <w:pStyle w:val="Compact"/>
            </w:pPr>
            <w:r>
              <w:t>65%</w:t>
            </w:r>
          </w:p>
        </w:tc>
        <w:tc>
          <w:tcPr>
            <w:tcW w:w="0" w:type="auto"/>
          </w:tcPr>
          <w:p w14:paraId="48D6BA36" w14:textId="77777777" w:rsidR="00E32AD1" w:rsidRDefault="00000000">
            <w:pPr>
              <w:pStyle w:val="Compact"/>
            </w:pPr>
            <w:r>
              <w:t>62%</w:t>
            </w:r>
          </w:p>
        </w:tc>
      </w:tr>
    </w:tbl>
    <w:p w14:paraId="09A9855B" w14:textId="77777777" w:rsidR="00E32AD1" w:rsidRDefault="00000000">
      <w:pPr>
        <w:pStyle w:val="BodyText"/>
      </w:pPr>
      <w:r>
        <w:rPr>
          <w:b/>
          <w:bCs/>
        </w:rPr>
        <w:t>Recommendation</w:t>
      </w:r>
      <w:r>
        <w:t>: - School-based campaigns for child biometric updates (5-17 age group) - Integration with birth registration for infant (0-5) enrolments - Senior citizen assistance programs for demographic updates</w:t>
      </w:r>
    </w:p>
    <w:p w14:paraId="476D9DF2" w14:textId="77777777" w:rsidR="00E32AD1" w:rsidRDefault="00000000">
      <w:r>
        <w:pict w14:anchorId="0B0151F5">
          <v:rect id="_x0000_i1266" style="width:0;height:1.5pt" o:hralign="center" o:hrstd="t" o:hr="t"/>
        </w:pict>
      </w:r>
    </w:p>
    <w:p w14:paraId="535114FF" w14:textId="77777777" w:rsidR="00E32AD1" w:rsidRDefault="00000000">
      <w:pPr>
        <w:pStyle w:val="Heading3"/>
      </w:pPr>
      <w:bookmarkStart w:id="32" w:name="finding-5-anomaly-detection"/>
      <w:bookmarkEnd w:id="31"/>
      <w:r>
        <w:t>Finding 5: Anomaly Detection</w:t>
      </w:r>
    </w:p>
    <w:p w14:paraId="689F4A6F" w14:textId="77777777" w:rsidR="00E32AD1" w:rsidRDefault="00000000">
      <w:pPr>
        <w:pStyle w:val="FirstParagraph"/>
      </w:pPr>
      <w:r>
        <w:rPr>
          <w:b/>
          <w:bCs/>
        </w:rPr>
        <w:t>Insight</w:t>
      </w:r>
      <w:r>
        <w:t>: Identified several anomalous activity spikes requiring investigation</w:t>
      </w:r>
    </w:p>
    <w:tbl>
      <w:tblPr>
        <w:tblStyle w:val="Table"/>
        <w:tblW w:w="0" w:type="auto"/>
        <w:jc w:val="center"/>
        <w:tblLook w:val="0600" w:firstRow="0" w:lastRow="0" w:firstColumn="0" w:lastColumn="0" w:noHBand="1" w:noVBand="1"/>
      </w:tblPr>
      <w:tblGrid>
        <w:gridCol w:w="2172"/>
      </w:tblGrid>
      <w:tr w:rsidR="00E32AD1" w14:paraId="4C768550" w14:textId="77777777">
        <w:trPr>
          <w:jc w:val="center"/>
        </w:trPr>
        <w:tc>
          <w:tcPr>
            <w:tcW w:w="0" w:type="auto"/>
          </w:tcPr>
          <w:p w14:paraId="41F76F52" w14:textId="77777777" w:rsidR="00E32AD1" w:rsidRDefault="00000000">
            <w:pPr>
              <w:pStyle w:val="Compact"/>
              <w:jc w:val="center"/>
            </w:pPr>
            <w:r>
              <w:t>Anomaly Detection</w:t>
            </w:r>
          </w:p>
        </w:tc>
      </w:tr>
    </w:tbl>
    <w:p w14:paraId="79E536CF" w14:textId="77777777" w:rsidR="00E32AD1" w:rsidRDefault="00000000">
      <w:pPr>
        <w:pStyle w:val="ImageCaption"/>
      </w:pPr>
      <w:r>
        <w:t>Anomaly Detection</w:t>
      </w:r>
    </w:p>
    <w:p w14:paraId="6974A0DA" w14:textId="77777777" w:rsidR="00E32AD1" w:rsidRDefault="00000000">
      <w:pPr>
        <w:pStyle w:val="BodyText"/>
      </w:pPr>
      <w:r>
        <w:rPr>
          <w:b/>
          <w:bCs/>
        </w:rPr>
        <w:t>Detected Anomalies</w:t>
      </w:r>
      <w:r>
        <w:t>: - Sharp activity peaks in early 2025 (potential system-wide campaigns) - Sudden drops in mid-year (possible technical issues or holidays) - State-level outliers (some states 2.5+ standard deviations from mean)</w:t>
      </w:r>
    </w:p>
    <w:p w14:paraId="3A4BBC90" w14:textId="77777777" w:rsidR="00E32AD1" w:rsidRDefault="00000000">
      <w:pPr>
        <w:pStyle w:val="BodyText"/>
      </w:pPr>
      <w:r>
        <w:rPr>
          <w:b/>
          <w:bCs/>
        </w:rPr>
        <w:t>Recommendation</w:t>
      </w:r>
      <w:r>
        <w:t>: - Investigate peak dates for special campaigns or data quality issues - Establish automated monitoring for real-time anomaly alerts - Review state outliers for accessibility or infrastructure problems</w:t>
      </w:r>
    </w:p>
    <w:p w14:paraId="068DB356" w14:textId="77777777" w:rsidR="00E32AD1" w:rsidRDefault="00000000">
      <w:r>
        <w:lastRenderedPageBreak/>
        <w:pict w14:anchorId="4CB1EC3C">
          <v:rect id="_x0000_i1267" style="width:0;height:1.5pt" o:hralign="center" o:hrstd="t" o:hr="t"/>
        </w:pict>
      </w:r>
    </w:p>
    <w:p w14:paraId="0525A79D" w14:textId="77777777" w:rsidR="00E32AD1" w:rsidRDefault="00000000">
      <w:pPr>
        <w:pStyle w:val="Heading3"/>
      </w:pPr>
      <w:bookmarkStart w:id="33" w:name="finding-6-time-series-trends"/>
      <w:bookmarkEnd w:id="32"/>
      <w:r>
        <w:t>Finding 6: Time Series Trends</w:t>
      </w:r>
    </w:p>
    <w:p w14:paraId="109BDC73" w14:textId="77777777" w:rsidR="00E32AD1" w:rsidRDefault="00000000">
      <w:pPr>
        <w:pStyle w:val="FirstParagraph"/>
      </w:pPr>
      <w:r>
        <w:rPr>
          <w:b/>
          <w:bCs/>
        </w:rPr>
        <w:t>Insight</w:t>
      </w:r>
      <w:r>
        <w:t>: Activity shows seasonal variation with clear weekly patterns</w:t>
      </w:r>
    </w:p>
    <w:tbl>
      <w:tblPr>
        <w:tblStyle w:val="Table"/>
        <w:tblW w:w="0" w:type="auto"/>
        <w:jc w:val="center"/>
        <w:tblLook w:val="0600" w:firstRow="0" w:lastRow="0" w:firstColumn="0" w:lastColumn="0" w:noHBand="1" w:noVBand="1"/>
      </w:tblPr>
      <w:tblGrid>
        <w:gridCol w:w="2330"/>
      </w:tblGrid>
      <w:tr w:rsidR="00E32AD1" w14:paraId="25226AF6" w14:textId="77777777">
        <w:trPr>
          <w:jc w:val="center"/>
        </w:trPr>
        <w:tc>
          <w:tcPr>
            <w:tcW w:w="0" w:type="auto"/>
          </w:tcPr>
          <w:p w14:paraId="4664D3E9" w14:textId="77777777" w:rsidR="00E32AD1" w:rsidRDefault="00000000">
            <w:pPr>
              <w:pStyle w:val="Compact"/>
              <w:jc w:val="center"/>
            </w:pPr>
            <w:r>
              <w:t>Time Series Analysis</w:t>
            </w:r>
          </w:p>
        </w:tc>
      </w:tr>
    </w:tbl>
    <w:p w14:paraId="346E26A0" w14:textId="77777777" w:rsidR="00E32AD1" w:rsidRDefault="00000000">
      <w:pPr>
        <w:pStyle w:val="ImageCaption"/>
      </w:pPr>
      <w:r>
        <w:t>Time Series Analysis</w:t>
      </w:r>
    </w:p>
    <w:p w14:paraId="00CC9801" w14:textId="77777777" w:rsidR="00E32AD1" w:rsidRDefault="00000000">
      <w:pPr>
        <w:pStyle w:val="BodyText"/>
      </w:pPr>
      <w:r>
        <w:rPr>
          <w:b/>
          <w:bCs/>
        </w:rPr>
        <w:t>Observations</w:t>
      </w:r>
      <w:r>
        <w:t>: - Consistent weekly cycles (weekday dips, weekend peaks) - Gradual decline in activity from mid-2025 - Biometric updates show more volatility than demographic</w:t>
      </w:r>
    </w:p>
    <w:p w14:paraId="43F0039A" w14:textId="77777777" w:rsidR="00E32AD1" w:rsidRDefault="00000000">
      <w:r>
        <w:pict w14:anchorId="60C09788">
          <v:rect id="_x0000_i1268" style="width:0;height:1.5pt" o:hralign="center" o:hrstd="t" o:hr="t"/>
        </w:pict>
      </w:r>
    </w:p>
    <w:p w14:paraId="69C70F59" w14:textId="77777777" w:rsidR="00E32AD1" w:rsidRDefault="00000000">
      <w:pPr>
        <w:pStyle w:val="Heading2"/>
      </w:pPr>
      <w:bookmarkStart w:id="34" w:name="visualization-gallery"/>
      <w:bookmarkEnd w:id="27"/>
      <w:bookmarkEnd w:id="33"/>
      <w:r>
        <w:t>4.3 Visualization Gallery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65"/>
        <w:gridCol w:w="2385"/>
        <w:gridCol w:w="4946"/>
      </w:tblGrid>
      <w:tr w:rsidR="00E32AD1" w14:paraId="038EA3DA" w14:textId="77777777" w:rsidTr="00E32A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4A4BDEC" w14:textId="77777777" w:rsidR="00E32AD1" w:rsidRDefault="00000000">
            <w:pPr>
              <w:pStyle w:val="Compact"/>
            </w:pPr>
            <w:r>
              <w:t>#</w:t>
            </w:r>
          </w:p>
        </w:tc>
        <w:tc>
          <w:tcPr>
            <w:tcW w:w="0" w:type="auto"/>
          </w:tcPr>
          <w:p w14:paraId="0F16D27D" w14:textId="77777777" w:rsidR="00E32AD1" w:rsidRDefault="00000000">
            <w:pPr>
              <w:pStyle w:val="Compact"/>
            </w:pPr>
            <w:r>
              <w:t>Visualization</w:t>
            </w:r>
          </w:p>
        </w:tc>
        <w:tc>
          <w:tcPr>
            <w:tcW w:w="0" w:type="auto"/>
          </w:tcPr>
          <w:p w14:paraId="7995D162" w14:textId="77777777" w:rsidR="00E32AD1" w:rsidRDefault="00000000">
            <w:pPr>
              <w:pStyle w:val="Compact"/>
            </w:pPr>
            <w:r>
              <w:t>Purpose</w:t>
            </w:r>
          </w:p>
        </w:tc>
      </w:tr>
      <w:tr w:rsidR="00E32AD1" w14:paraId="2BF499D8" w14:textId="77777777">
        <w:tc>
          <w:tcPr>
            <w:tcW w:w="0" w:type="auto"/>
          </w:tcPr>
          <w:p w14:paraId="1230906E" w14:textId="77777777" w:rsidR="00E32AD1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6C218235" w14:textId="77777777" w:rsidR="00E32AD1" w:rsidRDefault="00000000">
            <w:pPr>
              <w:pStyle w:val="Compact"/>
            </w:pPr>
            <w:r>
              <w:t>Time Series</w:t>
            </w:r>
          </w:p>
        </w:tc>
        <w:tc>
          <w:tcPr>
            <w:tcW w:w="0" w:type="auto"/>
          </w:tcPr>
          <w:p w14:paraId="5C8D1893" w14:textId="77777777" w:rsidR="00E32AD1" w:rsidRDefault="00000000">
            <w:pPr>
              <w:pStyle w:val="Compact"/>
            </w:pPr>
            <w:r>
              <w:t>Daily activity trends across datasets</w:t>
            </w:r>
          </w:p>
        </w:tc>
      </w:tr>
      <w:tr w:rsidR="00E32AD1" w14:paraId="38741745" w14:textId="77777777">
        <w:tc>
          <w:tcPr>
            <w:tcW w:w="0" w:type="auto"/>
          </w:tcPr>
          <w:p w14:paraId="61BEB029" w14:textId="77777777" w:rsidR="00E32AD1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6B78F3AD" w14:textId="77777777" w:rsidR="00E32AD1" w:rsidRDefault="00000000">
            <w:pPr>
              <w:pStyle w:val="Compact"/>
            </w:pPr>
            <w:r>
              <w:t>State Distribution</w:t>
            </w:r>
          </w:p>
        </w:tc>
        <w:tc>
          <w:tcPr>
            <w:tcW w:w="0" w:type="auto"/>
          </w:tcPr>
          <w:p w14:paraId="1A292B70" w14:textId="77777777" w:rsidR="00E32AD1" w:rsidRDefault="00000000">
            <w:pPr>
              <w:pStyle w:val="Compact"/>
            </w:pPr>
            <w:r>
              <w:t>Top 15 states by activity type</w:t>
            </w:r>
          </w:p>
        </w:tc>
      </w:tr>
      <w:tr w:rsidR="00E32AD1" w14:paraId="7FA0A2CC" w14:textId="77777777">
        <w:tc>
          <w:tcPr>
            <w:tcW w:w="0" w:type="auto"/>
          </w:tcPr>
          <w:p w14:paraId="58AD72A7" w14:textId="77777777" w:rsidR="00E32AD1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1114608A" w14:textId="77777777" w:rsidR="00E32AD1" w:rsidRDefault="00000000">
            <w:pPr>
              <w:pStyle w:val="Compact"/>
            </w:pPr>
            <w:r>
              <w:t>Day of Week</w:t>
            </w:r>
          </w:p>
        </w:tc>
        <w:tc>
          <w:tcPr>
            <w:tcW w:w="0" w:type="auto"/>
          </w:tcPr>
          <w:p w14:paraId="55C848E0" w14:textId="77777777" w:rsidR="00E32AD1" w:rsidRDefault="00000000">
            <w:pPr>
              <w:pStyle w:val="Compact"/>
            </w:pPr>
            <w:r>
              <w:t>Weekday vs weekend patterns</w:t>
            </w:r>
          </w:p>
        </w:tc>
      </w:tr>
      <w:tr w:rsidR="00E32AD1" w14:paraId="57437022" w14:textId="77777777">
        <w:tc>
          <w:tcPr>
            <w:tcW w:w="0" w:type="auto"/>
          </w:tcPr>
          <w:p w14:paraId="50925BC0" w14:textId="77777777" w:rsidR="00E32AD1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19D6C778" w14:textId="77777777" w:rsidR="00E32AD1" w:rsidRDefault="00000000">
            <w:pPr>
              <w:pStyle w:val="Compact"/>
            </w:pPr>
            <w:r>
              <w:t>Age Distribution</w:t>
            </w:r>
          </w:p>
        </w:tc>
        <w:tc>
          <w:tcPr>
            <w:tcW w:w="0" w:type="auto"/>
          </w:tcPr>
          <w:p w14:paraId="5FAEFD97" w14:textId="77777777" w:rsidR="00E32AD1" w:rsidRDefault="00000000">
            <w:pPr>
              <w:pStyle w:val="Compact"/>
            </w:pPr>
            <w:r>
              <w:t>Pie charts by age group</w:t>
            </w:r>
          </w:p>
        </w:tc>
      </w:tr>
      <w:tr w:rsidR="00E32AD1" w14:paraId="4700F86C" w14:textId="77777777">
        <w:tc>
          <w:tcPr>
            <w:tcW w:w="0" w:type="auto"/>
          </w:tcPr>
          <w:p w14:paraId="51319FDE" w14:textId="77777777" w:rsidR="00E32AD1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77CEE77B" w14:textId="77777777" w:rsidR="00E32AD1" w:rsidRDefault="00000000">
            <w:pPr>
              <w:pStyle w:val="Compact"/>
            </w:pPr>
            <w:r>
              <w:t>Analysis Grid</w:t>
            </w:r>
          </w:p>
        </w:tc>
        <w:tc>
          <w:tcPr>
            <w:tcW w:w="0" w:type="auto"/>
          </w:tcPr>
          <w:p w14:paraId="57933FBC" w14:textId="77777777" w:rsidR="00E32AD1" w:rsidRDefault="00000000">
            <w:pPr>
              <w:pStyle w:val="Compact"/>
            </w:pPr>
            <w:r>
              <w:t>Correlation, heatmaps, monthly trends</w:t>
            </w:r>
          </w:p>
        </w:tc>
      </w:tr>
      <w:tr w:rsidR="00E32AD1" w14:paraId="3BEB588C" w14:textId="77777777">
        <w:tc>
          <w:tcPr>
            <w:tcW w:w="0" w:type="auto"/>
          </w:tcPr>
          <w:p w14:paraId="0B471B02" w14:textId="77777777" w:rsidR="00E32AD1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41E3D20D" w14:textId="77777777" w:rsidR="00E32AD1" w:rsidRDefault="00000000">
            <w:pPr>
              <w:pStyle w:val="Compact"/>
            </w:pPr>
            <w:r>
              <w:t>Anomaly Detection</w:t>
            </w:r>
          </w:p>
        </w:tc>
        <w:tc>
          <w:tcPr>
            <w:tcW w:w="0" w:type="auto"/>
          </w:tcPr>
          <w:p w14:paraId="5BFE0AA6" w14:textId="77777777" w:rsidR="00E32AD1" w:rsidRDefault="00000000">
            <w:pPr>
              <w:pStyle w:val="Compact"/>
            </w:pPr>
            <w:r>
              <w:t>Z-score based outlier identification</w:t>
            </w:r>
          </w:p>
        </w:tc>
      </w:tr>
      <w:tr w:rsidR="00E32AD1" w14:paraId="0E850A32" w14:textId="77777777">
        <w:tc>
          <w:tcPr>
            <w:tcW w:w="0" w:type="auto"/>
          </w:tcPr>
          <w:p w14:paraId="4EB0CF52" w14:textId="77777777" w:rsidR="00E32AD1" w:rsidRDefault="00000000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700E5C2C" w14:textId="77777777" w:rsidR="00E32AD1" w:rsidRDefault="00000000">
            <w:pPr>
              <w:pStyle w:val="Compact"/>
            </w:pPr>
            <w:r>
              <w:t>Executive Dashboard</w:t>
            </w:r>
          </w:p>
        </w:tc>
        <w:tc>
          <w:tcPr>
            <w:tcW w:w="0" w:type="auto"/>
          </w:tcPr>
          <w:p w14:paraId="71F2E696" w14:textId="77777777" w:rsidR="00E32AD1" w:rsidRDefault="00000000">
            <w:pPr>
              <w:pStyle w:val="Compact"/>
            </w:pPr>
            <w:r>
              <w:t>Comprehensive summary for decision-makers</w:t>
            </w:r>
          </w:p>
        </w:tc>
      </w:tr>
    </w:tbl>
    <w:p w14:paraId="20E4E3D4" w14:textId="77777777" w:rsidR="00E32AD1" w:rsidRDefault="00000000">
      <w:pPr>
        <w:pStyle w:val="Heading2"/>
      </w:pPr>
      <w:bookmarkStart w:id="35" w:name="code-files"/>
      <w:bookmarkEnd w:id="34"/>
      <w:r>
        <w:t>4.4 Code Files</w:t>
      </w:r>
    </w:p>
    <w:p w14:paraId="0804F052" w14:textId="77777777" w:rsidR="00E32AD1" w:rsidRDefault="00000000">
      <w:pPr>
        <w:pStyle w:val="FirstParagraph"/>
      </w:pPr>
      <w:r>
        <w:t>All analysis code is included in the following files: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24"/>
        <w:gridCol w:w="6552"/>
      </w:tblGrid>
      <w:tr w:rsidR="00E32AD1" w14:paraId="4A81CB4B" w14:textId="77777777" w:rsidTr="00E32A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01" w:type="dxa"/>
          </w:tcPr>
          <w:p w14:paraId="40842506" w14:textId="77777777" w:rsidR="00E32AD1" w:rsidRDefault="00000000">
            <w:pPr>
              <w:pStyle w:val="Compact"/>
            </w:pPr>
            <w:r>
              <w:t>File</w:t>
            </w:r>
          </w:p>
        </w:tc>
        <w:tc>
          <w:tcPr>
            <w:tcW w:w="5418" w:type="dxa"/>
          </w:tcPr>
          <w:p w14:paraId="288D299A" w14:textId="77777777" w:rsidR="00E32AD1" w:rsidRDefault="00000000">
            <w:pPr>
              <w:pStyle w:val="Compact"/>
            </w:pPr>
            <w:r>
              <w:t>Description</w:t>
            </w:r>
          </w:p>
        </w:tc>
      </w:tr>
      <w:tr w:rsidR="00E32AD1" w14:paraId="153F0D54" w14:textId="77777777">
        <w:tc>
          <w:tcPr>
            <w:tcW w:w="2501" w:type="dxa"/>
          </w:tcPr>
          <w:p w14:paraId="7060C79F" w14:textId="77777777" w:rsidR="00E32AD1" w:rsidRDefault="00000000">
            <w:pPr>
              <w:pStyle w:val="Compact"/>
            </w:pPr>
            <w:r>
              <w:rPr>
                <w:rStyle w:val="VerbatimChar"/>
              </w:rPr>
              <w:t>notebooks/uidai_analysis.ipynb</w:t>
            </w:r>
          </w:p>
        </w:tc>
        <w:tc>
          <w:tcPr>
            <w:tcW w:w="5418" w:type="dxa"/>
          </w:tcPr>
          <w:p w14:paraId="4BD714A0" w14:textId="77777777" w:rsidR="00E32AD1" w:rsidRDefault="00000000">
            <w:pPr>
              <w:pStyle w:val="Compact"/>
            </w:pPr>
            <w:r>
              <w:t>Complete Jupyter notebook with all analysis</w:t>
            </w:r>
          </w:p>
        </w:tc>
      </w:tr>
      <w:tr w:rsidR="00E32AD1" w14:paraId="0B622EA3" w14:textId="77777777">
        <w:tc>
          <w:tcPr>
            <w:tcW w:w="2501" w:type="dxa"/>
          </w:tcPr>
          <w:p w14:paraId="2EEF02C5" w14:textId="77777777" w:rsidR="00E32AD1" w:rsidRDefault="00000000">
            <w:pPr>
              <w:pStyle w:val="Compact"/>
            </w:pPr>
            <w:r>
              <w:rPr>
                <w:rStyle w:val="VerbatimChar"/>
              </w:rPr>
              <w:t>notebooks/uidai_analysis.py</w:t>
            </w:r>
          </w:p>
        </w:tc>
        <w:tc>
          <w:tcPr>
            <w:tcW w:w="5418" w:type="dxa"/>
          </w:tcPr>
          <w:p w14:paraId="2249FC56" w14:textId="77777777" w:rsidR="00E32AD1" w:rsidRDefault="00000000">
            <w:pPr>
              <w:pStyle w:val="Compact"/>
            </w:pPr>
            <w:r>
              <w:t>Python source code</w:t>
            </w:r>
          </w:p>
        </w:tc>
      </w:tr>
      <w:tr w:rsidR="00E32AD1" w14:paraId="04457970" w14:textId="77777777">
        <w:tc>
          <w:tcPr>
            <w:tcW w:w="2501" w:type="dxa"/>
          </w:tcPr>
          <w:p w14:paraId="50A3C9F4" w14:textId="77777777" w:rsidR="00E32AD1" w:rsidRDefault="00000000">
            <w:pPr>
              <w:pStyle w:val="Compact"/>
            </w:pPr>
            <w:r>
              <w:rPr>
                <w:rStyle w:val="VerbatimChar"/>
              </w:rPr>
              <w:t>src/analysis_part*.py</w:t>
            </w:r>
          </w:p>
        </w:tc>
        <w:tc>
          <w:tcPr>
            <w:tcW w:w="5418" w:type="dxa"/>
          </w:tcPr>
          <w:p w14:paraId="36876BF5" w14:textId="77777777" w:rsidR="00E32AD1" w:rsidRDefault="00000000">
            <w:pPr>
              <w:pStyle w:val="Compact"/>
            </w:pPr>
            <w:r>
              <w:t>Modular analysis components</w:t>
            </w:r>
          </w:p>
        </w:tc>
      </w:tr>
      <w:tr w:rsidR="00E32AD1" w14:paraId="201944DA" w14:textId="77777777">
        <w:tc>
          <w:tcPr>
            <w:tcW w:w="2501" w:type="dxa"/>
          </w:tcPr>
          <w:p w14:paraId="78507295" w14:textId="77777777" w:rsidR="00E32AD1" w:rsidRDefault="00000000">
            <w:pPr>
              <w:pStyle w:val="Compact"/>
            </w:pPr>
            <w:r>
              <w:rPr>
                <w:rStyle w:val="VerbatimChar"/>
              </w:rPr>
              <w:t>requirements.txt</w:t>
            </w:r>
          </w:p>
        </w:tc>
        <w:tc>
          <w:tcPr>
            <w:tcW w:w="5418" w:type="dxa"/>
          </w:tcPr>
          <w:p w14:paraId="4148C779" w14:textId="77777777" w:rsidR="00E32AD1" w:rsidRDefault="00000000">
            <w:pPr>
              <w:pStyle w:val="Compact"/>
            </w:pPr>
            <w:r>
              <w:t>Python dependencies</w:t>
            </w:r>
          </w:p>
        </w:tc>
      </w:tr>
    </w:tbl>
    <w:p w14:paraId="04731526" w14:textId="77777777" w:rsidR="00E32AD1" w:rsidRDefault="00000000">
      <w:pPr>
        <w:pStyle w:val="Heading3"/>
      </w:pPr>
      <w:bookmarkStart w:id="36" w:name="code-quality-highlights"/>
      <w:r>
        <w:t>Code Quality Highlights</w:t>
      </w:r>
    </w:p>
    <w:p w14:paraId="4DFEFDE3" w14:textId="77777777" w:rsidR="00E32AD1" w:rsidRDefault="00000000">
      <w:pPr>
        <w:pStyle w:val="Compact"/>
        <w:numPr>
          <w:ilvl w:val="0"/>
          <w:numId w:val="9"/>
        </w:numPr>
      </w:pPr>
      <w:r>
        <w:t>✅ PEP 8 compliant styling</w:t>
      </w:r>
    </w:p>
    <w:p w14:paraId="4A5ED850" w14:textId="77777777" w:rsidR="00E32AD1" w:rsidRDefault="00000000">
      <w:pPr>
        <w:pStyle w:val="Compact"/>
        <w:numPr>
          <w:ilvl w:val="0"/>
          <w:numId w:val="9"/>
        </w:numPr>
      </w:pPr>
      <w:r>
        <w:t>✅ Comprehensive comments and docstrings</w:t>
      </w:r>
    </w:p>
    <w:p w14:paraId="339D4FA7" w14:textId="77777777" w:rsidR="00E32AD1" w:rsidRDefault="00000000">
      <w:pPr>
        <w:pStyle w:val="Compact"/>
        <w:numPr>
          <w:ilvl w:val="0"/>
          <w:numId w:val="9"/>
        </w:numPr>
      </w:pPr>
      <w:r>
        <w:t>✅ Reproducible with fixed random seed (42)</w:t>
      </w:r>
    </w:p>
    <w:p w14:paraId="3505844C" w14:textId="77777777" w:rsidR="00E32AD1" w:rsidRDefault="00000000">
      <w:pPr>
        <w:pStyle w:val="Compact"/>
        <w:numPr>
          <w:ilvl w:val="0"/>
          <w:numId w:val="9"/>
        </w:numPr>
      </w:pPr>
      <w:r>
        <w:t>✅ Error handling for file encoding issues</w:t>
      </w:r>
    </w:p>
    <w:p w14:paraId="2FB12E27" w14:textId="77777777" w:rsidR="00E32AD1" w:rsidRDefault="00000000">
      <w:pPr>
        <w:pStyle w:val="Compact"/>
        <w:numPr>
          <w:ilvl w:val="0"/>
          <w:numId w:val="9"/>
        </w:numPr>
      </w:pPr>
      <w:r>
        <w:t>✅ Modular, reusable functions</w:t>
      </w:r>
    </w:p>
    <w:p w14:paraId="3B446024" w14:textId="77777777" w:rsidR="00E32AD1" w:rsidRDefault="00000000">
      <w:r>
        <w:pict w14:anchorId="57821F29">
          <v:rect id="_x0000_i1269" style="width:0;height:1.5pt" o:hralign="center" o:hrstd="t" o:hr="t"/>
        </w:pict>
      </w:r>
    </w:p>
    <w:p w14:paraId="492913FA" w14:textId="77777777" w:rsidR="00E32AD1" w:rsidRDefault="00000000">
      <w:pPr>
        <w:pStyle w:val="Heading1"/>
      </w:pPr>
      <w:bookmarkStart w:id="37" w:name="impact-applicability"/>
      <w:bookmarkEnd w:id="25"/>
      <w:bookmarkEnd w:id="35"/>
      <w:bookmarkEnd w:id="36"/>
      <w:r>
        <w:lastRenderedPageBreak/>
        <w:t>5. Impact &amp; Applicability</w:t>
      </w:r>
    </w:p>
    <w:p w14:paraId="47F041ED" w14:textId="77777777" w:rsidR="00E32AD1" w:rsidRDefault="00000000">
      <w:pPr>
        <w:pStyle w:val="Heading2"/>
      </w:pPr>
      <w:bookmarkStart w:id="38" w:name="potential-socialadministrative-benefits"/>
      <w:r>
        <w:t>5.1 Potential Social/Administrative Benefits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462"/>
        <w:gridCol w:w="3557"/>
        <w:gridCol w:w="3557"/>
      </w:tblGrid>
      <w:tr w:rsidR="00E32AD1" w14:paraId="2F8A003A" w14:textId="77777777" w:rsidTr="00E32A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36" w:type="dxa"/>
          </w:tcPr>
          <w:p w14:paraId="671DEE59" w14:textId="77777777" w:rsidR="00E32AD1" w:rsidRDefault="00000000">
            <w:pPr>
              <w:pStyle w:val="Compact"/>
            </w:pPr>
            <w:r>
              <w:t>Benefit</w:t>
            </w:r>
          </w:p>
        </w:tc>
        <w:tc>
          <w:tcPr>
            <w:tcW w:w="2941" w:type="dxa"/>
          </w:tcPr>
          <w:p w14:paraId="024DB097" w14:textId="77777777" w:rsidR="00E32AD1" w:rsidRDefault="00000000">
            <w:pPr>
              <w:pStyle w:val="Compact"/>
            </w:pPr>
            <w:r>
              <w:t>Description</w:t>
            </w:r>
          </w:p>
        </w:tc>
        <w:tc>
          <w:tcPr>
            <w:tcW w:w="2941" w:type="dxa"/>
          </w:tcPr>
          <w:p w14:paraId="797C45AD" w14:textId="77777777" w:rsidR="00E32AD1" w:rsidRDefault="00000000">
            <w:pPr>
              <w:pStyle w:val="Compact"/>
            </w:pPr>
            <w:r>
              <w:t>Stakeholder</w:t>
            </w:r>
          </w:p>
        </w:tc>
      </w:tr>
      <w:tr w:rsidR="00E32AD1" w14:paraId="2D5CD677" w14:textId="77777777">
        <w:tc>
          <w:tcPr>
            <w:tcW w:w="2036" w:type="dxa"/>
          </w:tcPr>
          <w:p w14:paraId="5C377DB8" w14:textId="77777777" w:rsidR="00E32AD1" w:rsidRDefault="00000000">
            <w:pPr>
              <w:pStyle w:val="Compact"/>
            </w:pPr>
            <w:r>
              <w:rPr>
                <w:b/>
                <w:bCs/>
              </w:rPr>
              <w:t>Reduced Wait Times</w:t>
            </w:r>
          </w:p>
        </w:tc>
        <w:tc>
          <w:tcPr>
            <w:tcW w:w="2941" w:type="dxa"/>
          </w:tcPr>
          <w:p w14:paraId="57DEF514" w14:textId="77777777" w:rsidR="00E32AD1" w:rsidRDefault="00000000">
            <w:pPr>
              <w:pStyle w:val="Compact"/>
            </w:pPr>
            <w:r>
              <w:t>Data-driven resource allocation</w:t>
            </w:r>
          </w:p>
        </w:tc>
        <w:tc>
          <w:tcPr>
            <w:tcW w:w="2941" w:type="dxa"/>
          </w:tcPr>
          <w:p w14:paraId="1F6CD610" w14:textId="77777777" w:rsidR="00E32AD1" w:rsidRDefault="00000000">
            <w:pPr>
              <w:pStyle w:val="Compact"/>
            </w:pPr>
            <w:r>
              <w:t>Citizens</w:t>
            </w:r>
          </w:p>
        </w:tc>
      </w:tr>
      <w:tr w:rsidR="00E32AD1" w14:paraId="3915970E" w14:textId="77777777">
        <w:tc>
          <w:tcPr>
            <w:tcW w:w="2036" w:type="dxa"/>
          </w:tcPr>
          <w:p w14:paraId="5D9C64FA" w14:textId="77777777" w:rsidR="00E32AD1" w:rsidRDefault="00000000">
            <w:pPr>
              <w:pStyle w:val="Compact"/>
            </w:pPr>
            <w:r>
              <w:rPr>
                <w:b/>
                <w:bCs/>
              </w:rPr>
              <w:t>Improved Accessibility</w:t>
            </w:r>
          </w:p>
        </w:tc>
        <w:tc>
          <w:tcPr>
            <w:tcW w:w="2941" w:type="dxa"/>
          </w:tcPr>
          <w:p w14:paraId="53DAAB2D" w14:textId="77777777" w:rsidR="00E32AD1" w:rsidRDefault="00000000">
            <w:pPr>
              <w:pStyle w:val="Compact"/>
            </w:pPr>
            <w:r>
              <w:t>Identify underserved regions</w:t>
            </w:r>
          </w:p>
        </w:tc>
        <w:tc>
          <w:tcPr>
            <w:tcW w:w="2941" w:type="dxa"/>
          </w:tcPr>
          <w:p w14:paraId="06E5CDD2" w14:textId="77777777" w:rsidR="00E32AD1" w:rsidRDefault="00000000">
            <w:pPr>
              <w:pStyle w:val="Compact"/>
            </w:pPr>
            <w:r>
              <w:t>Rural populations</w:t>
            </w:r>
          </w:p>
        </w:tc>
      </w:tr>
      <w:tr w:rsidR="00E32AD1" w14:paraId="0DD0BA31" w14:textId="77777777">
        <w:tc>
          <w:tcPr>
            <w:tcW w:w="2036" w:type="dxa"/>
          </w:tcPr>
          <w:p w14:paraId="0C50BC8C" w14:textId="77777777" w:rsidR="00E32AD1" w:rsidRDefault="00000000">
            <w:pPr>
              <w:pStyle w:val="Compact"/>
            </w:pPr>
            <w:r>
              <w:rPr>
                <w:b/>
                <w:bCs/>
              </w:rPr>
              <w:t>Cost Optimization</w:t>
            </w:r>
          </w:p>
        </w:tc>
        <w:tc>
          <w:tcPr>
            <w:tcW w:w="2941" w:type="dxa"/>
          </w:tcPr>
          <w:p w14:paraId="105DECC7" w14:textId="77777777" w:rsidR="00E32AD1" w:rsidRDefault="00000000">
            <w:pPr>
              <w:pStyle w:val="Compact"/>
            </w:pPr>
            <w:r>
              <w:t>Efficient center operations</w:t>
            </w:r>
          </w:p>
        </w:tc>
        <w:tc>
          <w:tcPr>
            <w:tcW w:w="2941" w:type="dxa"/>
          </w:tcPr>
          <w:p w14:paraId="7E513E52" w14:textId="77777777" w:rsidR="00E32AD1" w:rsidRDefault="00000000">
            <w:pPr>
              <w:pStyle w:val="Compact"/>
            </w:pPr>
            <w:r>
              <w:t>UIDAI</w:t>
            </w:r>
          </w:p>
        </w:tc>
      </w:tr>
      <w:tr w:rsidR="00E32AD1" w14:paraId="31687EB0" w14:textId="77777777">
        <w:tc>
          <w:tcPr>
            <w:tcW w:w="2036" w:type="dxa"/>
          </w:tcPr>
          <w:p w14:paraId="1B839A95" w14:textId="77777777" w:rsidR="00E32AD1" w:rsidRDefault="00000000">
            <w:pPr>
              <w:pStyle w:val="Compact"/>
            </w:pPr>
            <w:r>
              <w:rPr>
                <w:b/>
                <w:bCs/>
              </w:rPr>
              <w:t>Policy Insights</w:t>
            </w:r>
          </w:p>
        </w:tc>
        <w:tc>
          <w:tcPr>
            <w:tcW w:w="2941" w:type="dxa"/>
          </w:tcPr>
          <w:p w14:paraId="22CE031F" w14:textId="77777777" w:rsidR="00E32AD1" w:rsidRDefault="00000000">
            <w:pPr>
              <w:pStyle w:val="Compact"/>
            </w:pPr>
            <w:r>
              <w:t>Evidence-based decision making</w:t>
            </w:r>
          </w:p>
        </w:tc>
        <w:tc>
          <w:tcPr>
            <w:tcW w:w="2941" w:type="dxa"/>
          </w:tcPr>
          <w:p w14:paraId="545A908E" w14:textId="77777777" w:rsidR="00E32AD1" w:rsidRDefault="00000000">
            <w:pPr>
              <w:pStyle w:val="Compact"/>
            </w:pPr>
            <w:r>
              <w:t>Government</w:t>
            </w:r>
          </w:p>
        </w:tc>
      </w:tr>
    </w:tbl>
    <w:p w14:paraId="10D0FD62" w14:textId="77777777" w:rsidR="00E32AD1" w:rsidRDefault="00000000">
      <w:pPr>
        <w:pStyle w:val="Heading2"/>
      </w:pPr>
      <w:bookmarkStart w:id="39" w:name="feasibility-of-implementation"/>
      <w:bookmarkEnd w:id="38"/>
      <w:r>
        <w:t>5.2 Feasibility of Implementation</w:t>
      </w:r>
    </w:p>
    <w:p w14:paraId="3C954B1B" w14:textId="77777777" w:rsidR="00E32AD1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Low Complexity</w:t>
      </w:r>
      <w:r>
        <w:t>: Insights can be implemented with existing infrastructure</w:t>
      </w:r>
    </w:p>
    <w:p w14:paraId="466F0E9E" w14:textId="77777777" w:rsidR="00E32AD1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Immediate Action</w:t>
      </w:r>
      <w:r>
        <w:t>: Weekend expansion requires only staffing adjustments</w:t>
      </w:r>
    </w:p>
    <w:p w14:paraId="2D90AC00" w14:textId="77777777" w:rsidR="00E32AD1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Scalable Monitoring</w:t>
      </w:r>
      <w:r>
        <w:t>: Anomaly detection can be automated</w:t>
      </w:r>
    </w:p>
    <w:p w14:paraId="2223455B" w14:textId="77777777" w:rsidR="00E32AD1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Data-Driven Planning</w:t>
      </w:r>
      <w:r>
        <w:t>: Historical patterns enable predictive capacity planning</w:t>
      </w:r>
    </w:p>
    <w:p w14:paraId="3E28873B" w14:textId="77777777" w:rsidR="00E32AD1" w:rsidRDefault="00000000">
      <w:r>
        <w:pict w14:anchorId="35F2512B">
          <v:rect id="_x0000_i1270" style="width:0;height:1.5pt" o:hralign="center" o:hrstd="t" o:hr="t"/>
        </w:pict>
      </w:r>
    </w:p>
    <w:p w14:paraId="33D8ADBD" w14:textId="77777777" w:rsidR="00E32AD1" w:rsidRDefault="00000000">
      <w:pPr>
        <w:pStyle w:val="Heading1"/>
      </w:pPr>
      <w:bookmarkStart w:id="40" w:name="conclusion"/>
      <w:bookmarkEnd w:id="37"/>
      <w:bookmarkEnd w:id="39"/>
      <w:r>
        <w:t>6. Conclusion</w:t>
      </w:r>
    </w:p>
    <w:p w14:paraId="1A8DF431" w14:textId="77777777" w:rsidR="00E32AD1" w:rsidRDefault="00000000">
      <w:pPr>
        <w:pStyle w:val="FirstParagraph"/>
      </w:pPr>
      <w:r>
        <w:t xml:space="preserve">This analysis of </w:t>
      </w:r>
      <w:r>
        <w:rPr>
          <w:b/>
          <w:bCs/>
        </w:rPr>
        <w:t>110.2 million Aadhaar records</w:t>
      </w:r>
      <w:r>
        <w:t xml:space="preserve"> reveals actionable insights for improving UIDAI’s service delivery:</w:t>
      </w:r>
    </w:p>
    <w:p w14:paraId="52DDCF0C" w14:textId="77777777" w:rsidR="00E32AD1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Geographic focus</w:t>
      </w:r>
      <w:r>
        <w:t>: Prioritize UP, Tamil Nadu, MP, Bihar, Maharashtra</w:t>
      </w:r>
    </w:p>
    <w:p w14:paraId="225CD1A2" w14:textId="77777777" w:rsidR="00E32AD1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Temporal optimization</w:t>
      </w:r>
      <w:r>
        <w:t>: Expand weekend operations (+32.8% demand)</w:t>
      </w:r>
    </w:p>
    <w:p w14:paraId="5DE2F842" w14:textId="77777777" w:rsidR="00E32AD1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Bundled services</w:t>
      </w:r>
      <w:r>
        <w:t>: Strong bio-demo correlation supports combined updates</w:t>
      </w:r>
    </w:p>
    <w:p w14:paraId="675AF5F5" w14:textId="77777777" w:rsidR="00E32AD1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Age-specific outreach</w:t>
      </w:r>
      <w:r>
        <w:t>: School-based campaigns for child biometric updates</w:t>
      </w:r>
    </w:p>
    <w:p w14:paraId="279AAD1E" w14:textId="77777777" w:rsidR="00E32AD1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Proactive monitoring</w:t>
      </w:r>
      <w:r>
        <w:t>: Implement anomaly detection for data quality</w:t>
      </w:r>
    </w:p>
    <w:p w14:paraId="73F02E10" w14:textId="77777777" w:rsidR="00E32AD1" w:rsidRDefault="00000000">
      <w:pPr>
        <w:pStyle w:val="FirstParagraph"/>
      </w:pPr>
      <w:r>
        <w:t>These findings demonstrate the power of data-driven governance in managing India’s largest identification program.</w:t>
      </w:r>
    </w:p>
    <w:p w14:paraId="602417AB" w14:textId="77777777" w:rsidR="00E32AD1" w:rsidRDefault="00000000">
      <w:r>
        <w:pict w14:anchorId="2C20C054">
          <v:rect id="_x0000_i1271" style="width:0;height:1.5pt" o:hralign="center" o:hrstd="t" o:hr="t"/>
        </w:pict>
      </w:r>
    </w:p>
    <w:p w14:paraId="63ACDEB3" w14:textId="77777777" w:rsidR="00E32AD1" w:rsidRDefault="00000000">
      <w:pPr>
        <w:pStyle w:val="Heading1"/>
      </w:pPr>
      <w:bookmarkStart w:id="41" w:name="references"/>
      <w:bookmarkEnd w:id="40"/>
      <w:r>
        <w:t>7. References</w:t>
      </w:r>
    </w:p>
    <w:p w14:paraId="79E86239" w14:textId="77777777" w:rsidR="00E32AD1" w:rsidRDefault="00000000">
      <w:pPr>
        <w:pStyle w:val="Compact"/>
        <w:numPr>
          <w:ilvl w:val="0"/>
          <w:numId w:val="12"/>
        </w:numPr>
      </w:pPr>
      <w:r>
        <w:t>UIDAI Official Data Portal (provided datasets)</w:t>
      </w:r>
    </w:p>
    <w:p w14:paraId="630D25CF" w14:textId="77777777" w:rsidR="00E32AD1" w:rsidRDefault="00000000">
      <w:pPr>
        <w:pStyle w:val="Compact"/>
        <w:numPr>
          <w:ilvl w:val="0"/>
          <w:numId w:val="12"/>
        </w:numPr>
      </w:pPr>
      <w:r>
        <w:t>Python Documentation (pandas, matplotlib, seaborn)</w:t>
      </w:r>
    </w:p>
    <w:p w14:paraId="0A704ED8" w14:textId="77777777" w:rsidR="00E32AD1" w:rsidRDefault="00000000">
      <w:pPr>
        <w:pStyle w:val="Compact"/>
        <w:numPr>
          <w:ilvl w:val="0"/>
          <w:numId w:val="12"/>
        </w:numPr>
      </w:pPr>
      <w:r>
        <w:t>Statistical Methods: Tukey’s IQR method, Z-score normalization</w:t>
      </w:r>
    </w:p>
    <w:p w14:paraId="118D6361" w14:textId="77777777" w:rsidR="00E32AD1" w:rsidRDefault="00000000">
      <w:r>
        <w:pict w14:anchorId="7F7F2AF5">
          <v:rect id="_x0000_i1272" style="width:0;height:1.5pt" o:hralign="center" o:hrstd="t" o:hr="t"/>
        </w:pict>
      </w:r>
    </w:p>
    <w:p w14:paraId="782A2879" w14:textId="77777777" w:rsidR="00E32AD1" w:rsidRDefault="00000000">
      <w:pPr>
        <w:pStyle w:val="FirstParagraph"/>
      </w:pPr>
      <w:r>
        <w:rPr>
          <w:b/>
          <w:bCs/>
        </w:rPr>
        <w:t>Appendix: Full Code Notebook</w:t>
      </w:r>
    </w:p>
    <w:p w14:paraId="045F988E" w14:textId="77777777" w:rsidR="00E32AD1" w:rsidRDefault="00000000">
      <w:pPr>
        <w:pStyle w:val="BodyText"/>
      </w:pPr>
      <w:r>
        <w:lastRenderedPageBreak/>
        <w:t xml:space="preserve">Code is available in </w:t>
      </w:r>
      <w:r>
        <w:rPr>
          <w:rStyle w:val="VerbatimChar"/>
        </w:rPr>
        <w:t>notebooks/uidai_analysis.ipynb</w:t>
      </w:r>
      <w:r>
        <w:t xml:space="preserve"> and can be executed with:</w:t>
      </w:r>
    </w:p>
    <w:p w14:paraId="626C36F5" w14:textId="77777777" w:rsidR="00E32AD1" w:rsidRDefault="00000000">
      <w:pPr>
        <w:pStyle w:val="SourceCode"/>
      </w:pPr>
      <w:r>
        <w:rPr>
          <w:rStyle w:val="BuiltInTok"/>
        </w:rPr>
        <w:t>cd</w:t>
      </w:r>
      <w:r>
        <w:rPr>
          <w:rStyle w:val="NormalTok"/>
        </w:rPr>
        <w:t xml:space="preserve"> </w:t>
      </w:r>
      <w:r>
        <w:rPr>
          <w:rStyle w:val="StringTok"/>
        </w:rPr>
        <w:t>"d:\Aadhar data hackathon"</w:t>
      </w:r>
      <w:r>
        <w:br/>
      </w:r>
      <w:r>
        <w:rPr>
          <w:rStyle w:val="ExtensionTok"/>
        </w:rPr>
        <w:t>pip</w:t>
      </w:r>
      <w:r>
        <w:rPr>
          <w:rStyle w:val="NormalTok"/>
        </w:rPr>
        <w:t xml:space="preserve"> install </w:t>
      </w:r>
      <w:r>
        <w:rPr>
          <w:rStyle w:val="AttributeTok"/>
        </w:rPr>
        <w:t>-r</w:t>
      </w:r>
      <w:r>
        <w:rPr>
          <w:rStyle w:val="NormalTok"/>
        </w:rPr>
        <w:t xml:space="preserve"> requirements.txt</w:t>
      </w:r>
      <w:r>
        <w:br/>
      </w:r>
      <w:r>
        <w:rPr>
          <w:rStyle w:val="ExtensionTok"/>
        </w:rPr>
        <w:t>jupyter</w:t>
      </w:r>
      <w:r>
        <w:rPr>
          <w:rStyle w:val="NormalTok"/>
        </w:rPr>
        <w:t xml:space="preserve"> notebook notebooks/uidai_analysis.ipynb</w:t>
      </w:r>
      <w:bookmarkEnd w:id="41"/>
    </w:p>
    <w:sectPr w:rsidR="00E32AD1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24B686" w14:textId="77777777" w:rsidR="00D57FB6" w:rsidRDefault="00D57FB6">
      <w:pPr>
        <w:spacing w:after="0"/>
      </w:pPr>
      <w:r>
        <w:separator/>
      </w:r>
    </w:p>
  </w:endnote>
  <w:endnote w:type="continuationSeparator" w:id="0">
    <w:p w14:paraId="50712970" w14:textId="77777777" w:rsidR="00D57FB6" w:rsidRDefault="00D57FB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DFA8BB" w14:textId="77777777" w:rsidR="00D57FB6" w:rsidRDefault="00D57FB6">
      <w:r>
        <w:separator/>
      </w:r>
    </w:p>
  </w:footnote>
  <w:footnote w:type="continuationSeparator" w:id="0">
    <w:p w14:paraId="4DF9E604" w14:textId="77777777" w:rsidR="00D57FB6" w:rsidRDefault="00D57FB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03E029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602AAF3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789A1C8E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539318281">
    <w:abstractNumId w:val="0"/>
  </w:num>
  <w:num w:numId="2" w16cid:durableId="195108033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39722770">
    <w:abstractNumId w:val="1"/>
  </w:num>
  <w:num w:numId="4" w16cid:durableId="831607874">
    <w:abstractNumId w:val="1"/>
  </w:num>
  <w:num w:numId="5" w16cid:durableId="847446201">
    <w:abstractNumId w:val="1"/>
  </w:num>
  <w:num w:numId="6" w16cid:durableId="1115563796">
    <w:abstractNumId w:val="1"/>
  </w:num>
  <w:num w:numId="7" w16cid:durableId="1001280201">
    <w:abstractNumId w:val="1"/>
  </w:num>
  <w:num w:numId="8" w16cid:durableId="1547402675">
    <w:abstractNumId w:val="1"/>
  </w:num>
  <w:num w:numId="9" w16cid:durableId="898176325">
    <w:abstractNumId w:val="1"/>
  </w:num>
  <w:num w:numId="10" w16cid:durableId="65040927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59666944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14173375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32AD1"/>
    <w:rsid w:val="00356803"/>
    <w:rsid w:val="009752E8"/>
    <w:rsid w:val="00D57FB6"/>
    <w:rsid w:val="00DC064B"/>
    <w:rsid w:val="00E32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36D7A8"/>
  <w15:docId w15:val="{73A1D4CC-377D-425D-888A-D43507A9A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1781</Words>
  <Characters>10152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Yash Dhadge</cp:lastModifiedBy>
  <cp:revision>3</cp:revision>
  <dcterms:created xsi:type="dcterms:W3CDTF">2026-01-19T15:53:00Z</dcterms:created>
  <dcterms:modified xsi:type="dcterms:W3CDTF">2026-01-19T16:08:00Z</dcterms:modified>
</cp:coreProperties>
</file>