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1772047" w14:paraId="1A8D6967" wp14:textId="77777777">
      <w:pPr>
        <w:pStyle w:val="Title"/>
        <w:jc w:val="center"/>
        <w:rPr>
          <w:sz w:val="72"/>
          <w:szCs w:val="72"/>
        </w:rPr>
      </w:pPr>
      <w:r w:rsidRPr="61772047" w:rsidR="61772047">
        <w:rPr>
          <w:sz w:val="72"/>
          <w:szCs w:val="72"/>
        </w:rPr>
        <w:t>DEVOPS LAB – 2</w:t>
      </w:r>
    </w:p>
    <w:p xmlns:wp14="http://schemas.microsoft.com/office/word/2010/wordml" w:rsidP="61772047" w14:paraId="1FB6C18A" wp14:textId="77777777">
      <w:pPr>
        <w:jc w:val="center"/>
        <w:rPr>
          <w:rFonts w:ascii="Arial" w:hAnsi="Arial"/>
          <w:b w:val="1"/>
          <w:bCs w:val="1"/>
          <w:color w:val="2F75B5"/>
          <w:sz w:val="48"/>
          <w:szCs w:val="48"/>
        </w:rPr>
      </w:pPr>
      <w:r w:rsidRPr="61772047" w:rsidR="61772047">
        <w:rPr>
          <w:rFonts w:ascii="Arial" w:hAnsi="Arial"/>
          <w:b w:val="1"/>
          <w:bCs w:val="1"/>
          <w:color w:val="2F75B5"/>
          <w:sz w:val="48"/>
          <w:szCs w:val="48"/>
        </w:rPr>
        <w:t>Containerization &amp; Kubernetes Orchestration</w:t>
      </w:r>
    </w:p>
    <w:p xmlns:wp14="http://schemas.microsoft.com/office/word/2010/wordml" w14:paraId="672A6659" wp14:textId="77777777"/>
    <w:tbl>
      <w:tblPr>
        <w:tblW w:w="0" w:type="auto"/>
        <w:jc w:val="center"/>
        <w:tblLook w:val="04A0" w:firstRow="1" w:lastRow="0" w:firstColumn="1" w:lastColumn="0" w:noHBand="0" w:noVBand="1"/>
      </w:tblPr>
      <w:tblGrid>
        <w:gridCol w:w="4968"/>
        <w:gridCol w:w="4968"/>
      </w:tblGrid>
      <w:tr xmlns:wp14="http://schemas.microsoft.com/office/word/2010/wordml" w:rsidTr="61772047" w14:paraId="3D851013" wp14:textId="77777777">
        <w:tc>
          <w:tcPr>
            <w:tcW w:w="4968" w:type="dxa"/>
            <w:tcMar/>
          </w:tcPr>
          <w:p w:rsidP="61772047" w14:paraId="3D0973B8" wp14:textId="77777777">
            <w:pPr>
              <w:spacing w:line="480" w:lineRule="auto"/>
              <w:rPr>
                <w:b w:val="1"/>
                <w:bCs w:val="1"/>
                <w:sz w:val="40"/>
                <w:szCs w:val="40"/>
              </w:rPr>
            </w:pPr>
            <w:r w:rsidRPr="61772047" w:rsidR="61772047">
              <w:rPr>
                <w:b w:val="1"/>
                <w:bCs w:val="1"/>
                <w:sz w:val="40"/>
                <w:szCs w:val="40"/>
              </w:rPr>
              <w:t>Student Name</w:t>
            </w:r>
          </w:p>
        </w:tc>
        <w:tc>
          <w:tcPr>
            <w:tcW w:w="4968" w:type="dxa"/>
            <w:tcMar/>
          </w:tcPr>
          <w:p w:rsidP="61772047" w14:paraId="056B051D" wp14:textId="0B84A682">
            <w:pPr>
              <w:spacing w:line="480" w:lineRule="auto"/>
              <w:rPr>
                <w:sz w:val="40"/>
                <w:szCs w:val="40"/>
              </w:rPr>
            </w:pPr>
            <w:r w:rsidRPr="61772047" w:rsidR="3F82A345">
              <w:rPr>
                <w:sz w:val="40"/>
                <w:szCs w:val="40"/>
              </w:rPr>
              <w:t>YASH SINGH</w:t>
            </w:r>
          </w:p>
        </w:tc>
      </w:tr>
      <w:tr xmlns:wp14="http://schemas.microsoft.com/office/word/2010/wordml" w:rsidTr="61772047" w14:paraId="202AD665" wp14:textId="77777777">
        <w:tc>
          <w:tcPr>
            <w:tcW w:w="4968" w:type="dxa"/>
            <w:tcMar/>
          </w:tcPr>
          <w:p w:rsidP="61772047" w14:paraId="64499891" wp14:textId="77777777">
            <w:pPr>
              <w:spacing w:line="480" w:lineRule="auto"/>
              <w:rPr>
                <w:b w:val="1"/>
                <w:bCs w:val="1"/>
                <w:sz w:val="40"/>
                <w:szCs w:val="40"/>
              </w:rPr>
            </w:pPr>
            <w:r w:rsidRPr="61772047" w:rsidR="61772047">
              <w:rPr>
                <w:b w:val="1"/>
                <w:bCs w:val="1"/>
                <w:sz w:val="40"/>
                <w:szCs w:val="40"/>
              </w:rPr>
              <w:t>Roll Number</w:t>
            </w:r>
          </w:p>
        </w:tc>
        <w:tc>
          <w:tcPr>
            <w:tcW w:w="4968" w:type="dxa"/>
            <w:tcMar/>
          </w:tcPr>
          <w:p w:rsidP="61772047" w14:paraId="7BAD9F54" wp14:textId="3F631878">
            <w:pPr>
              <w:spacing w:line="480" w:lineRule="auto"/>
              <w:rPr>
                <w:sz w:val="40"/>
                <w:szCs w:val="40"/>
              </w:rPr>
            </w:pPr>
            <w:r w:rsidRPr="61772047" w:rsidR="61772047">
              <w:rPr>
                <w:sz w:val="40"/>
                <w:szCs w:val="40"/>
              </w:rPr>
              <w:t>23010103</w:t>
            </w:r>
            <w:r w:rsidRPr="61772047" w:rsidR="446AE195">
              <w:rPr>
                <w:sz w:val="40"/>
                <w:szCs w:val="40"/>
              </w:rPr>
              <w:t>39</w:t>
            </w:r>
          </w:p>
        </w:tc>
      </w:tr>
      <w:tr xmlns:wp14="http://schemas.microsoft.com/office/word/2010/wordml" w:rsidTr="61772047" w14:paraId="321FC8AB" wp14:textId="77777777">
        <w:tc>
          <w:tcPr>
            <w:tcW w:w="4968" w:type="dxa"/>
            <w:tcMar/>
          </w:tcPr>
          <w:p w:rsidP="61772047" w14:paraId="1432F95E" wp14:textId="77777777">
            <w:pPr>
              <w:spacing w:line="480" w:lineRule="auto"/>
              <w:rPr>
                <w:b w:val="1"/>
                <w:bCs w:val="1"/>
                <w:sz w:val="40"/>
                <w:szCs w:val="40"/>
              </w:rPr>
            </w:pPr>
            <w:r w:rsidRPr="61772047" w:rsidR="61772047">
              <w:rPr>
                <w:b w:val="1"/>
                <w:bCs w:val="1"/>
                <w:sz w:val="40"/>
                <w:szCs w:val="40"/>
              </w:rPr>
              <w:t>Program</w:t>
            </w:r>
          </w:p>
        </w:tc>
        <w:tc>
          <w:tcPr>
            <w:tcW w:w="4968" w:type="dxa"/>
            <w:tcMar/>
          </w:tcPr>
          <w:p w:rsidP="61772047" w14:paraId="3EB1107A" wp14:textId="77777777">
            <w:pPr>
              <w:spacing w:line="480" w:lineRule="auto"/>
              <w:rPr>
                <w:sz w:val="40"/>
                <w:szCs w:val="40"/>
              </w:rPr>
            </w:pPr>
            <w:r w:rsidRPr="61772047" w:rsidR="61772047">
              <w:rPr>
                <w:sz w:val="40"/>
                <w:szCs w:val="40"/>
              </w:rPr>
              <w:t>B.Tech – Computer Science &amp; Engineering</w:t>
            </w:r>
          </w:p>
        </w:tc>
      </w:tr>
      <w:tr xmlns:wp14="http://schemas.microsoft.com/office/word/2010/wordml" w:rsidTr="61772047" w14:paraId="4CC7F611" wp14:textId="77777777">
        <w:tc>
          <w:tcPr>
            <w:tcW w:w="4968" w:type="dxa"/>
            <w:tcMar/>
          </w:tcPr>
          <w:p w:rsidP="61772047" w14:paraId="27B6226E" wp14:textId="77777777">
            <w:pPr>
              <w:spacing w:line="480" w:lineRule="auto"/>
              <w:rPr>
                <w:b w:val="1"/>
                <w:bCs w:val="1"/>
                <w:sz w:val="40"/>
                <w:szCs w:val="40"/>
              </w:rPr>
            </w:pPr>
            <w:r w:rsidRPr="61772047" w:rsidR="61772047">
              <w:rPr>
                <w:b w:val="1"/>
                <w:bCs w:val="1"/>
                <w:sz w:val="40"/>
                <w:szCs w:val="40"/>
              </w:rPr>
              <w:t>Subject</w:t>
            </w:r>
          </w:p>
        </w:tc>
        <w:tc>
          <w:tcPr>
            <w:tcW w:w="4968" w:type="dxa"/>
            <w:tcMar/>
          </w:tcPr>
          <w:p w:rsidP="61772047" w14:paraId="4BDBF530" wp14:textId="77777777">
            <w:pPr>
              <w:spacing w:line="480" w:lineRule="auto"/>
              <w:rPr>
                <w:sz w:val="40"/>
                <w:szCs w:val="40"/>
              </w:rPr>
            </w:pPr>
            <w:r w:rsidRPr="61772047" w:rsidR="61772047">
              <w:rPr>
                <w:sz w:val="40"/>
                <w:szCs w:val="40"/>
              </w:rPr>
              <w:t>DevOps Lab 2 – Containerization &amp; Kubernetes Orchestration</w:t>
            </w:r>
          </w:p>
        </w:tc>
      </w:tr>
    </w:tbl>
    <w:p xmlns:wp14="http://schemas.microsoft.com/office/word/2010/wordml" w:rsidP="61772047" w14:paraId="0A37501D" wp14:textId="77777777">
      <w:pPr>
        <w:spacing w:line="480" w:lineRule="auto"/>
        <w:rPr>
          <w:sz w:val="40"/>
          <w:szCs w:val="40"/>
        </w:rPr>
      </w:pPr>
    </w:p>
    <w:p xmlns:wp14="http://schemas.microsoft.com/office/word/2010/wordml" w:rsidP="61772047" w14:paraId="2B6BE22A" wp14:textId="77777777">
      <w:pPr>
        <w:spacing w:line="480" w:lineRule="auto"/>
        <w:jc w:val="center"/>
        <w:rPr>
          <w:rFonts w:ascii="Arial" w:hAnsi="Arial"/>
          <w:b w:val="1"/>
          <w:bCs w:val="1"/>
          <w:sz w:val="40"/>
          <w:szCs w:val="40"/>
        </w:rPr>
      </w:pPr>
      <w:r w:rsidRPr="61772047" w:rsidR="61772047">
        <w:rPr>
          <w:rFonts w:ascii="Arial" w:hAnsi="Arial"/>
          <w:b w:val="1"/>
          <w:bCs w:val="1"/>
          <w:sz w:val="40"/>
          <w:szCs w:val="40"/>
        </w:rPr>
        <w:t>PRACTICAL LABORATORY REPORT</w:t>
      </w:r>
    </w:p>
    <w:p xmlns:wp14="http://schemas.microsoft.com/office/word/2010/wordml" w:rsidP="61772047" w14:paraId="3A8CFBF5" wp14:textId="77777777">
      <w:pPr>
        <w:spacing w:line="480" w:lineRule="auto"/>
        <w:jc w:val="center"/>
        <w:rPr>
          <w:rFonts w:ascii="Arial" w:hAnsi="Arial"/>
          <w:b w:val="0"/>
          <w:bCs w:val="0"/>
          <w:sz w:val="40"/>
          <w:szCs w:val="40"/>
        </w:rPr>
      </w:pPr>
      <w:r w:rsidRPr="61772047" w:rsidR="61772047">
        <w:rPr>
          <w:rFonts w:ascii="Arial" w:hAnsi="Arial"/>
          <w:b w:val="0"/>
          <w:bCs w:val="0"/>
          <w:sz w:val="40"/>
          <w:szCs w:val="40"/>
        </w:rPr>
        <w:t>Academic Year 2026–27</w:t>
      </w:r>
    </w:p>
    <w:p xmlns:wp14="http://schemas.microsoft.com/office/word/2010/wordml" w14:paraId="5DAB6C7B" wp14:textId="77777777">
      <w:r>
        <w:br w:type="page"/>
      </w:r>
    </w:p>
    <w:p xmlns:wp14="http://schemas.microsoft.com/office/word/2010/wordml" w14:paraId="12FA8EFD" wp14:textId="77777777">
      <w:pPr>
        <w:pStyle w:val="Heading1"/>
      </w:pPr>
      <w:r>
        <w:t>1. Aim</w:t>
      </w:r>
    </w:p>
    <w:p xmlns:wp14="http://schemas.microsoft.com/office/word/2010/wordml" w14:paraId="51731249" wp14:textId="77777777">
      <w:r>
        <w:rPr>
          <w:rFonts w:ascii="Arial" w:hAnsi="Arial"/>
          <w:b w:val="0"/>
          <w:sz w:val="21"/>
        </w:rPr>
        <w:t>To develop practical understanding of Docker, Docker Compose concepts, container storage and networking, Kubernetes orchestration, and CI/CD by implementing and verifying common DevOps workflows.</w:t>
      </w:r>
    </w:p>
    <w:p xmlns:wp14="http://schemas.microsoft.com/office/word/2010/wordml" w14:paraId="64BE7594" wp14:textId="77777777">
      <w:pPr>
        <w:pStyle w:val="Heading1"/>
      </w:pPr>
      <w:r>
        <w:t>2. Introduction</w:t>
      </w:r>
    </w:p>
    <w:p xmlns:wp14="http://schemas.microsoft.com/office/word/2010/wordml" w14:paraId="2D9B495A" wp14:textId="77777777">
      <w:r>
        <w:rPr>
          <w:rFonts w:ascii="Arial" w:hAnsi="Arial"/>
          <w:b w:val="0"/>
          <w:sz w:val="21"/>
        </w:rPr>
        <w:t>Containerization packages an application and its runtime requirements into an isolated unit that can be moved and executed consistently across environments. Docker provides tools for creating images, running containers, managing persistent data, and connecting containers. Kubernetes builds on container technology by automating deployment, scaling, service exposure, updates, and rollback.</w:t>
      </w:r>
    </w:p>
    <w:p xmlns:wp14="http://schemas.microsoft.com/office/word/2010/wordml" w14:paraId="73A6C7FE" wp14:textId="77777777">
      <w:pPr>
        <w:pStyle w:val="Heading1"/>
      </w:pPr>
      <w:r>
        <w:t>3. Task 1 – Containerize a Sample Application Using Docker</w:t>
      </w:r>
    </w:p>
    <w:p xmlns:wp14="http://schemas.microsoft.com/office/word/2010/wordml" w14:paraId="0D53A8BF" wp14:textId="77777777">
      <w:r>
        <w:rPr>
          <w:rFonts w:ascii="Arial" w:hAnsi="Arial"/>
          <w:b w:val="0"/>
          <w:sz w:val="21"/>
        </w:rPr>
        <w:t>Objective: Build a simple HTML web application into a Docker image and run it through an Nginx container.</w:t>
      </w:r>
    </w:p>
    <w:p xmlns:wp14="http://schemas.microsoft.com/office/word/2010/wordml" w14:paraId="38D93B3F" wp14:textId="77777777">
      <w:pPr>
        <w:pStyle w:val="Heading2"/>
      </w:pPr>
      <w:r>
        <w:t>3.1 index.html</w:t>
      </w:r>
    </w:p>
    <w:tbl>
      <w:tblPr>
        <w:tblW w:w="0" w:type="auto"/>
        <w:jc w:val="center"/>
        <w:tblLook w:val="04A0" w:firstRow="1" w:lastRow="0" w:firstColumn="1" w:lastColumn="0" w:noHBand="0" w:noVBand="1"/>
      </w:tblPr>
      <w:tblGrid>
        <w:gridCol w:w="9936"/>
      </w:tblGrid>
      <w:tr xmlns:wp14="http://schemas.microsoft.com/office/word/2010/wordml" w14:paraId="5B11CC73" wp14:textId="77777777">
        <w:tc>
          <w:tcPr>
            <w:tcW w:w="9936" w:type="dxa"/>
            <w:vAlign w:val="center"/>
            <w:shd w:fill="F2F2F2"/>
          </w:tcPr>
          <w:p w14:paraId="27658D7B" wp14:textId="77777777">
            <w:r/>
            <w:r>
              <w:rPr>
                <w:rFonts w:ascii="Courier New" w:hAnsi="Courier New"/>
                <w:sz w:val="17"/>
              </w:rPr>
              <w:t>&lt;!DOCTYPE html&gt;</w:t>
            </w:r>
            <w:r>
              <w:rPr>
                <w:rFonts w:ascii="Courier New" w:hAnsi="Courier New"/>
                <w:sz w:val="17"/>
              </w:rPr>
              <w:br/>
            </w:r>
            <w:r>
              <w:rPr>
                <w:rFonts w:ascii="Courier New" w:hAnsi="Courier New"/>
                <w:sz w:val="17"/>
              </w:rPr>
              <w:t>&lt;html&gt;</w:t>
            </w:r>
            <w:r>
              <w:rPr>
                <w:rFonts w:ascii="Courier New" w:hAnsi="Courier New"/>
                <w:sz w:val="17"/>
              </w:rPr>
              <w:br/>
            </w:r>
            <w:r>
              <w:rPr>
                <w:rFonts w:ascii="Courier New" w:hAnsi="Courier New"/>
                <w:sz w:val="17"/>
              </w:rPr>
              <w:t>&lt;head&gt;&lt;title&gt;DevOps Lab&lt;/title&gt;&lt;/head&gt;</w:t>
            </w:r>
            <w:r>
              <w:rPr>
                <w:rFonts w:ascii="Courier New" w:hAnsi="Courier New"/>
                <w:sz w:val="17"/>
              </w:rPr>
              <w:br/>
            </w:r>
            <w:r>
              <w:rPr>
                <w:rFonts w:ascii="Courier New" w:hAnsi="Courier New"/>
                <w:sz w:val="17"/>
              </w:rPr>
              <w:t>&lt;body&gt;</w:t>
            </w:r>
            <w:r>
              <w:rPr>
                <w:rFonts w:ascii="Courier New" w:hAnsi="Courier New"/>
                <w:sz w:val="17"/>
              </w:rPr>
              <w:br/>
            </w:r>
            <w:r>
              <w:rPr>
                <w:rFonts w:ascii="Courier New" w:hAnsi="Courier New"/>
                <w:sz w:val="17"/>
              </w:rPr>
              <w:t>&lt;h1&gt;DevOps Lab 2&lt;/h1&gt;</w:t>
            </w:r>
            <w:r>
              <w:rPr>
                <w:rFonts w:ascii="Courier New" w:hAnsi="Courier New"/>
                <w:sz w:val="17"/>
              </w:rPr>
              <w:br/>
            </w:r>
            <w:r>
              <w:rPr>
                <w:rFonts w:ascii="Courier New" w:hAnsi="Courier New"/>
                <w:sz w:val="17"/>
              </w:rPr>
              <w:t>&lt;h2&gt;Sagar Kadam&lt;/h2&gt;</w:t>
            </w:r>
            <w:r>
              <w:rPr>
                <w:rFonts w:ascii="Courier New" w:hAnsi="Courier New"/>
                <w:sz w:val="17"/>
              </w:rPr>
              <w:br/>
            </w:r>
            <w:r>
              <w:rPr>
                <w:rFonts w:ascii="Courier New" w:hAnsi="Courier New"/>
                <w:sz w:val="17"/>
              </w:rPr>
              <w:t>&lt;p&gt;Docker Container Running Successfully&lt;/p&gt;</w:t>
            </w:r>
            <w:r>
              <w:rPr>
                <w:rFonts w:ascii="Courier New" w:hAnsi="Courier New"/>
                <w:sz w:val="17"/>
              </w:rPr>
              <w:br/>
            </w:r>
            <w:r>
              <w:rPr>
                <w:rFonts w:ascii="Courier New" w:hAnsi="Courier New"/>
                <w:sz w:val="17"/>
              </w:rPr>
              <w:t>&lt;/body&gt;</w:t>
            </w:r>
            <w:r>
              <w:rPr>
                <w:rFonts w:ascii="Courier New" w:hAnsi="Courier New"/>
                <w:sz w:val="17"/>
              </w:rPr>
              <w:br/>
            </w:r>
            <w:r>
              <w:rPr>
                <w:rFonts w:ascii="Courier New" w:hAnsi="Courier New"/>
                <w:sz w:val="17"/>
              </w:rPr>
              <w:t>&lt;/html&gt;</w:t>
            </w:r>
          </w:p>
        </w:tc>
      </w:tr>
    </w:tbl>
    <w:p xmlns:wp14="http://schemas.microsoft.com/office/word/2010/wordml" w14:paraId="02EB378F" wp14:textId="77777777"/>
    <w:p xmlns:wp14="http://schemas.microsoft.com/office/word/2010/wordml" w14:paraId="7C67483C" wp14:textId="77777777">
      <w:pPr>
        <w:pStyle w:val="Heading2"/>
      </w:pPr>
      <w:r>
        <w:t>3.2 Dockerfile</w:t>
      </w:r>
    </w:p>
    <w:tbl>
      <w:tblPr>
        <w:tblW w:w="0" w:type="auto"/>
        <w:jc w:val="center"/>
        <w:tblLook w:val="04A0" w:firstRow="1" w:lastRow="0" w:firstColumn="1" w:lastColumn="0" w:noHBand="0" w:noVBand="1"/>
      </w:tblPr>
      <w:tblGrid>
        <w:gridCol w:w="9936"/>
      </w:tblGrid>
      <w:tr xmlns:wp14="http://schemas.microsoft.com/office/word/2010/wordml" w14:paraId="7AB5BAA9" wp14:textId="77777777">
        <w:tc>
          <w:tcPr>
            <w:tcW w:w="9936" w:type="dxa"/>
            <w:vAlign w:val="center"/>
            <w:shd w:fill="F2F2F2"/>
          </w:tcPr>
          <w:p w14:paraId="5D5D91BA" wp14:textId="77777777">
            <w:r/>
            <w:r>
              <w:rPr>
                <w:rFonts w:ascii="Courier New" w:hAnsi="Courier New"/>
                <w:sz w:val="17"/>
              </w:rPr>
              <w:t>FROM nginx:latest</w:t>
            </w:r>
            <w:r>
              <w:rPr>
                <w:rFonts w:ascii="Courier New" w:hAnsi="Courier New"/>
                <w:sz w:val="17"/>
              </w:rPr>
              <w:br/>
            </w:r>
            <w:r>
              <w:rPr>
                <w:rFonts w:ascii="Courier New" w:hAnsi="Courier New"/>
                <w:sz w:val="17"/>
              </w:rPr>
              <w:t>COPY index.html /usr/share/nginx/html/index.html</w:t>
            </w:r>
            <w:r>
              <w:rPr>
                <w:rFonts w:ascii="Courier New" w:hAnsi="Courier New"/>
                <w:sz w:val="17"/>
              </w:rPr>
              <w:br/>
            </w:r>
            <w:r>
              <w:rPr>
                <w:rFonts w:ascii="Courier New" w:hAnsi="Courier New"/>
                <w:sz w:val="17"/>
              </w:rPr>
              <w:t>EXPOSE 80</w:t>
            </w:r>
          </w:p>
        </w:tc>
      </w:tr>
    </w:tbl>
    <w:p xmlns:wp14="http://schemas.microsoft.com/office/word/2010/wordml" w14:paraId="6A05A809" wp14:textId="77777777"/>
    <w:p xmlns:wp14="http://schemas.microsoft.com/office/word/2010/wordml" w14:paraId="5513DDCA" wp14:textId="77777777">
      <w:pPr>
        <w:pStyle w:val="Heading2"/>
      </w:pPr>
      <w:r>
        <w:t>3.3 Commands</w:t>
      </w:r>
    </w:p>
    <w:tbl>
      <w:tblPr>
        <w:tblW w:w="0" w:type="auto"/>
        <w:jc w:val="center"/>
        <w:tblLook w:val="04A0" w:firstRow="1" w:lastRow="0" w:firstColumn="1" w:lastColumn="0" w:noHBand="0" w:noVBand="1"/>
      </w:tblPr>
      <w:tblGrid>
        <w:gridCol w:w="9936"/>
      </w:tblGrid>
      <w:tr xmlns:wp14="http://schemas.microsoft.com/office/word/2010/wordml" w14:paraId="3E63EE5D" wp14:textId="77777777">
        <w:tc>
          <w:tcPr>
            <w:tcW w:w="9936" w:type="dxa"/>
            <w:vAlign w:val="center"/>
            <w:shd w:fill="F2F2F2"/>
          </w:tcPr>
          <w:p w14:paraId="107F2385" wp14:textId="77777777">
            <w:r/>
            <w:r>
              <w:rPr>
                <w:rFonts w:ascii="Courier New" w:hAnsi="Courier New"/>
                <w:sz w:val="17"/>
              </w:rPr>
              <w:t>docker build -t devops-html .</w:t>
            </w:r>
            <w:r>
              <w:rPr>
                <w:rFonts w:ascii="Courier New" w:hAnsi="Courier New"/>
                <w:sz w:val="17"/>
              </w:rPr>
              <w:br/>
            </w:r>
            <w:r>
              <w:rPr>
                <w:rFonts w:ascii="Courier New" w:hAnsi="Courier New"/>
                <w:sz w:val="17"/>
              </w:rPr>
              <w:t>docker images</w:t>
            </w:r>
            <w:r>
              <w:rPr>
                <w:rFonts w:ascii="Courier New" w:hAnsi="Courier New"/>
                <w:sz w:val="17"/>
              </w:rPr>
              <w:br/>
            </w:r>
            <w:r>
              <w:rPr>
                <w:rFonts w:ascii="Courier New" w:hAnsi="Courier New"/>
                <w:sz w:val="17"/>
              </w:rPr>
              <w:t>docker run -d -p 9090:80 --name myweb devops-html</w:t>
            </w:r>
            <w:r>
              <w:rPr>
                <w:rFonts w:ascii="Courier New" w:hAnsi="Courier New"/>
                <w:sz w:val="17"/>
              </w:rPr>
              <w:br/>
            </w:r>
            <w:r>
              <w:rPr>
                <w:rFonts w:ascii="Courier New" w:hAnsi="Courier New"/>
                <w:sz w:val="17"/>
              </w:rPr>
              <w:t>docker ps</w:t>
            </w:r>
            <w:r>
              <w:rPr>
                <w:rFonts w:ascii="Courier New" w:hAnsi="Courier New"/>
                <w:sz w:val="17"/>
              </w:rPr>
              <w:br/>
            </w:r>
            <w:r>
              <w:rPr>
                <w:rFonts w:ascii="Courier New" w:hAnsi="Courier New"/>
                <w:sz w:val="17"/>
              </w:rPr>
              <w:t>docker history devops-html</w:t>
            </w:r>
            <w:r>
              <w:rPr>
                <w:rFonts w:ascii="Courier New" w:hAnsi="Courier New"/>
                <w:sz w:val="17"/>
              </w:rPr>
              <w:br/>
            </w:r>
            <w:r>
              <w:rPr>
                <w:rFonts w:ascii="Courier New" w:hAnsi="Courier New"/>
                <w:sz w:val="17"/>
              </w:rPr>
              <w:t>docker logs myweb</w:t>
            </w:r>
          </w:p>
        </w:tc>
      </w:tr>
    </w:tbl>
    <w:p xmlns:wp14="http://schemas.microsoft.com/office/word/2010/wordml" w14:paraId="5A39BBE3" wp14:textId="77777777"/>
    <w:p xmlns:wp14="http://schemas.microsoft.com/office/word/2010/wordml" w14:paraId="0639314F" wp14:textId="77777777">
      <w:r>
        <w:rPr>
          <w:rFonts w:ascii="Arial" w:hAnsi="Arial"/>
          <w:b w:val="0"/>
          <w:sz w:val="21"/>
        </w:rPr>
        <w:t>The Dockerfile uses Nginx as the base image, places the HTML page in Nginx's default web directory, and documents port 80. The image is built as devops-html and launched as myweb, with host port 9090 mapped to container port 80.</w:t>
      </w:r>
    </w:p>
    <w:p xmlns:wp14="http://schemas.microsoft.com/office/word/2010/wordml" w14:paraId="0804F6F7" wp14:textId="77777777">
      <w:r>
        <w:rPr>
          <w:b/>
          <w:color w:val="548235"/>
        </w:rPr>
        <w:t xml:space="preserve">Result: </w:t>
      </w:r>
      <w:r>
        <w:rPr>
          <w:rFonts w:ascii="Arial" w:hAnsi="Arial"/>
        </w:rPr>
        <w:t>The web application was successfully containerized, started, and inspected using Docker commands.</w:t>
      </w:r>
    </w:p>
    <w:p xmlns:wp14="http://schemas.microsoft.com/office/word/2010/wordml" w14:paraId="01FD1ACA" wp14:textId="77777777">
      <w:pPr>
        <w:pStyle w:val="Heading1"/>
      </w:pPr>
      <w:r>
        <w:t>4. Task 2 – Docker Container and Image Management</w:t>
      </w:r>
    </w:p>
    <w:p xmlns:wp14="http://schemas.microsoft.com/office/word/2010/wordml" w14:paraId="3D7F30A9" wp14:textId="77777777">
      <w:r>
        <w:rPr>
          <w:rFonts w:ascii="Arial" w:hAnsi="Arial"/>
          <w:b w:val="0"/>
          <w:sz w:val="21"/>
        </w:rPr>
        <w:t>Objective: Practice the basic lifecycle of containers and the process of tagging and publishing an image.</w:t>
      </w:r>
    </w:p>
    <w:tbl>
      <w:tblPr>
        <w:tblW w:w="0" w:type="auto"/>
        <w:jc w:val="center"/>
        <w:tblLook w:val="04A0" w:firstRow="1" w:lastRow="0" w:firstColumn="1" w:lastColumn="0" w:noHBand="0" w:noVBand="1"/>
      </w:tblPr>
      <w:tblGrid>
        <w:gridCol w:w="9936"/>
      </w:tblGrid>
      <w:tr xmlns:wp14="http://schemas.microsoft.com/office/word/2010/wordml" w14:paraId="3C999EF7" wp14:textId="77777777">
        <w:tc>
          <w:tcPr>
            <w:tcW w:w="9936" w:type="dxa"/>
            <w:vAlign w:val="center"/>
            <w:shd w:fill="F2F2F2"/>
          </w:tcPr>
          <w:p w14:paraId="5606620B" wp14:textId="77777777">
            <w:r/>
            <w:r>
              <w:rPr>
                <w:rFonts w:ascii="Courier New" w:hAnsi="Courier New"/>
                <w:sz w:val="17"/>
              </w:rPr>
              <w:t>docker ps</w:t>
            </w:r>
            <w:r>
              <w:rPr>
                <w:rFonts w:ascii="Courier New" w:hAnsi="Courier New"/>
                <w:sz w:val="17"/>
              </w:rPr>
              <w:br/>
            </w:r>
            <w:r>
              <w:rPr>
                <w:rFonts w:ascii="Courier New" w:hAnsi="Courier New"/>
                <w:sz w:val="17"/>
              </w:rPr>
              <w:t>docker ps -a</w:t>
            </w:r>
            <w:r>
              <w:rPr>
                <w:rFonts w:ascii="Courier New" w:hAnsi="Courier New"/>
                <w:sz w:val="17"/>
              </w:rPr>
              <w:br/>
            </w:r>
            <w:r>
              <w:rPr>
                <w:rFonts w:ascii="Courier New" w:hAnsi="Courier New"/>
                <w:sz w:val="17"/>
              </w:rPr>
              <w:t>docker stop myweb</w:t>
            </w:r>
            <w:r>
              <w:rPr>
                <w:rFonts w:ascii="Courier New" w:hAnsi="Courier New"/>
                <w:sz w:val="17"/>
              </w:rPr>
              <w:br/>
            </w:r>
            <w:r>
              <w:rPr>
                <w:rFonts w:ascii="Courier New" w:hAnsi="Courier New"/>
                <w:sz w:val="17"/>
              </w:rPr>
              <w:t>docker start myweb</w:t>
            </w:r>
            <w:r>
              <w:rPr>
                <w:rFonts w:ascii="Courier New" w:hAnsi="Courier New"/>
                <w:sz w:val="17"/>
              </w:rPr>
              <w:br/>
            </w:r>
            <w:r>
              <w:rPr>
                <w:rFonts w:ascii="Courier New" w:hAnsi="Courier New"/>
                <w:sz w:val="17"/>
              </w:rPr>
              <w:t>docker rm myweb</w:t>
            </w:r>
            <w:r>
              <w:rPr>
                <w:rFonts w:ascii="Courier New" w:hAnsi="Courier New"/>
                <w:sz w:val="17"/>
              </w:rPr>
              <w:br/>
            </w:r>
            <w:r>
              <w:rPr>
                <w:rFonts w:ascii="Courier New" w:hAnsi="Courier New"/>
                <w:sz w:val="17"/>
              </w:rPr>
              <w:t>docker tag devops-html USERNAME/devops-html:v1</w:t>
            </w:r>
            <w:r>
              <w:rPr>
                <w:rFonts w:ascii="Courier New" w:hAnsi="Courier New"/>
                <w:sz w:val="17"/>
              </w:rPr>
              <w:br/>
            </w:r>
            <w:r>
              <w:rPr>
                <w:rFonts w:ascii="Courier New" w:hAnsi="Courier New"/>
                <w:sz w:val="17"/>
              </w:rPr>
              <w:t>docker login</w:t>
            </w:r>
            <w:r>
              <w:rPr>
                <w:rFonts w:ascii="Courier New" w:hAnsi="Courier New"/>
                <w:sz w:val="17"/>
              </w:rPr>
              <w:br/>
            </w:r>
            <w:r>
              <w:rPr>
                <w:rFonts w:ascii="Courier New" w:hAnsi="Courier New"/>
                <w:sz w:val="17"/>
              </w:rPr>
              <w:t>docker push USERNAME/devops-html:v1</w:t>
            </w:r>
          </w:p>
        </w:tc>
      </w:tr>
    </w:tbl>
    <w:p xmlns:wp14="http://schemas.microsoft.com/office/word/2010/wordml" w14:paraId="41C8F396" wp14:textId="77777777"/>
    <w:p xmlns:wp14="http://schemas.microsoft.com/office/word/2010/wordml" w14:paraId="70E6A27D" wp14:textId="77777777">
      <w:r>
        <w:rPr>
          <w:rFonts w:ascii="Arial" w:hAnsi="Arial"/>
          <w:b w:val="0"/>
          <w:sz w:val="21"/>
        </w:rPr>
        <w:t>The commands demonstrate how to view active and stopped containers, stop and restart a container, remove an unused container, assign a registry-compatible tag to an image, authenticate with a registry, and push the image.</w:t>
      </w:r>
    </w:p>
    <w:p xmlns:wp14="http://schemas.microsoft.com/office/word/2010/wordml" w14:paraId="394AB997" wp14:textId="77777777">
      <w:r>
        <w:rPr>
          <w:b/>
          <w:color w:val="548235"/>
        </w:rPr>
        <w:t xml:space="preserve">Result: </w:t>
      </w:r>
      <w:r>
        <w:rPr>
          <w:rFonts w:ascii="Arial" w:hAnsi="Arial"/>
        </w:rPr>
        <w:t>Container lifecycle management and image publishing operations were successfully performed.</w:t>
      </w:r>
    </w:p>
    <w:p xmlns:wp14="http://schemas.microsoft.com/office/word/2010/wordml" w14:paraId="47DF5822" wp14:textId="77777777">
      <w:pPr>
        <w:pStyle w:val="Heading1"/>
      </w:pPr>
      <w:r>
        <w:t>5. Task 3 – Docker Storage</w:t>
      </w:r>
    </w:p>
    <w:p xmlns:wp14="http://schemas.microsoft.com/office/word/2010/wordml" w14:paraId="5E91C59D" wp14:textId="77777777">
      <w:r>
        <w:rPr>
          <w:rFonts w:ascii="Arial" w:hAnsi="Arial"/>
          <w:b w:val="0"/>
          <w:sz w:val="21"/>
        </w:rPr>
        <w:t>Objective: Understand temporary container storage and compare Docker volumes with bind mounts.</w:t>
      </w:r>
    </w:p>
    <w:p xmlns:wp14="http://schemas.microsoft.com/office/word/2010/wordml" w14:paraId="1A4607CB" wp14:textId="77777777">
      <w:pPr>
        <w:pStyle w:val="Heading2"/>
      </w:pPr>
      <w:r>
        <w:t>5.1 Part A – Data Loss Demonstration</w:t>
      </w:r>
    </w:p>
    <w:tbl>
      <w:tblPr>
        <w:tblW w:w="0" w:type="auto"/>
        <w:jc w:val="center"/>
        <w:tblLook w:val="04A0" w:firstRow="1" w:lastRow="0" w:firstColumn="1" w:lastColumn="0" w:noHBand="0" w:noVBand="1"/>
      </w:tblPr>
      <w:tblGrid>
        <w:gridCol w:w="9936"/>
      </w:tblGrid>
      <w:tr xmlns:wp14="http://schemas.microsoft.com/office/word/2010/wordml" w14:paraId="1B57A589" wp14:textId="77777777">
        <w:tc>
          <w:tcPr>
            <w:tcW w:w="9936" w:type="dxa"/>
            <w:vAlign w:val="center"/>
            <w:shd w:fill="F2F2F2"/>
          </w:tcPr>
          <w:p w14:paraId="5F2D66C1" wp14:textId="77777777">
            <w:r/>
            <w:r>
              <w:rPr>
                <w:rFonts w:ascii="Courier New" w:hAnsi="Courier New"/>
                <w:sz w:val="17"/>
              </w:rPr>
              <w:t>docker run -it ubuntu bash</w:t>
            </w:r>
            <w:r>
              <w:rPr>
                <w:rFonts w:ascii="Courier New" w:hAnsi="Courier New"/>
                <w:sz w:val="17"/>
              </w:rPr>
              <w:br/>
            </w:r>
            <w:r>
              <w:rPr>
                <w:rFonts w:ascii="Courier New" w:hAnsi="Courier New"/>
                <w:sz w:val="17"/>
              </w:rPr>
              <w:t>echo "Hello Docker" &gt; test.txt</w:t>
            </w:r>
            <w:r>
              <w:rPr>
                <w:rFonts w:ascii="Courier New" w:hAnsi="Courier New"/>
                <w:sz w:val="17"/>
              </w:rPr>
              <w:br/>
            </w:r>
            <w:r>
              <w:rPr>
                <w:rFonts w:ascii="Courier New" w:hAnsi="Courier New"/>
                <w:sz w:val="17"/>
              </w:rPr>
              <w:t>cat test.txt</w:t>
            </w:r>
            <w:r>
              <w:rPr>
                <w:rFonts w:ascii="Courier New" w:hAnsi="Courier New"/>
                <w:sz w:val="17"/>
              </w:rPr>
              <w:br/>
            </w:r>
            <w:r>
              <w:rPr>
                <w:rFonts w:ascii="Courier New" w:hAnsi="Courier New"/>
                <w:sz w:val="17"/>
              </w:rPr>
              <w:t>exit</w:t>
            </w:r>
            <w:r>
              <w:rPr>
                <w:rFonts w:ascii="Courier New" w:hAnsi="Courier New"/>
                <w:sz w:val="17"/>
              </w:rPr>
              <w:br/>
            </w:r>
            <w:r>
              <w:rPr>
                <w:rFonts w:ascii="Courier New" w:hAnsi="Courier New"/>
                <w:sz w:val="17"/>
              </w:rPr>
              <w:t>docker rm CONTAINER_ID</w:t>
            </w:r>
            <w:r>
              <w:rPr>
                <w:rFonts w:ascii="Courier New" w:hAnsi="Courier New"/>
                <w:sz w:val="17"/>
              </w:rPr>
              <w:br/>
            </w:r>
            <w:r>
              <w:rPr>
                <w:rFonts w:ascii="Courier New" w:hAnsi="Courier New"/>
                <w:sz w:val="17"/>
              </w:rPr>
              <w:t>docker run -it ubuntu bash</w:t>
            </w:r>
            <w:r>
              <w:rPr>
                <w:rFonts w:ascii="Courier New" w:hAnsi="Courier New"/>
                <w:sz w:val="17"/>
              </w:rPr>
              <w:br/>
            </w:r>
            <w:r>
              <w:rPr>
                <w:rFonts w:ascii="Courier New" w:hAnsi="Courier New"/>
                <w:sz w:val="17"/>
              </w:rPr>
              <w:t>cat test.txt</w:t>
            </w:r>
          </w:p>
        </w:tc>
      </w:tr>
    </w:tbl>
    <w:p xmlns:wp14="http://schemas.microsoft.com/office/word/2010/wordml" w14:paraId="72A3D3EC" wp14:textId="77777777"/>
    <w:p xmlns:wp14="http://schemas.microsoft.com/office/word/2010/wordml" w14:paraId="23BFDAAE" wp14:textId="77777777">
      <w:r>
        <w:rPr>
          <w:rFonts w:ascii="Arial" w:hAnsi="Arial"/>
          <w:b w:val="0"/>
          <w:sz w:val="21"/>
        </w:rPr>
        <w:t>The file is created inside the first container's writable layer. Removing that container removes the file with it, so a newly created container does not contain the same file.</w:t>
      </w:r>
    </w:p>
    <w:p xmlns:wp14="http://schemas.microsoft.com/office/word/2010/wordml" w14:paraId="48620996" wp14:textId="77777777">
      <w:pPr>
        <w:pStyle w:val="Heading2"/>
      </w:pPr>
      <w:r>
        <w:t>5.2 Part B – Named Volume</w:t>
      </w:r>
    </w:p>
    <w:tbl>
      <w:tblPr>
        <w:tblW w:w="0" w:type="auto"/>
        <w:jc w:val="center"/>
        <w:tblLook w:val="04A0" w:firstRow="1" w:lastRow="0" w:firstColumn="1" w:lastColumn="0" w:noHBand="0" w:noVBand="1"/>
      </w:tblPr>
      <w:tblGrid>
        <w:gridCol w:w="9936"/>
      </w:tblGrid>
      <w:tr xmlns:wp14="http://schemas.microsoft.com/office/word/2010/wordml" w14:paraId="6388B9A4" wp14:textId="77777777">
        <w:tc>
          <w:tcPr>
            <w:tcW w:w="9936" w:type="dxa"/>
            <w:vAlign w:val="center"/>
            <w:shd w:fill="F2F2F2"/>
          </w:tcPr>
          <w:p w14:paraId="50826C18" wp14:textId="77777777">
            <w:r/>
            <w:r>
              <w:rPr>
                <w:rFonts w:ascii="Courier New" w:hAnsi="Courier New"/>
                <w:sz w:val="17"/>
              </w:rPr>
              <w:t>docker volume create myvolume</w:t>
            </w:r>
            <w:r>
              <w:rPr>
                <w:rFonts w:ascii="Courier New" w:hAnsi="Courier New"/>
                <w:sz w:val="17"/>
              </w:rPr>
              <w:br/>
            </w:r>
            <w:r>
              <w:rPr>
                <w:rFonts w:ascii="Courier New" w:hAnsi="Courier New"/>
                <w:sz w:val="17"/>
              </w:rPr>
              <w:t>docker volume ls</w:t>
            </w:r>
            <w:r>
              <w:rPr>
                <w:rFonts w:ascii="Courier New" w:hAnsi="Courier New"/>
                <w:sz w:val="17"/>
              </w:rPr>
              <w:br/>
            </w:r>
            <w:r>
              <w:rPr>
                <w:rFonts w:ascii="Courier New" w:hAnsi="Courier New"/>
                <w:sz w:val="17"/>
              </w:rPr>
              <w:t>docker run -it -v myvolume:/data ubuntu bash</w:t>
            </w:r>
            <w:r>
              <w:rPr>
                <w:rFonts w:ascii="Courier New" w:hAnsi="Courier New"/>
                <w:sz w:val="17"/>
              </w:rPr>
              <w:br/>
            </w:r>
            <w:r>
              <w:rPr>
                <w:rFonts w:ascii="Courier New" w:hAnsi="Courier New"/>
                <w:sz w:val="17"/>
              </w:rPr>
              <w:t>echo "Persistent Storage" &gt; /data/file.txt</w:t>
            </w:r>
            <w:r>
              <w:rPr>
                <w:rFonts w:ascii="Courier New" w:hAnsi="Courier New"/>
                <w:sz w:val="17"/>
              </w:rPr>
              <w:br/>
            </w:r>
            <w:r>
              <w:rPr>
                <w:rFonts w:ascii="Courier New" w:hAnsi="Courier New"/>
                <w:sz w:val="17"/>
              </w:rPr>
              <w:t>cat /data/file.txt</w:t>
            </w:r>
          </w:p>
        </w:tc>
      </w:tr>
    </w:tbl>
    <w:p xmlns:wp14="http://schemas.microsoft.com/office/word/2010/wordml" w14:paraId="0D0B940D" wp14:textId="77777777"/>
    <w:p xmlns:wp14="http://schemas.microsoft.com/office/word/2010/wordml" w14:paraId="7161A576" wp14:textId="77777777">
      <w:r>
        <w:rPr>
          <w:rFonts w:ascii="Arial" w:hAnsi="Arial"/>
          <w:b w:val="0"/>
          <w:sz w:val="21"/>
        </w:rPr>
        <w:t>A named volume is managed by Docker and exists independently of an individual container. Data stored under /data remains available for later containers that mount the same volume.</w:t>
      </w:r>
    </w:p>
    <w:p xmlns:wp14="http://schemas.microsoft.com/office/word/2010/wordml" w14:paraId="2E0B410B" wp14:textId="77777777">
      <w:pPr>
        <w:pStyle w:val="Heading2"/>
      </w:pPr>
      <w:r>
        <w:t>5.3 Part C – Bind Mount</w:t>
      </w:r>
    </w:p>
    <w:tbl>
      <w:tblPr>
        <w:tblW w:w="0" w:type="auto"/>
        <w:jc w:val="center"/>
        <w:tblLook w:val="04A0" w:firstRow="1" w:lastRow="0" w:firstColumn="1" w:lastColumn="0" w:noHBand="0" w:noVBand="1"/>
      </w:tblPr>
      <w:tblGrid>
        <w:gridCol w:w="9936"/>
      </w:tblGrid>
      <w:tr xmlns:wp14="http://schemas.microsoft.com/office/word/2010/wordml" w14:paraId="1F0B5251" wp14:textId="77777777">
        <w:tc>
          <w:tcPr>
            <w:tcW w:w="9936" w:type="dxa"/>
            <w:vAlign w:val="center"/>
            <w:shd w:fill="F2F2F2"/>
          </w:tcPr>
          <w:p w14:paraId="473FDF67" wp14:textId="77777777">
            <w:r/>
            <w:r>
              <w:rPr>
                <w:rFonts w:ascii="Courier New" w:hAnsi="Courier New"/>
                <w:sz w:val="17"/>
              </w:rPr>
              <w:t>mkdir ~/dockerdata</w:t>
            </w:r>
            <w:r>
              <w:rPr>
                <w:rFonts w:ascii="Courier New" w:hAnsi="Courier New"/>
                <w:sz w:val="17"/>
              </w:rPr>
              <w:br/>
            </w:r>
            <w:r>
              <w:rPr>
                <w:rFonts w:ascii="Courier New" w:hAnsi="Courier New"/>
                <w:sz w:val="17"/>
              </w:rPr>
              <w:t>docker run -it -v ~/dockerdata:/data ubuntu bash</w:t>
            </w:r>
            <w:r>
              <w:rPr>
                <w:rFonts w:ascii="Courier New" w:hAnsi="Courier New"/>
                <w:sz w:val="17"/>
              </w:rPr>
              <w:br/>
            </w:r>
            <w:r>
              <w:rPr>
                <w:rFonts w:ascii="Courier New" w:hAnsi="Courier New"/>
                <w:sz w:val="17"/>
              </w:rPr>
              <w:t>echo "Bind Mount Test" &gt; /data/test.txt</w:t>
            </w:r>
          </w:p>
        </w:tc>
      </w:tr>
    </w:tbl>
    <w:p xmlns:wp14="http://schemas.microsoft.com/office/word/2010/wordml" w14:paraId="0E27B00A" wp14:textId="77777777"/>
    <w:p xmlns:wp14="http://schemas.microsoft.com/office/word/2010/wordml" w14:paraId="23D97C02" wp14:textId="77777777">
      <w:r>
        <w:rPr>
          <w:rFonts w:ascii="Arial" w:hAnsi="Arial"/>
          <w:b w:val="0"/>
          <w:sz w:val="21"/>
        </w:rPr>
        <w:t>A bind mount maps a directory from the host system directly into the container, making the same files accessible from both locations.</w:t>
      </w:r>
    </w:p>
    <w:p xmlns:wp14="http://schemas.microsoft.com/office/word/2010/wordml" w14:paraId="5067D63C" wp14:textId="77777777">
      <w:r>
        <w:rPr>
          <w:b/>
          <w:color w:val="548235"/>
        </w:rPr>
        <w:t xml:space="preserve">Result: </w:t>
      </w:r>
      <w:r>
        <w:rPr>
          <w:rFonts w:ascii="Arial" w:hAnsi="Arial"/>
        </w:rPr>
        <w:t>Temporary storage, persistent volumes, and host-directory bind mounts were successfully demonstrated.</w:t>
      </w:r>
    </w:p>
    <w:p xmlns:wp14="http://schemas.microsoft.com/office/word/2010/wordml" w14:paraId="31BA56EC" wp14:textId="77777777">
      <w:pPr>
        <w:pStyle w:val="Heading1"/>
      </w:pPr>
      <w:r>
        <w:t>6. Task 4 – Docker Networking</w:t>
      </w:r>
    </w:p>
    <w:p xmlns:wp14="http://schemas.microsoft.com/office/word/2010/wordml" w14:paraId="06BEA94E" wp14:textId="77777777">
      <w:r>
        <w:rPr>
          <w:rFonts w:ascii="Arial" w:hAnsi="Arial"/>
          <w:b w:val="0"/>
          <w:sz w:val="21"/>
        </w:rPr>
        <w:t>Objective: Create a custom Docker network and verify communication between two containers attached to it.</w:t>
      </w:r>
    </w:p>
    <w:tbl>
      <w:tblPr>
        <w:tblW w:w="0" w:type="auto"/>
        <w:jc w:val="center"/>
        <w:tblLook w:val="04A0" w:firstRow="1" w:lastRow="0" w:firstColumn="1" w:lastColumn="0" w:noHBand="0" w:noVBand="1"/>
      </w:tblPr>
      <w:tblGrid>
        <w:gridCol w:w="9936"/>
      </w:tblGrid>
      <w:tr xmlns:wp14="http://schemas.microsoft.com/office/word/2010/wordml" w14:paraId="47B3F3DD" wp14:textId="77777777">
        <w:tc>
          <w:tcPr>
            <w:tcW w:w="9936" w:type="dxa"/>
            <w:vAlign w:val="center"/>
            <w:shd w:fill="F2F2F2"/>
          </w:tcPr>
          <w:p w14:paraId="6A0B2F51" wp14:textId="77777777">
            <w:r/>
            <w:r>
              <w:rPr>
                <w:rFonts w:ascii="Courier New" w:hAnsi="Courier New"/>
                <w:sz w:val="17"/>
              </w:rPr>
              <w:t>docker network create mynetwork</w:t>
            </w:r>
            <w:r>
              <w:rPr>
                <w:rFonts w:ascii="Courier New" w:hAnsi="Courier New"/>
                <w:sz w:val="17"/>
              </w:rPr>
              <w:br/>
            </w:r>
            <w:r>
              <w:rPr>
                <w:rFonts w:ascii="Courier New" w:hAnsi="Courier New"/>
                <w:sz w:val="17"/>
              </w:rPr>
              <w:t>docker network ls</w:t>
            </w:r>
            <w:r>
              <w:rPr>
                <w:rFonts w:ascii="Courier New" w:hAnsi="Courier New"/>
                <w:sz w:val="17"/>
              </w:rPr>
              <w:br/>
            </w:r>
            <w:r>
              <w:rPr>
                <w:rFonts w:ascii="Courier New" w:hAnsi="Courier New"/>
                <w:sz w:val="17"/>
              </w:rPr>
              <w:t>docker run -dit --name c1 --network mynetwork ubuntu bash</w:t>
            </w:r>
            <w:r>
              <w:rPr>
                <w:rFonts w:ascii="Courier New" w:hAnsi="Courier New"/>
                <w:sz w:val="17"/>
              </w:rPr>
              <w:br/>
            </w:r>
            <w:r>
              <w:rPr>
                <w:rFonts w:ascii="Courier New" w:hAnsi="Courier New"/>
                <w:sz w:val="17"/>
              </w:rPr>
              <w:t>docker run -dit --name c2 --network mynetwork ubuntu bash</w:t>
            </w:r>
            <w:r>
              <w:rPr>
                <w:rFonts w:ascii="Courier New" w:hAnsi="Courier New"/>
                <w:sz w:val="17"/>
              </w:rPr>
              <w:br/>
            </w:r>
            <w:r>
              <w:rPr>
                <w:rFonts w:ascii="Courier New" w:hAnsi="Courier New"/>
                <w:sz w:val="17"/>
              </w:rPr>
              <w:t>docker exec -it c1 bash</w:t>
            </w:r>
            <w:r>
              <w:rPr>
                <w:rFonts w:ascii="Courier New" w:hAnsi="Courier New"/>
                <w:sz w:val="17"/>
              </w:rPr>
              <w:br/>
            </w:r>
            <w:r>
              <w:rPr>
                <w:rFonts w:ascii="Courier New" w:hAnsi="Courier New"/>
                <w:sz w:val="17"/>
              </w:rPr>
              <w:t>apt update</w:t>
            </w:r>
            <w:r>
              <w:rPr>
                <w:rFonts w:ascii="Courier New" w:hAnsi="Courier New"/>
                <w:sz w:val="17"/>
              </w:rPr>
              <w:br/>
            </w:r>
            <w:r>
              <w:rPr>
                <w:rFonts w:ascii="Courier New" w:hAnsi="Courier New"/>
                <w:sz w:val="17"/>
              </w:rPr>
              <w:t>apt install iputils-ping -y</w:t>
            </w:r>
            <w:r>
              <w:rPr>
                <w:rFonts w:ascii="Courier New" w:hAnsi="Courier New"/>
                <w:sz w:val="17"/>
              </w:rPr>
              <w:br/>
            </w:r>
            <w:r>
              <w:rPr>
                <w:rFonts w:ascii="Courier New" w:hAnsi="Courier New"/>
                <w:sz w:val="17"/>
              </w:rPr>
              <w:t>ping c2</w:t>
            </w:r>
            <w:r>
              <w:rPr>
                <w:rFonts w:ascii="Courier New" w:hAnsi="Courier New"/>
                <w:sz w:val="17"/>
              </w:rPr>
              <w:br/>
            </w:r>
            <w:r>
              <w:rPr>
                <w:rFonts w:ascii="Courier New" w:hAnsi="Courier New"/>
                <w:sz w:val="17"/>
              </w:rPr>
              <w:t>docker inspect c2</w:t>
            </w:r>
            <w:r>
              <w:rPr>
                <w:rFonts w:ascii="Courier New" w:hAnsi="Courier New"/>
                <w:sz w:val="17"/>
              </w:rPr>
              <w:br/>
            </w:r>
            <w:r>
              <w:rPr>
                <w:rFonts w:ascii="Courier New" w:hAnsi="Courier New"/>
                <w:sz w:val="17"/>
              </w:rPr>
              <w:t>ping &lt;IP_ADDRESS&gt;</w:t>
            </w:r>
          </w:p>
        </w:tc>
      </w:tr>
    </w:tbl>
    <w:p xmlns:wp14="http://schemas.microsoft.com/office/word/2010/wordml" w14:paraId="60061E4C" wp14:textId="77777777"/>
    <w:p xmlns:wp14="http://schemas.microsoft.com/office/word/2010/wordml" w14:paraId="0894F68F" wp14:textId="77777777">
      <w:r>
        <w:rPr>
          <w:rFonts w:ascii="Arial" w:hAnsi="Arial"/>
          <w:b w:val="0"/>
          <w:sz w:val="21"/>
        </w:rPr>
        <w:t>Both containers are attached to mynetwork. Docker's internal name resolution allows c1 to reach c2 by container name, while docker inspect can be used to obtain networking details such as the assigned IP address.</w:t>
      </w:r>
    </w:p>
    <w:p xmlns:wp14="http://schemas.microsoft.com/office/word/2010/wordml" w14:paraId="3A05A883" wp14:textId="77777777">
      <w:r>
        <w:rPr>
          <w:b/>
          <w:color w:val="548235"/>
        </w:rPr>
        <w:t xml:space="preserve">Result: </w:t>
      </w:r>
      <w:r>
        <w:rPr>
          <w:rFonts w:ascii="Arial" w:hAnsi="Arial"/>
        </w:rPr>
        <w:t>Communication between containers on the same user-defined network was verified successfully.</w:t>
      </w:r>
    </w:p>
    <w:p xmlns:wp14="http://schemas.microsoft.com/office/word/2010/wordml" w14:paraId="23B8BD26" wp14:textId="77777777">
      <w:pPr>
        <w:pStyle w:val="Heading1"/>
      </w:pPr>
      <w:r>
        <w:t>7. Task 5 – Kubernetes Deployment</w:t>
      </w:r>
    </w:p>
    <w:p xmlns:wp14="http://schemas.microsoft.com/office/word/2010/wordml" w14:paraId="2AD6E4E9" wp14:textId="77777777">
      <w:r>
        <w:rPr>
          <w:rFonts w:ascii="Arial" w:hAnsi="Arial"/>
          <w:b w:val="0"/>
          <w:sz w:val="21"/>
        </w:rPr>
        <w:t>Objective: Deploy multiple Nginx replicas and expose them through a Kubernetes Service.</w:t>
      </w:r>
    </w:p>
    <w:p xmlns:wp14="http://schemas.microsoft.com/office/word/2010/wordml" w14:paraId="38A3ADC4" wp14:textId="77777777">
      <w:pPr>
        <w:pStyle w:val="Heading2"/>
      </w:pPr>
      <w:r>
        <w:t>7.1 deployment.yaml</w:t>
      </w:r>
    </w:p>
    <w:tbl>
      <w:tblPr>
        <w:tblW w:w="0" w:type="auto"/>
        <w:jc w:val="center"/>
        <w:tblLook w:val="04A0" w:firstRow="1" w:lastRow="0" w:firstColumn="1" w:lastColumn="0" w:noHBand="0" w:noVBand="1"/>
      </w:tblPr>
      <w:tblGrid>
        <w:gridCol w:w="9936"/>
      </w:tblGrid>
      <w:tr xmlns:wp14="http://schemas.microsoft.com/office/word/2010/wordml" w14:paraId="14E50B7C" wp14:textId="77777777">
        <w:tc>
          <w:tcPr>
            <w:tcW w:w="9936" w:type="dxa"/>
            <w:vAlign w:val="center"/>
            <w:shd w:fill="F2F2F2"/>
          </w:tcPr>
          <w:p w14:paraId="6CD8464D" wp14:textId="77777777">
            <w:r/>
            <w:r>
              <w:rPr>
                <w:rFonts w:ascii="Courier New" w:hAnsi="Courier New"/>
                <w:sz w:val="17"/>
              </w:rPr>
              <w:t>apiVersion: apps/v1</w:t>
            </w:r>
            <w:r>
              <w:rPr>
                <w:rFonts w:ascii="Courier New" w:hAnsi="Courier New"/>
                <w:sz w:val="17"/>
              </w:rPr>
              <w:br/>
            </w:r>
            <w:r>
              <w:rPr>
                <w:rFonts w:ascii="Courier New" w:hAnsi="Courier New"/>
                <w:sz w:val="17"/>
              </w:rPr>
              <w:t>kind: Deployment</w:t>
            </w:r>
            <w:r>
              <w:rPr>
                <w:rFonts w:ascii="Courier New" w:hAnsi="Courier New"/>
                <w:sz w:val="17"/>
              </w:rPr>
              <w:br/>
            </w:r>
            <w:r>
              <w:rPr>
                <w:rFonts w:ascii="Courier New" w:hAnsi="Courier New"/>
                <w:sz w:val="17"/>
              </w:rPr>
              <w:t>metadata:</w:t>
            </w:r>
            <w:r>
              <w:rPr>
                <w:rFonts w:ascii="Courier New" w:hAnsi="Courier New"/>
                <w:sz w:val="17"/>
              </w:rPr>
              <w:br/>
            </w:r>
            <w:r>
              <w:rPr>
                <w:rFonts w:ascii="Courier New" w:hAnsi="Courier New"/>
                <w:sz w:val="17"/>
              </w:rPr>
              <w:t xml:space="preserve">  name: web-deployment</w:t>
            </w:r>
            <w:r>
              <w:rPr>
                <w:rFonts w:ascii="Courier New" w:hAnsi="Courier New"/>
                <w:sz w:val="17"/>
              </w:rPr>
              <w:br/>
            </w:r>
            <w:r>
              <w:rPr>
                <w:rFonts w:ascii="Courier New" w:hAnsi="Courier New"/>
                <w:sz w:val="17"/>
              </w:rPr>
              <w:t>spec:</w:t>
            </w:r>
            <w:r>
              <w:rPr>
                <w:rFonts w:ascii="Courier New" w:hAnsi="Courier New"/>
                <w:sz w:val="17"/>
              </w:rPr>
              <w:br/>
            </w:r>
            <w:r>
              <w:rPr>
                <w:rFonts w:ascii="Courier New" w:hAnsi="Courier New"/>
                <w:sz w:val="17"/>
              </w:rPr>
              <w:t xml:space="preserve">  replicas: 3</w:t>
            </w:r>
            <w:r>
              <w:rPr>
                <w:rFonts w:ascii="Courier New" w:hAnsi="Courier New"/>
                <w:sz w:val="17"/>
              </w:rPr>
              <w:br/>
            </w:r>
            <w:r>
              <w:rPr>
                <w:rFonts w:ascii="Courier New" w:hAnsi="Courier New"/>
                <w:sz w:val="17"/>
              </w:rPr>
              <w:t xml:space="preserve">  selector:</w:t>
            </w:r>
            <w:r>
              <w:rPr>
                <w:rFonts w:ascii="Courier New" w:hAnsi="Courier New"/>
                <w:sz w:val="17"/>
              </w:rPr>
              <w:br/>
            </w:r>
            <w:r>
              <w:rPr>
                <w:rFonts w:ascii="Courier New" w:hAnsi="Courier New"/>
                <w:sz w:val="17"/>
              </w:rPr>
              <w:t xml:space="preserve">    matchLabels:</w:t>
            </w:r>
            <w:r>
              <w:rPr>
                <w:rFonts w:ascii="Courier New" w:hAnsi="Courier New"/>
                <w:sz w:val="17"/>
              </w:rPr>
              <w:br/>
            </w:r>
            <w:r>
              <w:rPr>
                <w:rFonts w:ascii="Courier New" w:hAnsi="Courier New"/>
                <w:sz w:val="17"/>
              </w:rPr>
              <w:t xml:space="preserve">      app: web</w:t>
            </w:r>
            <w:r>
              <w:rPr>
                <w:rFonts w:ascii="Courier New" w:hAnsi="Courier New"/>
                <w:sz w:val="17"/>
              </w:rPr>
              <w:br/>
            </w:r>
            <w:r>
              <w:rPr>
                <w:rFonts w:ascii="Courier New" w:hAnsi="Courier New"/>
                <w:sz w:val="17"/>
              </w:rPr>
              <w:t xml:space="preserve">  template:</w:t>
            </w:r>
            <w:r>
              <w:rPr>
                <w:rFonts w:ascii="Courier New" w:hAnsi="Courier New"/>
                <w:sz w:val="17"/>
              </w:rPr>
              <w:br/>
            </w:r>
            <w:r>
              <w:rPr>
                <w:rFonts w:ascii="Courier New" w:hAnsi="Courier New"/>
                <w:sz w:val="17"/>
              </w:rPr>
              <w:t xml:space="preserve">    metadata:</w:t>
            </w:r>
            <w:r>
              <w:rPr>
                <w:rFonts w:ascii="Courier New" w:hAnsi="Courier New"/>
                <w:sz w:val="17"/>
              </w:rPr>
              <w:br/>
            </w:r>
            <w:r>
              <w:rPr>
                <w:rFonts w:ascii="Courier New" w:hAnsi="Courier New"/>
                <w:sz w:val="17"/>
              </w:rPr>
              <w:t xml:space="preserve">      labels:</w:t>
            </w:r>
            <w:r>
              <w:rPr>
                <w:rFonts w:ascii="Courier New" w:hAnsi="Courier New"/>
                <w:sz w:val="17"/>
              </w:rPr>
              <w:br/>
            </w:r>
            <w:r>
              <w:rPr>
                <w:rFonts w:ascii="Courier New" w:hAnsi="Courier New"/>
                <w:sz w:val="17"/>
              </w:rPr>
              <w:t xml:space="preserve">        app: web</w:t>
            </w:r>
            <w:r>
              <w:rPr>
                <w:rFonts w:ascii="Courier New" w:hAnsi="Courier New"/>
                <w:sz w:val="17"/>
              </w:rPr>
              <w:br/>
            </w:r>
            <w:r>
              <w:rPr>
                <w:rFonts w:ascii="Courier New" w:hAnsi="Courier New"/>
                <w:sz w:val="17"/>
              </w:rPr>
              <w:t xml:space="preserve">    spec:</w:t>
            </w:r>
            <w:r>
              <w:rPr>
                <w:rFonts w:ascii="Courier New" w:hAnsi="Courier New"/>
                <w:sz w:val="17"/>
              </w:rPr>
              <w:br/>
            </w:r>
            <w:r>
              <w:rPr>
                <w:rFonts w:ascii="Courier New" w:hAnsi="Courier New"/>
                <w:sz w:val="17"/>
              </w:rPr>
              <w:t xml:space="preserve">      containers:</w:t>
            </w:r>
            <w:r>
              <w:rPr>
                <w:rFonts w:ascii="Courier New" w:hAnsi="Courier New"/>
                <w:sz w:val="17"/>
              </w:rPr>
              <w:br/>
            </w:r>
            <w:r>
              <w:rPr>
                <w:rFonts w:ascii="Courier New" w:hAnsi="Courier New"/>
                <w:sz w:val="17"/>
              </w:rPr>
              <w:t xml:space="preserve">      - name: web</w:t>
            </w:r>
            <w:r>
              <w:rPr>
                <w:rFonts w:ascii="Courier New" w:hAnsi="Courier New"/>
                <w:sz w:val="17"/>
              </w:rPr>
              <w:br/>
            </w:r>
            <w:r>
              <w:rPr>
                <w:rFonts w:ascii="Courier New" w:hAnsi="Courier New"/>
                <w:sz w:val="17"/>
              </w:rPr>
              <w:t xml:space="preserve">        image: nginx</w:t>
            </w:r>
            <w:r>
              <w:rPr>
                <w:rFonts w:ascii="Courier New" w:hAnsi="Courier New"/>
                <w:sz w:val="17"/>
              </w:rPr>
              <w:br/>
            </w:r>
            <w:r>
              <w:rPr>
                <w:rFonts w:ascii="Courier New" w:hAnsi="Courier New"/>
                <w:sz w:val="17"/>
              </w:rPr>
              <w:t xml:space="preserve">        ports:</w:t>
            </w:r>
            <w:r>
              <w:rPr>
                <w:rFonts w:ascii="Courier New" w:hAnsi="Courier New"/>
                <w:sz w:val="17"/>
              </w:rPr>
              <w:br/>
            </w:r>
            <w:r>
              <w:rPr>
                <w:rFonts w:ascii="Courier New" w:hAnsi="Courier New"/>
                <w:sz w:val="17"/>
              </w:rPr>
              <w:t xml:space="preserve">        - containerPort: 80</w:t>
            </w:r>
          </w:p>
        </w:tc>
      </w:tr>
    </w:tbl>
    <w:p xmlns:wp14="http://schemas.microsoft.com/office/word/2010/wordml" w14:paraId="44EAFD9C" wp14:textId="77777777"/>
    <w:p xmlns:wp14="http://schemas.microsoft.com/office/word/2010/wordml" w14:paraId="2FBFB6FC" wp14:textId="77777777">
      <w:r>
        <w:rPr>
          <w:rFonts w:ascii="Arial" w:hAnsi="Arial"/>
          <w:b w:val="0"/>
          <w:sz w:val="21"/>
        </w:rPr>
        <w:t>The Deployment declares three desired Nginx replicas. Kubernetes uses the selector and pod labels to associate the Deployment with its pods.</w:t>
      </w:r>
    </w:p>
    <w:p xmlns:wp14="http://schemas.microsoft.com/office/word/2010/wordml" w14:paraId="428373EF" wp14:textId="77777777">
      <w:pPr>
        <w:pStyle w:val="Heading2"/>
      </w:pPr>
      <w:r>
        <w:t>7.2 service.yaml</w:t>
      </w:r>
    </w:p>
    <w:tbl>
      <w:tblPr>
        <w:tblW w:w="0" w:type="auto"/>
        <w:jc w:val="center"/>
        <w:tblLook w:val="04A0" w:firstRow="1" w:lastRow="0" w:firstColumn="1" w:lastColumn="0" w:noHBand="0" w:noVBand="1"/>
      </w:tblPr>
      <w:tblGrid>
        <w:gridCol w:w="9936"/>
      </w:tblGrid>
      <w:tr xmlns:wp14="http://schemas.microsoft.com/office/word/2010/wordml" w14:paraId="6BC817CB" wp14:textId="77777777">
        <w:tc>
          <w:tcPr>
            <w:tcW w:w="9936" w:type="dxa"/>
            <w:vAlign w:val="center"/>
            <w:shd w:fill="F2F2F2"/>
          </w:tcPr>
          <w:p w14:paraId="21130C04" wp14:textId="77777777">
            <w:r/>
            <w:r>
              <w:rPr>
                <w:rFonts w:ascii="Courier New" w:hAnsi="Courier New"/>
                <w:sz w:val="17"/>
              </w:rPr>
              <w:t>apiVersion: v1</w:t>
            </w:r>
            <w:r>
              <w:rPr>
                <w:rFonts w:ascii="Courier New" w:hAnsi="Courier New"/>
                <w:sz w:val="17"/>
              </w:rPr>
              <w:br/>
            </w:r>
            <w:r>
              <w:rPr>
                <w:rFonts w:ascii="Courier New" w:hAnsi="Courier New"/>
                <w:sz w:val="17"/>
              </w:rPr>
              <w:t>kind: Service</w:t>
            </w:r>
            <w:r>
              <w:rPr>
                <w:rFonts w:ascii="Courier New" w:hAnsi="Courier New"/>
                <w:sz w:val="17"/>
              </w:rPr>
              <w:br/>
            </w:r>
            <w:r>
              <w:rPr>
                <w:rFonts w:ascii="Courier New" w:hAnsi="Courier New"/>
                <w:sz w:val="17"/>
              </w:rPr>
              <w:t>metadata:</w:t>
            </w:r>
            <w:r>
              <w:rPr>
                <w:rFonts w:ascii="Courier New" w:hAnsi="Courier New"/>
                <w:sz w:val="17"/>
              </w:rPr>
              <w:br/>
            </w:r>
            <w:r>
              <w:rPr>
                <w:rFonts w:ascii="Courier New" w:hAnsi="Courier New"/>
                <w:sz w:val="17"/>
              </w:rPr>
              <w:t xml:space="preserve">  name: web-service</w:t>
            </w:r>
            <w:r>
              <w:rPr>
                <w:rFonts w:ascii="Courier New" w:hAnsi="Courier New"/>
                <w:sz w:val="17"/>
              </w:rPr>
              <w:br/>
            </w:r>
            <w:r>
              <w:rPr>
                <w:rFonts w:ascii="Courier New" w:hAnsi="Courier New"/>
                <w:sz w:val="17"/>
              </w:rPr>
              <w:t>spec:</w:t>
            </w:r>
            <w:r>
              <w:rPr>
                <w:rFonts w:ascii="Courier New" w:hAnsi="Courier New"/>
                <w:sz w:val="17"/>
              </w:rPr>
              <w:br/>
            </w:r>
            <w:r>
              <w:rPr>
                <w:rFonts w:ascii="Courier New" w:hAnsi="Courier New"/>
                <w:sz w:val="17"/>
              </w:rPr>
              <w:t xml:space="preserve">  selector:</w:t>
            </w:r>
            <w:r>
              <w:rPr>
                <w:rFonts w:ascii="Courier New" w:hAnsi="Courier New"/>
                <w:sz w:val="17"/>
              </w:rPr>
              <w:br/>
            </w:r>
            <w:r>
              <w:rPr>
                <w:rFonts w:ascii="Courier New" w:hAnsi="Courier New"/>
                <w:sz w:val="17"/>
              </w:rPr>
              <w:t xml:space="preserve">    app: web</w:t>
            </w:r>
            <w:r>
              <w:rPr>
                <w:rFonts w:ascii="Courier New" w:hAnsi="Courier New"/>
                <w:sz w:val="17"/>
              </w:rPr>
              <w:br/>
            </w:r>
            <w:r>
              <w:rPr>
                <w:rFonts w:ascii="Courier New" w:hAnsi="Courier New"/>
                <w:sz w:val="17"/>
              </w:rPr>
              <w:t xml:space="preserve">  ports:</w:t>
            </w:r>
            <w:r>
              <w:rPr>
                <w:rFonts w:ascii="Courier New" w:hAnsi="Courier New"/>
                <w:sz w:val="17"/>
              </w:rPr>
              <w:br/>
            </w:r>
            <w:r>
              <w:rPr>
                <w:rFonts w:ascii="Courier New" w:hAnsi="Courier New"/>
                <w:sz w:val="17"/>
              </w:rPr>
              <w:t xml:space="preserve">  - port: 80</w:t>
            </w:r>
            <w:r>
              <w:rPr>
                <w:rFonts w:ascii="Courier New" w:hAnsi="Courier New"/>
                <w:sz w:val="17"/>
              </w:rPr>
              <w:br/>
            </w:r>
            <w:r>
              <w:rPr>
                <w:rFonts w:ascii="Courier New" w:hAnsi="Courier New"/>
                <w:sz w:val="17"/>
              </w:rPr>
              <w:t xml:space="preserve">    targetPort: 80</w:t>
            </w:r>
            <w:r>
              <w:rPr>
                <w:rFonts w:ascii="Courier New" w:hAnsi="Courier New"/>
                <w:sz w:val="17"/>
              </w:rPr>
              <w:br/>
            </w:r>
            <w:r>
              <w:rPr>
                <w:rFonts w:ascii="Courier New" w:hAnsi="Courier New"/>
                <w:sz w:val="17"/>
              </w:rPr>
              <w:t xml:space="preserve">  type: LoadBalancer</w:t>
            </w:r>
          </w:p>
        </w:tc>
      </w:tr>
    </w:tbl>
    <w:p xmlns:wp14="http://schemas.microsoft.com/office/word/2010/wordml" w14:paraId="4B94D5A5" wp14:textId="77777777"/>
    <w:p xmlns:wp14="http://schemas.microsoft.com/office/word/2010/wordml" w14:paraId="72AAAF0E" wp14:textId="77777777">
      <w:r>
        <w:rPr>
          <w:rFonts w:ascii="Arial" w:hAnsi="Arial"/>
          <w:b w:val="0"/>
          <w:sz w:val="21"/>
        </w:rPr>
        <w:t>The Service selects pods labelled app=web and forwards service traffic on port 80 to the containers' port 80. LoadBalancer can provide external access when supported by the Kubernetes environment.</w:t>
      </w:r>
    </w:p>
    <w:p xmlns:wp14="http://schemas.microsoft.com/office/word/2010/wordml" w14:paraId="6EF13EA2" wp14:textId="77777777">
      <w:pPr>
        <w:pStyle w:val="Heading2"/>
      </w:pPr>
      <w:r>
        <w:t>7.3 Commands</w:t>
      </w:r>
    </w:p>
    <w:tbl>
      <w:tblPr>
        <w:tblW w:w="0" w:type="auto"/>
        <w:jc w:val="center"/>
        <w:tblLook w:val="04A0" w:firstRow="1" w:lastRow="0" w:firstColumn="1" w:lastColumn="0" w:noHBand="0" w:noVBand="1"/>
      </w:tblPr>
      <w:tblGrid>
        <w:gridCol w:w="9936"/>
      </w:tblGrid>
      <w:tr xmlns:wp14="http://schemas.microsoft.com/office/word/2010/wordml" w14:paraId="1E03FF27" wp14:textId="77777777">
        <w:tc>
          <w:tcPr>
            <w:tcW w:w="9936" w:type="dxa"/>
            <w:vAlign w:val="center"/>
            <w:shd w:fill="F2F2F2"/>
          </w:tcPr>
          <w:p w14:paraId="29E47882" wp14:textId="77777777">
            <w:r/>
            <w:r>
              <w:rPr>
                <w:rFonts w:ascii="Courier New" w:hAnsi="Courier New"/>
                <w:sz w:val="17"/>
              </w:rPr>
              <w:t>kubectl apply -f deployment.yaml</w:t>
            </w:r>
            <w:r>
              <w:rPr>
                <w:rFonts w:ascii="Courier New" w:hAnsi="Courier New"/>
                <w:sz w:val="17"/>
              </w:rPr>
              <w:br/>
            </w:r>
            <w:r>
              <w:rPr>
                <w:rFonts w:ascii="Courier New" w:hAnsi="Courier New"/>
                <w:sz w:val="17"/>
              </w:rPr>
              <w:t>kubectl apply -f service.yaml</w:t>
            </w:r>
            <w:r>
              <w:rPr>
                <w:rFonts w:ascii="Courier New" w:hAnsi="Courier New"/>
                <w:sz w:val="17"/>
              </w:rPr>
              <w:br/>
            </w:r>
            <w:r>
              <w:rPr>
                <w:rFonts w:ascii="Courier New" w:hAnsi="Courier New"/>
                <w:sz w:val="17"/>
              </w:rPr>
              <w:t>kubectl get deployments</w:t>
            </w:r>
            <w:r>
              <w:rPr>
                <w:rFonts w:ascii="Courier New" w:hAnsi="Courier New"/>
                <w:sz w:val="17"/>
              </w:rPr>
              <w:br/>
            </w:r>
            <w:r>
              <w:rPr>
                <w:rFonts w:ascii="Courier New" w:hAnsi="Courier New"/>
                <w:sz w:val="17"/>
              </w:rPr>
              <w:t>kubectl get pods</w:t>
            </w:r>
            <w:r>
              <w:rPr>
                <w:rFonts w:ascii="Courier New" w:hAnsi="Courier New"/>
                <w:sz w:val="17"/>
              </w:rPr>
              <w:br/>
            </w:r>
            <w:r>
              <w:rPr>
                <w:rFonts w:ascii="Courier New" w:hAnsi="Courier New"/>
                <w:sz w:val="17"/>
              </w:rPr>
              <w:t>kubectl get svc</w:t>
            </w:r>
          </w:p>
        </w:tc>
      </w:tr>
    </w:tbl>
    <w:p xmlns:wp14="http://schemas.microsoft.com/office/word/2010/wordml" w14:paraId="3DEEC669" wp14:textId="77777777"/>
    <w:p xmlns:wp14="http://schemas.microsoft.com/office/word/2010/wordml" w14:paraId="6C098665" wp14:textId="77777777">
      <w:r>
        <w:rPr>
          <w:b/>
          <w:color w:val="548235"/>
        </w:rPr>
        <w:t xml:space="preserve">Result: </w:t>
      </w:r>
      <w:r>
        <w:rPr>
          <w:rFonts w:ascii="Arial" w:hAnsi="Arial"/>
        </w:rPr>
        <w:t>The Deployment and Service resources were applied and their status was inspected using kubectl.</w:t>
      </w:r>
    </w:p>
    <w:p xmlns:wp14="http://schemas.microsoft.com/office/word/2010/wordml" w14:paraId="1946D2D8" wp14:textId="77777777">
      <w:pPr>
        <w:pStyle w:val="Heading1"/>
      </w:pPr>
      <w:r>
        <w:t>8. Task 6 – Scaling, Rolling Update and Rollback</w:t>
      </w:r>
    </w:p>
    <w:p xmlns:wp14="http://schemas.microsoft.com/office/word/2010/wordml" w14:paraId="6F548623" wp14:textId="77777777">
      <w:r>
        <w:rPr>
          <w:rFonts w:ascii="Arial" w:hAnsi="Arial"/>
          <w:b w:val="0"/>
          <w:sz w:val="21"/>
        </w:rPr>
        <w:t>Objective: Change the replica count, update the application image, monitor the rollout, inspect revisions, and restore an earlier version.</w:t>
      </w:r>
    </w:p>
    <w:tbl>
      <w:tblPr>
        <w:tblW w:w="0" w:type="auto"/>
        <w:jc w:val="center"/>
        <w:tblLook w:val="04A0" w:firstRow="1" w:lastRow="0" w:firstColumn="1" w:lastColumn="0" w:noHBand="0" w:noVBand="1"/>
      </w:tblPr>
      <w:tblGrid>
        <w:gridCol w:w="9936"/>
      </w:tblGrid>
      <w:tr xmlns:wp14="http://schemas.microsoft.com/office/word/2010/wordml" w14:paraId="56FF5B6A" wp14:textId="77777777">
        <w:tc>
          <w:tcPr>
            <w:tcW w:w="9936" w:type="dxa"/>
            <w:vAlign w:val="center"/>
            <w:shd w:fill="F2F2F2"/>
          </w:tcPr>
          <w:p w14:paraId="0A51496F" wp14:textId="77777777">
            <w:r/>
            <w:r>
              <w:rPr>
                <w:rFonts w:ascii="Courier New" w:hAnsi="Courier New"/>
                <w:sz w:val="17"/>
              </w:rPr>
              <w:t>kubectl scale deployment web-deployment --replicas=5</w:t>
            </w:r>
            <w:r>
              <w:rPr>
                <w:rFonts w:ascii="Courier New" w:hAnsi="Courier New"/>
                <w:sz w:val="17"/>
              </w:rPr>
              <w:br/>
            </w:r>
            <w:r>
              <w:rPr>
                <w:rFonts w:ascii="Courier New" w:hAnsi="Courier New"/>
                <w:sz w:val="17"/>
              </w:rPr>
              <w:t>kubectl get pods</w:t>
            </w:r>
            <w:r>
              <w:rPr>
                <w:rFonts w:ascii="Courier New" w:hAnsi="Courier New"/>
                <w:sz w:val="17"/>
              </w:rPr>
              <w:br/>
            </w:r>
            <w:r>
              <w:rPr>
                <w:rFonts w:ascii="Courier New" w:hAnsi="Courier New"/>
                <w:sz w:val="17"/>
              </w:rPr>
              <w:t>kubectl set image deployment/web-deployment web=nginx:alpine</w:t>
            </w:r>
            <w:r>
              <w:rPr>
                <w:rFonts w:ascii="Courier New" w:hAnsi="Courier New"/>
                <w:sz w:val="17"/>
              </w:rPr>
              <w:br/>
            </w:r>
            <w:r>
              <w:rPr>
                <w:rFonts w:ascii="Courier New" w:hAnsi="Courier New"/>
                <w:sz w:val="17"/>
              </w:rPr>
              <w:t>kubectl rollout status deployment/web-deployment</w:t>
            </w:r>
            <w:r>
              <w:rPr>
                <w:rFonts w:ascii="Courier New" w:hAnsi="Courier New"/>
                <w:sz w:val="17"/>
              </w:rPr>
              <w:br/>
            </w:r>
            <w:r>
              <w:rPr>
                <w:rFonts w:ascii="Courier New" w:hAnsi="Courier New"/>
                <w:sz w:val="17"/>
              </w:rPr>
              <w:t>kubectl rollout history deployment/web-deployment</w:t>
            </w:r>
            <w:r>
              <w:rPr>
                <w:rFonts w:ascii="Courier New" w:hAnsi="Courier New"/>
                <w:sz w:val="17"/>
              </w:rPr>
              <w:br/>
            </w:r>
            <w:r>
              <w:rPr>
                <w:rFonts w:ascii="Courier New" w:hAnsi="Courier New"/>
                <w:sz w:val="17"/>
              </w:rPr>
              <w:t>kubectl rollout undo deployment/web-deployment</w:t>
            </w:r>
          </w:p>
        </w:tc>
      </w:tr>
    </w:tbl>
    <w:p xmlns:wp14="http://schemas.microsoft.com/office/word/2010/wordml" w14:paraId="3656B9AB" wp14:textId="77777777"/>
    <w:p xmlns:wp14="http://schemas.microsoft.com/office/word/2010/wordml" w14:paraId="1BFA2443" wp14:textId="77777777">
      <w:r>
        <w:rPr>
          <w:rFonts w:ascii="Arial" w:hAnsi="Arial"/>
          <w:b w:val="0"/>
          <w:sz w:val="21"/>
        </w:rPr>
        <w:t>The Deployment is first scaled from three to five replicas. The image is then changed to nginx:alpine, which Kubernetes applies as a rolling update. Rollout status confirms progress, rollout history displays recorded revisions, and rollout undo restores the previous revision.</w:t>
      </w:r>
    </w:p>
    <w:p xmlns:wp14="http://schemas.microsoft.com/office/word/2010/wordml" w14:paraId="5F47F8ED" wp14:textId="77777777">
      <w:r>
        <w:rPr>
          <w:b/>
          <w:color w:val="548235"/>
        </w:rPr>
        <w:t xml:space="preserve">Result: </w:t>
      </w:r>
      <w:r>
        <w:rPr>
          <w:rFonts w:ascii="Arial" w:hAnsi="Arial"/>
        </w:rPr>
        <w:t>Scaling, rolling update, rollout monitoring, revision history, and rollback were successfully practiced.</w:t>
      </w:r>
    </w:p>
    <w:p xmlns:wp14="http://schemas.microsoft.com/office/word/2010/wordml" w14:paraId="3F5374A0" wp14:textId="77777777">
      <w:pPr>
        <w:pStyle w:val="Heading1"/>
      </w:pPr>
      <w:r>
        <w:t>9. Task 7 – Continuous Deployment Using Jenkins</w:t>
      </w:r>
    </w:p>
    <w:p xmlns:wp14="http://schemas.microsoft.com/office/word/2010/wordml" w14:paraId="5EDCC1D3" wp14:textId="77777777">
      <w:r>
        <w:rPr>
          <w:rFonts w:ascii="Arial" w:hAnsi="Arial"/>
          <w:b w:val="0"/>
          <w:sz w:val="21"/>
        </w:rPr>
        <w:t>Objective: Understand how Jenkins can automate the application of Kubernetes configuration files.</w:t>
      </w:r>
    </w:p>
    <w:p xmlns:wp14="http://schemas.microsoft.com/office/word/2010/wordml" w14:paraId="5494793C" wp14:textId="77777777">
      <w:pPr>
        <w:pStyle w:val="Heading2"/>
      </w:pPr>
      <w:r>
        <w:t>9.1 Jenkinsfile</w:t>
      </w:r>
    </w:p>
    <w:tbl>
      <w:tblPr>
        <w:tblW w:w="0" w:type="auto"/>
        <w:jc w:val="center"/>
        <w:tblLook w:val="04A0" w:firstRow="1" w:lastRow="0" w:firstColumn="1" w:lastColumn="0" w:noHBand="0" w:noVBand="1"/>
      </w:tblPr>
      <w:tblGrid>
        <w:gridCol w:w="9936"/>
      </w:tblGrid>
      <w:tr xmlns:wp14="http://schemas.microsoft.com/office/word/2010/wordml" w14:paraId="66042D09" wp14:textId="77777777">
        <w:tc>
          <w:tcPr>
            <w:tcW w:w="9936" w:type="dxa"/>
            <w:vAlign w:val="center"/>
            <w:shd w:fill="F2F2F2"/>
          </w:tcPr>
          <w:p w14:paraId="2A3E1D8C" wp14:textId="77777777">
            <w:r/>
            <w:r>
              <w:rPr>
                <w:rFonts w:ascii="Courier New" w:hAnsi="Courier New"/>
                <w:sz w:val="17"/>
              </w:rPr>
              <w:t>pipeline {</w:t>
            </w:r>
            <w:r>
              <w:rPr>
                <w:rFonts w:ascii="Courier New" w:hAnsi="Courier New"/>
                <w:sz w:val="17"/>
              </w:rPr>
              <w:br/>
            </w:r>
            <w:r>
              <w:rPr>
                <w:rFonts w:ascii="Courier New" w:hAnsi="Courier New"/>
                <w:sz w:val="17"/>
              </w:rPr>
              <w:t xml:space="preserve">    agent any</w:t>
            </w:r>
            <w:r>
              <w:rPr>
                <w:rFonts w:ascii="Courier New" w:hAnsi="Courier New"/>
                <w:sz w:val="17"/>
              </w:rPr>
              <w:br/>
            </w:r>
            <w:r>
              <w:rPr>
                <w:rFonts w:ascii="Courier New" w:hAnsi="Courier New"/>
                <w:sz w:val="17"/>
              </w:rPr>
              <w:t xml:space="preserve">    stages {</w:t>
            </w:r>
            <w:r>
              <w:rPr>
                <w:rFonts w:ascii="Courier New" w:hAnsi="Courier New"/>
                <w:sz w:val="17"/>
              </w:rPr>
              <w:br/>
            </w:r>
            <w:r>
              <w:rPr>
                <w:rFonts w:ascii="Courier New" w:hAnsi="Courier New"/>
                <w:sz w:val="17"/>
              </w:rPr>
              <w:t xml:space="preserve">        stage('Build') {</w:t>
            </w:r>
            <w:r>
              <w:rPr>
                <w:rFonts w:ascii="Courier New" w:hAnsi="Courier New"/>
                <w:sz w:val="17"/>
              </w:rPr>
              <w:br/>
            </w:r>
            <w:r>
              <w:rPr>
                <w:rFonts w:ascii="Courier New" w:hAnsi="Courier New"/>
                <w:sz w:val="17"/>
              </w:rPr>
              <w:t xml:space="preserve">            steps {</w:t>
            </w:r>
            <w:r>
              <w:rPr>
                <w:rFonts w:ascii="Courier New" w:hAnsi="Courier New"/>
                <w:sz w:val="17"/>
              </w:rPr>
              <w:br/>
            </w:r>
            <w:r>
              <w:rPr>
                <w:rFonts w:ascii="Courier New" w:hAnsi="Courier New"/>
                <w:sz w:val="17"/>
              </w:rPr>
              <w:t xml:space="preserve">                echo 'Build Successful'</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stage('Deploy') {</w:t>
            </w:r>
            <w:r>
              <w:rPr>
                <w:rFonts w:ascii="Courier New" w:hAnsi="Courier New"/>
                <w:sz w:val="17"/>
              </w:rPr>
              <w:br/>
            </w:r>
            <w:r>
              <w:rPr>
                <w:rFonts w:ascii="Courier New" w:hAnsi="Courier New"/>
                <w:sz w:val="17"/>
              </w:rPr>
              <w:t xml:space="preserve">            steps {</w:t>
            </w:r>
            <w:r>
              <w:rPr>
                <w:rFonts w:ascii="Courier New" w:hAnsi="Courier New"/>
                <w:sz w:val="17"/>
              </w:rPr>
              <w:br/>
            </w:r>
            <w:r>
              <w:rPr>
                <w:rFonts w:ascii="Courier New" w:hAnsi="Courier New"/>
                <w:sz w:val="17"/>
              </w:rPr>
              <w:t xml:space="preserve">                sh 'kubectl apply -f deployment.yaml'</w:t>
            </w:r>
            <w:r>
              <w:rPr>
                <w:rFonts w:ascii="Courier New" w:hAnsi="Courier New"/>
                <w:sz w:val="17"/>
              </w:rPr>
              <w:br/>
            </w:r>
            <w:r>
              <w:rPr>
                <w:rFonts w:ascii="Courier New" w:hAnsi="Courier New"/>
                <w:sz w:val="17"/>
              </w:rPr>
              <w:t xml:space="preserve">                sh 'kubectl apply -f service.yaml'</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w:t>
            </w:r>
          </w:p>
        </w:tc>
      </w:tr>
    </w:tbl>
    <w:p xmlns:wp14="http://schemas.microsoft.com/office/word/2010/wordml" w14:paraId="45FB0818" wp14:textId="77777777"/>
    <w:p xmlns:wp14="http://schemas.microsoft.com/office/word/2010/wordml" w14:paraId="06409622" wp14:textId="77777777">
      <w:r>
        <w:rPr>
          <w:rFonts w:ascii="Arial" w:hAnsi="Arial"/>
          <w:b w:val="0"/>
          <w:sz w:val="21"/>
        </w:rPr>
        <w:t>The pipeline contains a Build stage and a Deploy stage. The deployment stage uses kubectl to apply the Kubernetes Deployment and Service manifests. This demonstrates the basic connection between an automated Jenkins workflow and Kubernetes deployment.</w:t>
      </w:r>
    </w:p>
    <w:p xmlns:wp14="http://schemas.microsoft.com/office/word/2010/wordml" w14:paraId="521DF1F6" wp14:textId="77777777">
      <w:r>
        <w:rPr>
          <w:b/>
          <w:color w:val="548235"/>
        </w:rPr>
        <w:t xml:space="preserve">Result: </w:t>
      </w:r>
      <w:r>
        <w:rPr>
          <w:rFonts w:ascii="Arial" w:hAnsi="Arial"/>
        </w:rPr>
        <w:t>The basic CI/CD workflow for automatically applying Kubernetes resources was understood and demonstrated.</w:t>
      </w:r>
    </w:p>
    <w:p xmlns:wp14="http://schemas.microsoft.com/office/word/2010/wordml" w14:paraId="48AB0C3A" wp14:textId="77777777">
      <w:pPr>
        <w:pStyle w:val="Heading1"/>
      </w:pPr>
      <w:r>
        <w:t>10. Observations</w:t>
      </w:r>
    </w:p>
    <w:tbl>
      <w:tblPr>
        <w:tblW w:w="0" w:type="auto"/>
        <w:jc w:val="center"/>
        <w:tblLook w:val="04A0" w:firstRow="1" w:lastRow="0" w:firstColumn="1" w:lastColumn="0" w:noHBand="0" w:noVBand="1"/>
      </w:tblPr>
      <w:tblGrid>
        <w:gridCol w:w="4968"/>
        <w:gridCol w:w="4968"/>
      </w:tblGrid>
      <w:tr xmlns:wp14="http://schemas.microsoft.com/office/word/2010/wordml" w14:paraId="6204B527" wp14:textId="77777777">
        <w:tc>
          <w:tcPr>
            <w:tcW w:w="4968" w:type="dxa"/>
          </w:tcPr>
          <w:p w14:paraId="65AB93BE" wp14:textId="77777777">
            <w:r>
              <w:t>Concept</w:t>
            </w:r>
          </w:p>
        </w:tc>
        <w:tc>
          <w:tcPr>
            <w:tcW w:w="4968" w:type="dxa"/>
          </w:tcPr>
          <w:p w14:paraId="73AF971C" wp14:textId="77777777">
            <w:r>
              <w:t>Observation</w:t>
            </w:r>
          </w:p>
        </w:tc>
      </w:tr>
      <w:tr xmlns:wp14="http://schemas.microsoft.com/office/word/2010/wordml" w14:paraId="53153E40" wp14:textId="77777777">
        <w:tc>
          <w:tcPr>
            <w:tcW w:w="4968" w:type="dxa"/>
          </w:tcPr>
          <w:p w14:paraId="42F633B0" wp14:textId="77777777">
            <w:r>
              <w:rPr>
                <w:b/>
              </w:rPr>
              <w:t>Docker</w:t>
            </w:r>
          </w:p>
        </w:tc>
        <w:tc>
          <w:tcPr>
            <w:tcW w:w="4968" w:type="dxa"/>
          </w:tcPr>
          <w:p w14:paraId="6AAA1A13" wp14:textId="77777777">
            <w:r>
              <w:t>Simplifies packaging and execution of applications in isolated environments.</w:t>
            </w:r>
          </w:p>
        </w:tc>
      </w:tr>
      <w:tr xmlns:wp14="http://schemas.microsoft.com/office/word/2010/wordml" w14:paraId="67350E27" wp14:textId="77777777">
        <w:tc>
          <w:tcPr>
            <w:tcW w:w="4968" w:type="dxa"/>
          </w:tcPr>
          <w:p w14:paraId="090049EE" wp14:textId="77777777">
            <w:r>
              <w:rPr>
                <w:b/>
              </w:rPr>
              <w:t>Images and Containers</w:t>
            </w:r>
          </w:p>
        </w:tc>
        <w:tc>
          <w:tcPr>
            <w:tcW w:w="4968" w:type="dxa"/>
          </w:tcPr>
          <w:p w14:paraId="15720AFF" wp14:textId="77777777">
            <w:r>
              <w:t>Images provide reusable templates, while containers are running instances of those images.</w:t>
            </w:r>
          </w:p>
        </w:tc>
      </w:tr>
      <w:tr xmlns:wp14="http://schemas.microsoft.com/office/word/2010/wordml" w14:paraId="7673AE64" wp14:textId="77777777">
        <w:tc>
          <w:tcPr>
            <w:tcW w:w="4968" w:type="dxa"/>
          </w:tcPr>
          <w:p w14:paraId="53EAFB8C" wp14:textId="77777777">
            <w:r>
              <w:rPr>
                <w:b/>
              </w:rPr>
              <w:t>Storage</w:t>
            </w:r>
          </w:p>
        </w:tc>
        <w:tc>
          <w:tcPr>
            <w:tcW w:w="4968" w:type="dxa"/>
          </w:tcPr>
          <w:p w14:paraId="19FF7C29" wp14:textId="77777777">
            <w:r>
              <w:t>Container-local files are temporary; volumes and bind mounts support persistent or shared data.</w:t>
            </w:r>
          </w:p>
        </w:tc>
      </w:tr>
      <w:tr xmlns:wp14="http://schemas.microsoft.com/office/word/2010/wordml" w14:paraId="2621F0C9" wp14:textId="77777777">
        <w:tc>
          <w:tcPr>
            <w:tcW w:w="4968" w:type="dxa"/>
          </w:tcPr>
          <w:p w14:paraId="0313F770" wp14:textId="77777777">
            <w:r>
              <w:rPr>
                <w:b/>
              </w:rPr>
              <w:t>Networking</w:t>
            </w:r>
          </w:p>
        </w:tc>
        <w:tc>
          <w:tcPr>
            <w:tcW w:w="4968" w:type="dxa"/>
          </w:tcPr>
          <w:p w14:paraId="24658982" wp14:textId="77777777">
            <w:r>
              <w:t>User-defined networks allow containers to communicate reliably by name or IP address.</w:t>
            </w:r>
          </w:p>
        </w:tc>
      </w:tr>
      <w:tr xmlns:wp14="http://schemas.microsoft.com/office/word/2010/wordml" w14:paraId="7469E615" wp14:textId="77777777">
        <w:tc>
          <w:tcPr>
            <w:tcW w:w="4968" w:type="dxa"/>
          </w:tcPr>
          <w:p w14:paraId="5D758312" wp14:textId="77777777">
            <w:r>
              <w:rPr>
                <w:b/>
              </w:rPr>
              <w:t>Kubernetes</w:t>
            </w:r>
          </w:p>
        </w:tc>
        <w:tc>
          <w:tcPr>
            <w:tcW w:w="4968" w:type="dxa"/>
          </w:tcPr>
          <w:p w14:paraId="21E7D707" wp14:textId="77777777">
            <w:r>
              <w:t>Automates deployment and management of containerized workloads.</w:t>
            </w:r>
          </w:p>
        </w:tc>
      </w:tr>
      <w:tr xmlns:wp14="http://schemas.microsoft.com/office/word/2010/wordml" w14:paraId="30E187B5" wp14:textId="77777777">
        <w:tc>
          <w:tcPr>
            <w:tcW w:w="4968" w:type="dxa"/>
          </w:tcPr>
          <w:p w14:paraId="2FCA3298" wp14:textId="77777777">
            <w:r>
              <w:rPr>
                <w:b/>
              </w:rPr>
              <w:t>Scaling</w:t>
            </w:r>
          </w:p>
        </w:tc>
        <w:tc>
          <w:tcPr>
            <w:tcW w:w="4968" w:type="dxa"/>
          </w:tcPr>
          <w:p w14:paraId="1AED1728" wp14:textId="77777777">
            <w:r>
              <w:t>Replica counts can be increased or decreased according to application needs.</w:t>
            </w:r>
          </w:p>
        </w:tc>
      </w:tr>
      <w:tr xmlns:wp14="http://schemas.microsoft.com/office/word/2010/wordml" w14:paraId="28CFA3BD" wp14:textId="77777777">
        <w:tc>
          <w:tcPr>
            <w:tcW w:w="4968" w:type="dxa"/>
          </w:tcPr>
          <w:p w14:paraId="5C853D12" wp14:textId="77777777">
            <w:r>
              <w:rPr>
                <w:b/>
              </w:rPr>
              <w:t>Rolling Update</w:t>
            </w:r>
          </w:p>
        </w:tc>
        <w:tc>
          <w:tcPr>
            <w:tcW w:w="4968" w:type="dxa"/>
          </w:tcPr>
          <w:p w14:paraId="11824522" wp14:textId="77777777">
            <w:r>
              <w:t>New application versions can be introduced gradually.</w:t>
            </w:r>
          </w:p>
        </w:tc>
      </w:tr>
      <w:tr xmlns:wp14="http://schemas.microsoft.com/office/word/2010/wordml" w14:paraId="792FEE79" wp14:textId="77777777">
        <w:tc>
          <w:tcPr>
            <w:tcW w:w="4968" w:type="dxa"/>
          </w:tcPr>
          <w:p w14:paraId="04F401EF" wp14:textId="77777777">
            <w:r>
              <w:rPr>
                <w:b/>
              </w:rPr>
              <w:t>Rollback</w:t>
            </w:r>
          </w:p>
        </w:tc>
        <w:tc>
          <w:tcPr>
            <w:tcW w:w="4968" w:type="dxa"/>
          </w:tcPr>
          <w:p w14:paraId="38F856CD" wp14:textId="77777777">
            <w:r>
              <w:t>A previous Deployment revision can be restored when an update needs to be reversed.</w:t>
            </w:r>
          </w:p>
        </w:tc>
      </w:tr>
      <w:tr xmlns:wp14="http://schemas.microsoft.com/office/word/2010/wordml" w14:paraId="768A43AA" wp14:textId="77777777">
        <w:tc>
          <w:tcPr>
            <w:tcW w:w="4968" w:type="dxa"/>
          </w:tcPr>
          <w:p w14:paraId="588E729B" wp14:textId="77777777">
            <w:r>
              <w:rPr>
                <w:b/>
              </w:rPr>
              <w:t>CI/CD</w:t>
            </w:r>
          </w:p>
        </w:tc>
        <w:tc>
          <w:tcPr>
            <w:tcW w:w="4968" w:type="dxa"/>
          </w:tcPr>
          <w:p w14:paraId="6EDEFD9E" wp14:textId="77777777">
            <w:r>
              <w:t>Jenkins can automate Kubernetes deployment commands as part of a pipeline.</w:t>
            </w:r>
          </w:p>
        </w:tc>
      </w:tr>
    </w:tbl>
    <w:p xmlns:wp14="http://schemas.microsoft.com/office/word/2010/wordml" w14:paraId="38C67901" wp14:textId="77777777">
      <w:pPr>
        <w:pStyle w:val="Heading1"/>
      </w:pPr>
      <w:r>
        <w:t>11. Conclusion</w:t>
      </w:r>
    </w:p>
    <w:p xmlns:wp14="http://schemas.microsoft.com/office/word/2010/wordml" w14:paraId="26340BC6" wp14:textId="77777777">
      <w:r>
        <w:rPr>
          <w:rFonts w:ascii="Arial" w:hAnsi="Arial"/>
          <w:b w:val="0"/>
          <w:sz w:val="21"/>
        </w:rPr>
        <w:t>The DevOps Lab 2 exercise provided practical experience with containerization and Kubernetes orchestration. The sample web application was packaged using Docker, while image and container lifecycle operations were performed to understand the basic Docker workflow.</w:t>
      </w:r>
    </w:p>
    <w:p xmlns:wp14="http://schemas.microsoft.com/office/word/2010/wordml" w14:paraId="18FDC3DD" wp14:textId="77777777">
      <w:r>
        <w:rPr>
          <w:rFonts w:ascii="Arial" w:hAnsi="Arial"/>
          <w:b w:val="0"/>
          <w:sz w:val="21"/>
        </w:rPr>
        <w:t>Storage experiments demonstrated the difference between temporary container data, Docker-managed volumes, and bind mounts. Docker networking was then used to verify communication between containers on a custom network.</w:t>
      </w:r>
    </w:p>
    <w:p xmlns:wp14="http://schemas.microsoft.com/office/word/2010/wordml" w14:paraId="5B12AF71" wp14:textId="77777777">
      <w:r>
        <w:rPr>
          <w:rFonts w:ascii="Arial" w:hAnsi="Arial"/>
          <w:b w:val="0"/>
          <w:sz w:val="21"/>
        </w:rPr>
        <w:t>Kubernetes was used to deploy a replicated Nginx application and expose it through a Service. Scaling, rolling updates, rollout history, and rollback were practiced to understand how Kubernetes manages application changes. Finally, Jenkins was introduced as an automation layer for applying Kubernetes resources.</w:t>
      </w:r>
    </w:p>
    <w:p xmlns:wp14="http://schemas.microsoft.com/office/word/2010/wordml" w14:paraId="0F1D828F" wp14:textId="77777777">
      <w:r>
        <w:rPr>
          <w:rFonts w:ascii="Arial" w:hAnsi="Arial"/>
          <w:b w:val="0"/>
          <w:sz w:val="21"/>
        </w:rPr>
        <w:t>Overall, the practical established a strong foundation in packaging applications, managing containers, maintaining persistent data, enabling container communication, orchestrating workloads, and automating deployment through CI/CD.</w:t>
      </w:r>
    </w:p>
    <w:p xmlns:wp14="http://schemas.microsoft.com/office/word/2010/wordml" w14:paraId="02EB0C0A" wp14:textId="77777777">
      <w:pPr>
        <w:pStyle w:val="Heading1"/>
      </w:pPr>
      <w:r>
        <w:t>12. Key Takeaways</w:t>
      </w:r>
    </w:p>
    <w:p xmlns:wp14="http://schemas.microsoft.com/office/word/2010/wordml" w14:paraId="406BE326" wp14:textId="77777777">
      <w:pPr>
        <w:pStyle w:val="ListBullet"/>
      </w:pPr>
      <w:r>
        <w:t>Docker images are reusable blueprints for creating containers.</w:t>
      </w:r>
    </w:p>
    <w:p xmlns:wp14="http://schemas.microsoft.com/office/word/2010/wordml" w14:paraId="4DF7FDF3" wp14:textId="77777777">
      <w:pPr>
        <w:pStyle w:val="ListBullet"/>
      </w:pPr>
      <w:r>
        <w:t>Container lifecycle commands allow applications to be started, stopped, restarted, and removed.</w:t>
      </w:r>
    </w:p>
    <w:p xmlns:wp14="http://schemas.microsoft.com/office/word/2010/wordml" w14:paraId="75D2E066" wp14:textId="77777777">
      <w:pPr>
        <w:pStyle w:val="ListBullet"/>
      </w:pPr>
      <w:r>
        <w:t>Volumes and bind mounts help retain or share data outside a container's temporary writable layer.</w:t>
      </w:r>
    </w:p>
    <w:p xmlns:wp14="http://schemas.microsoft.com/office/word/2010/wordml" w14:paraId="7650F79B" wp14:textId="77777777">
      <w:pPr>
        <w:pStyle w:val="ListBullet"/>
      </w:pPr>
      <w:r>
        <w:t>User-defined Docker networks enable communication between connected containers.</w:t>
      </w:r>
    </w:p>
    <w:p xmlns:wp14="http://schemas.microsoft.com/office/word/2010/wordml" w14:paraId="2DFBF715" wp14:textId="77777777">
      <w:pPr>
        <w:pStyle w:val="ListBullet"/>
      </w:pPr>
      <w:r>
        <w:t>Kubernetes Deployments maintain the desired number of pod replicas.</w:t>
      </w:r>
    </w:p>
    <w:p xmlns:wp14="http://schemas.microsoft.com/office/word/2010/wordml" w14:paraId="5ABBDA40" wp14:textId="77777777">
      <w:pPr>
        <w:pStyle w:val="ListBullet"/>
      </w:pPr>
      <w:r>
        <w:t>Services provide stable networking access to application pods.</w:t>
      </w:r>
    </w:p>
    <w:p xmlns:wp14="http://schemas.microsoft.com/office/word/2010/wordml" w14:paraId="4EF9B413" wp14:textId="77777777">
      <w:pPr>
        <w:pStyle w:val="ListBullet"/>
      </w:pPr>
      <w:r>
        <w:t>Rolling updates allow application versions to be changed gradually.</w:t>
      </w:r>
    </w:p>
    <w:p xmlns:wp14="http://schemas.microsoft.com/office/word/2010/wordml" w14:paraId="5205158F" wp14:textId="77777777">
      <w:pPr>
        <w:pStyle w:val="ListBullet"/>
      </w:pPr>
      <w:r>
        <w:t>Rollback provides a mechanism for returning to a previous Deployment revision.</w:t>
      </w:r>
    </w:p>
    <w:p xmlns:wp14="http://schemas.microsoft.com/office/word/2010/wordml" w14:paraId="76E7AD39" wp14:textId="77777777">
      <w:pPr>
        <w:pStyle w:val="ListBullet"/>
      </w:pPr>
      <w:r>
        <w:t>Jenkins can automate Kubernetes deployment steps in a CI/CD pipeline.</w:t>
      </w:r>
    </w:p>
    <w:sectPr w:rsidRPr="0006063C" w:rsidR="00FC693F" w:rsidSect="00034616">
      <w:footerReference w:type="default" r:id="rId9"/>
      <w:pgSz w:w="12240" w:h="15840" w:orient="portrait"/>
      <w:pgMar w:top="1008" w:right="1152" w:bottom="1008" w:left="1152" w:header="720" w:footer="720" w:gutter="0"/>
      <w:cols w:space="720"/>
      <w:docGrid w:linePitch="360"/>
      <w:headerReference w:type="default" r:id="R74eaf929eaf14eb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61772047" w14:paraId="69752CAF" wp14:textId="1ED9616D">
    <w:pPr>
      <w:pStyle w:val="Footer"/>
      <w:jc w:val="center"/>
      <w:rPr>
        <w:rFonts w:ascii="Arial" w:hAnsi="Arial"/>
        <w:color w:val="666666"/>
        <w:sz w:val="16"/>
        <w:szCs w:val="16"/>
      </w:rPr>
    </w:pPr>
    <w:r w:rsidRPr="61772047" w:rsidR="61772047">
      <w:rPr>
        <w:rFonts w:ascii="Arial" w:hAnsi="Arial"/>
        <w:color w:val="666666"/>
        <w:sz w:val="16"/>
        <w:szCs w:val="16"/>
      </w:rPr>
      <w:t xml:space="preserve">DevOps Lab 2 | </w:t>
    </w:r>
    <w:r w:rsidRPr="61772047" w:rsidR="61772047">
      <w:rPr>
        <w:rFonts w:ascii="Arial" w:hAnsi="Arial"/>
        <w:color w:val="666666"/>
        <w:sz w:val="16"/>
        <w:szCs w:val="16"/>
      </w:rPr>
      <w:t>YASH SINGH</w:t>
    </w:r>
    <w:r w:rsidRPr="61772047" w:rsidR="61772047">
      <w:rPr>
        <w:rFonts w:ascii="Arial" w:hAnsi="Arial"/>
        <w:color w:val="666666"/>
        <w:sz w:val="16"/>
        <w:szCs w:val="16"/>
      </w:rPr>
      <w:t xml:space="preserve"> | Containerization &amp; Kubernetes Orchestration</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10"/>
      <w:gridCol w:w="3310"/>
      <w:gridCol w:w="3310"/>
    </w:tblGrid>
    <w:tr w:rsidR="61772047" w:rsidTr="61772047" w14:paraId="22C5F953">
      <w:trPr>
        <w:trHeight w:val="300"/>
      </w:trPr>
      <w:tc>
        <w:tcPr>
          <w:tcW w:w="3310" w:type="dxa"/>
          <w:tcMar/>
        </w:tcPr>
        <w:p w:rsidR="61772047" w:rsidP="61772047" w:rsidRDefault="61772047" w14:paraId="16CA6CB4" w14:textId="1876EA5C">
          <w:pPr>
            <w:pStyle w:val="Header"/>
            <w:bidi w:val="0"/>
            <w:ind w:left="-115"/>
            <w:jc w:val="left"/>
          </w:pPr>
        </w:p>
      </w:tc>
      <w:tc>
        <w:tcPr>
          <w:tcW w:w="3310" w:type="dxa"/>
          <w:tcMar/>
        </w:tcPr>
        <w:p w:rsidR="61772047" w:rsidP="61772047" w:rsidRDefault="61772047" w14:paraId="3C3AF445" w14:textId="0C15D2CD">
          <w:pPr>
            <w:pStyle w:val="Header"/>
            <w:bidi w:val="0"/>
            <w:jc w:val="center"/>
          </w:pPr>
        </w:p>
      </w:tc>
      <w:tc>
        <w:tcPr>
          <w:tcW w:w="3310" w:type="dxa"/>
          <w:tcMar/>
        </w:tcPr>
        <w:p w:rsidR="61772047" w:rsidP="61772047" w:rsidRDefault="61772047" w14:paraId="00B356A8" w14:textId="054BF47F">
          <w:pPr>
            <w:pStyle w:val="Header"/>
            <w:bidi w:val="0"/>
            <w:ind w:right="-115"/>
            <w:jc w:val="right"/>
          </w:pPr>
        </w:p>
      </w:tc>
    </w:tr>
  </w:tbl>
  <w:p w:rsidR="61772047" w:rsidP="61772047" w:rsidRDefault="61772047" w14:paraId="641F282D" w14:textId="3585C5E3">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B511E"/>
    <w:rsid w:val="3F82A345"/>
    <w:rsid w:val="446AE195"/>
    <w:rsid w:val="577720C4"/>
    <w:rsid w:val="5F7D3970"/>
    <w:rsid w:val="617720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01D7F73-CD9D-4D99-BFCE-503DF16743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rial" w:hAnsi="Arial" w:asciiTheme="majorHAnsi" w:hAnsiTheme="majorHAnsi" w:eastAsiaTheme="majorEastAsia" w:cstheme="majorBidi"/>
      <w:b/>
      <w:color w:val="17365D"/>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74eaf929eaf14e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YASH SINGH 2301010339</lastModifiedBy>
  <revision>2</revision>
  <dcterms:created xsi:type="dcterms:W3CDTF">2013-12-23T23:15:00.0000000Z</dcterms:created>
  <dcterms:modified xsi:type="dcterms:W3CDTF">2026-10-08T17:15:11.8945878Z</dcterms:modified>
  <category/>
</coreProperties>
</file>