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B09AA0">
      <w:pPr>
        <w:rPr>
          <w:rFonts w:hint="default"/>
          <w:sz w:val="32"/>
          <w:szCs w:val="32"/>
          <w:lang w:val="en-US"/>
        </w:rPr>
      </w:pPr>
      <w:r>
        <w:rPr>
          <w:rFonts w:hint="default"/>
          <w:sz w:val="32"/>
          <w:szCs w:val="32"/>
          <w:lang w:val="en-US"/>
        </w:rPr>
        <w:t>WEEK - 2  (Module - 2)</w:t>
      </w:r>
    </w:p>
    <w:p w14:paraId="277E4034">
      <w:pPr>
        <w:rPr>
          <w:rFonts w:hint="default"/>
          <w:sz w:val="32"/>
          <w:szCs w:val="32"/>
          <w:lang w:val="en-US"/>
        </w:rPr>
      </w:pPr>
      <w:r>
        <w:rPr>
          <w:rFonts w:hint="default"/>
          <w:sz w:val="32"/>
          <w:szCs w:val="32"/>
          <w:lang w:val="en-US"/>
        </w:rPr>
        <w:t xml:space="preserve">Yash Raj </w:t>
      </w:r>
    </w:p>
    <w:p w14:paraId="71251038">
      <w:pPr>
        <w:rPr>
          <w:rFonts w:hint="default"/>
          <w:sz w:val="32"/>
          <w:szCs w:val="32"/>
          <w:lang w:val="en-US"/>
        </w:rPr>
      </w:pPr>
      <w:r>
        <w:rPr>
          <w:rFonts w:hint="default"/>
          <w:sz w:val="32"/>
          <w:szCs w:val="32"/>
          <w:lang w:val="en-US"/>
        </w:rPr>
        <w:t>SuperSet ID - (6364442)</w:t>
      </w:r>
    </w:p>
    <w:p w14:paraId="1D0CA9F7">
      <w:pPr>
        <w:rPr>
          <w:rFonts w:hint="default"/>
          <w:sz w:val="32"/>
          <w:szCs w:val="32"/>
          <w:lang w:val="en-US"/>
        </w:rPr>
      </w:pPr>
    </w:p>
    <w:p w14:paraId="59B27CEB">
      <w:pPr>
        <w:spacing w:beforeLines="0" w:afterLines="0"/>
        <w:jc w:val="left"/>
        <w:rPr>
          <w:rFonts w:hint="default" w:ascii="Cascadia Mono" w:hAnsi="Cascadia Mono" w:eastAsia="Cascadia Mono"/>
          <w:color w:val="000000"/>
          <w:sz w:val="19"/>
          <w:szCs w:val="24"/>
          <w:highlight w:val="white"/>
        </w:rPr>
      </w:pPr>
    </w:p>
    <w:p w14:paraId="637C7270">
      <w:pPr>
        <w:numPr>
          <w:ilvl w:val="0"/>
          <w:numId w:val="0"/>
        </w:numPr>
        <w:jc w:val="both"/>
      </w:pPr>
    </w:p>
    <w:p w14:paraId="1D30B00F">
      <w:pPr>
        <w:numPr>
          <w:ilvl w:val="0"/>
          <w:numId w:val="0"/>
        </w:numPr>
        <w:jc w:val="both"/>
      </w:pPr>
    </w:p>
    <w:p w14:paraId="40412064">
      <w:pPr>
        <w:numPr>
          <w:ilvl w:val="0"/>
          <w:numId w:val="0"/>
        </w:numPr>
        <w:jc w:val="both"/>
        <w:rPr>
          <w:rFonts w:hint="default"/>
          <w:sz w:val="52"/>
          <w:szCs w:val="52"/>
          <w:lang w:val="en-US"/>
        </w:rPr>
      </w:pPr>
      <w:r>
        <w:rPr>
          <w:rFonts w:hint="default"/>
          <w:sz w:val="52"/>
          <w:szCs w:val="52"/>
          <w:lang w:val="en-US"/>
        </w:rPr>
        <w:t>Nunit  And  Moq - Handson:</w:t>
      </w:r>
    </w:p>
    <w:p w14:paraId="3CA1C673">
      <w:pPr>
        <w:numPr>
          <w:ilvl w:val="0"/>
          <w:numId w:val="0"/>
        </w:numPr>
        <w:jc w:val="both"/>
        <w:rPr>
          <w:rFonts w:hint="default"/>
          <w:sz w:val="52"/>
          <w:szCs w:val="52"/>
          <w:lang w:val="en-US"/>
        </w:rPr>
      </w:pPr>
    </w:p>
    <w:p w14:paraId="72F8FAA2">
      <w:pPr>
        <w:numPr>
          <w:ilvl w:val="0"/>
          <w:numId w:val="0"/>
        </w:numPr>
        <w:jc w:val="both"/>
        <w:rPr>
          <w:rFonts w:hint="default"/>
          <w:sz w:val="22"/>
          <w:szCs w:val="22"/>
          <w:lang w:val="en-US"/>
        </w:rPr>
      </w:pPr>
      <w:r>
        <w:rPr>
          <w:rFonts w:hint="default"/>
          <w:sz w:val="22"/>
          <w:szCs w:val="22"/>
          <w:lang w:val="en-US"/>
        </w:rPr>
        <w:t>Exercise- 1:</w:t>
      </w:r>
    </w:p>
    <w:p w14:paraId="54A72FE8">
      <w:pPr>
        <w:numPr>
          <w:ilvl w:val="0"/>
          <w:numId w:val="0"/>
        </w:numPr>
        <w:jc w:val="both"/>
        <w:rPr>
          <w:rFonts w:hint="default"/>
          <w:sz w:val="22"/>
          <w:szCs w:val="22"/>
          <w:lang w:val="en-US"/>
        </w:rPr>
      </w:pPr>
    </w:p>
    <w:p w14:paraId="5E5A7816">
      <w:pPr>
        <w:shd w:val="clear" w:color="auto" w:fill="FFFFFF"/>
        <w:spacing w:after="150" w:line="240" w:lineRule="auto"/>
        <w:rPr>
          <w:rFonts w:ascii="Arial" w:hAnsi="Arial" w:eastAsia="Times New Roman" w:cs="Arial"/>
          <w:color w:val="333333"/>
          <w:sz w:val="22"/>
          <w:szCs w:val="22"/>
        </w:rPr>
      </w:pPr>
      <w:r>
        <w:rPr>
          <w:rFonts w:ascii="Arial" w:hAnsi="Arial" w:eastAsia="Times New Roman" w:cs="Arial"/>
          <w:color w:val="333333"/>
          <w:sz w:val="22"/>
          <w:szCs w:val="22"/>
        </w:rPr>
        <w:t>Follow the steps listed below to write the NUnit test cases for the application.</w:t>
      </w:r>
    </w:p>
    <w:p w14:paraId="42DA68D1">
      <w:pPr>
        <w:pStyle w:val="11"/>
        <w:numPr>
          <w:ilvl w:val="0"/>
          <w:numId w:val="1"/>
        </w:numPr>
        <w:shd w:val="clear" w:color="auto" w:fill="FFFFFF"/>
        <w:spacing w:after="150" w:line="240" w:lineRule="auto"/>
        <w:rPr>
          <w:rFonts w:ascii="Arial" w:hAnsi="Arial" w:eastAsia="Times New Roman" w:cs="Arial"/>
          <w:color w:val="333333"/>
          <w:sz w:val="22"/>
          <w:szCs w:val="22"/>
        </w:rPr>
      </w:pPr>
      <w:r>
        <w:rPr>
          <w:rFonts w:ascii="Arial" w:hAnsi="Arial" w:eastAsia="Times New Roman" w:cs="Arial"/>
          <w:color w:val="333333"/>
          <w:sz w:val="22"/>
          <w:szCs w:val="22"/>
        </w:rPr>
        <w:t>Create a Unit test project(.Net Framework) in the solution provided.</w:t>
      </w:r>
    </w:p>
    <w:p w14:paraId="18BF959C">
      <w:pPr>
        <w:pStyle w:val="11"/>
        <w:numPr>
          <w:ilvl w:val="0"/>
          <w:numId w:val="1"/>
        </w:numPr>
        <w:shd w:val="clear" w:color="auto" w:fill="FFFFFF"/>
        <w:spacing w:after="150" w:line="240" w:lineRule="auto"/>
        <w:rPr>
          <w:rFonts w:ascii="Arial" w:hAnsi="Arial" w:eastAsia="Times New Roman" w:cs="Arial"/>
          <w:color w:val="333333"/>
          <w:sz w:val="22"/>
          <w:szCs w:val="22"/>
        </w:rPr>
      </w:pPr>
      <w:r>
        <w:rPr>
          <w:rFonts w:ascii="Arial" w:hAnsi="Arial" w:eastAsia="Times New Roman" w:cs="Arial"/>
          <w:color w:val="333333"/>
          <w:sz w:val="22"/>
          <w:szCs w:val="22"/>
        </w:rPr>
        <w:t>Add the CalcLibrary project as reference</w:t>
      </w:r>
    </w:p>
    <w:p w14:paraId="4EF36962">
      <w:pPr>
        <w:pStyle w:val="11"/>
        <w:numPr>
          <w:ilvl w:val="0"/>
          <w:numId w:val="1"/>
        </w:numPr>
        <w:shd w:val="clear" w:color="auto" w:fill="FFFFFF"/>
        <w:spacing w:after="150" w:line="240" w:lineRule="auto"/>
        <w:rPr>
          <w:rFonts w:ascii="Arial" w:hAnsi="Arial" w:eastAsia="Times New Roman" w:cs="Arial"/>
          <w:color w:val="333333"/>
          <w:sz w:val="22"/>
          <w:szCs w:val="22"/>
        </w:rPr>
      </w:pPr>
      <w:r>
        <w:rPr>
          <w:rFonts w:ascii="Arial" w:hAnsi="Arial" w:eastAsia="Times New Roman" w:cs="Arial"/>
          <w:color w:val="333333"/>
          <w:sz w:val="22"/>
          <w:szCs w:val="22"/>
        </w:rPr>
        <w:t>Create a class “CalculatorTests” to write all the test cases for the methods in the solution</w:t>
      </w:r>
    </w:p>
    <w:p w14:paraId="12684249">
      <w:pPr>
        <w:pStyle w:val="11"/>
        <w:numPr>
          <w:ilvl w:val="0"/>
          <w:numId w:val="1"/>
        </w:numPr>
        <w:shd w:val="clear" w:color="auto" w:fill="FFFFFF"/>
        <w:spacing w:after="150" w:line="240" w:lineRule="auto"/>
        <w:rPr>
          <w:rFonts w:ascii="Arial" w:hAnsi="Arial" w:eastAsia="Times New Roman" w:cs="Arial"/>
          <w:color w:val="333333"/>
          <w:sz w:val="22"/>
          <w:szCs w:val="22"/>
        </w:rPr>
      </w:pPr>
      <w:r>
        <w:rPr>
          <w:rFonts w:ascii="Arial" w:hAnsi="Arial" w:eastAsia="Times New Roman" w:cs="Arial"/>
          <w:color w:val="333333"/>
          <w:sz w:val="22"/>
          <w:szCs w:val="22"/>
        </w:rPr>
        <w:t>Use the ‘TestFixture’, ‘SetUp’ and ‘TearDown’ attributes, to declare, initialize and cleanup activities respectively</w:t>
      </w:r>
    </w:p>
    <w:p w14:paraId="4BCD3DA6">
      <w:pPr>
        <w:pStyle w:val="11"/>
        <w:numPr>
          <w:ilvl w:val="0"/>
          <w:numId w:val="1"/>
        </w:numPr>
        <w:shd w:val="clear" w:color="auto" w:fill="FFFFFF"/>
        <w:spacing w:after="150" w:line="240" w:lineRule="auto"/>
        <w:rPr>
          <w:rFonts w:ascii="Arial" w:hAnsi="Arial" w:eastAsia="Times New Roman" w:cs="Arial"/>
          <w:color w:val="333333"/>
          <w:sz w:val="22"/>
          <w:szCs w:val="22"/>
        </w:rPr>
      </w:pPr>
      <w:r>
        <w:rPr>
          <w:rFonts w:ascii="Arial" w:hAnsi="Arial" w:eastAsia="Times New Roman" w:cs="Arial"/>
          <w:color w:val="333333"/>
          <w:sz w:val="22"/>
          <w:szCs w:val="22"/>
        </w:rPr>
        <w:t>Create a Test method to check the addition functionality</w:t>
      </w:r>
    </w:p>
    <w:p w14:paraId="61754C81">
      <w:pPr>
        <w:pStyle w:val="11"/>
        <w:numPr>
          <w:ilvl w:val="0"/>
          <w:numId w:val="1"/>
        </w:numPr>
        <w:shd w:val="clear" w:color="auto" w:fill="FFFFFF"/>
        <w:spacing w:after="150" w:line="240" w:lineRule="auto"/>
        <w:rPr>
          <w:rFonts w:ascii="Arial" w:hAnsi="Arial" w:eastAsia="Times New Roman" w:cs="Arial"/>
          <w:color w:val="333333"/>
          <w:sz w:val="22"/>
          <w:szCs w:val="22"/>
        </w:rPr>
      </w:pPr>
      <w:r>
        <w:rPr>
          <w:rFonts w:ascii="Arial" w:hAnsi="Arial" w:eastAsia="Times New Roman" w:cs="Arial"/>
          <w:color w:val="333333"/>
          <w:sz w:val="22"/>
          <w:szCs w:val="22"/>
        </w:rPr>
        <w:t>Use the ‘TestCase’ attribute to send the inputs and the expected result</w:t>
      </w:r>
    </w:p>
    <w:p w14:paraId="607D9D5F">
      <w:pPr>
        <w:numPr>
          <w:ilvl w:val="0"/>
          <w:numId w:val="0"/>
        </w:numPr>
        <w:jc w:val="both"/>
        <w:rPr>
          <w:rFonts w:ascii="Arial" w:hAnsi="Arial" w:eastAsia="Times New Roman" w:cs="Arial"/>
          <w:color w:val="333333"/>
          <w:sz w:val="22"/>
          <w:szCs w:val="22"/>
        </w:rPr>
      </w:pPr>
      <w:r>
        <w:rPr>
          <w:rFonts w:ascii="Arial" w:hAnsi="Arial" w:eastAsia="Times New Roman" w:cs="Arial"/>
          <w:color w:val="333333"/>
          <w:sz w:val="22"/>
          <w:szCs w:val="22"/>
        </w:rPr>
        <w:t>Use Assert.That to check the actual and expected result match</w:t>
      </w:r>
    </w:p>
    <w:p w14:paraId="2B0DC969">
      <w:pPr>
        <w:numPr>
          <w:ilvl w:val="0"/>
          <w:numId w:val="0"/>
        </w:numPr>
        <w:jc w:val="both"/>
        <w:rPr>
          <w:rFonts w:ascii="Arial" w:hAnsi="Arial" w:eastAsia="Times New Roman" w:cs="Arial"/>
          <w:color w:val="333333"/>
          <w:sz w:val="36"/>
          <w:szCs w:val="36"/>
        </w:rPr>
      </w:pPr>
    </w:p>
    <w:p w14:paraId="6EAA2273">
      <w:pPr>
        <w:spacing w:beforeLines="0" w:afterLines="0"/>
        <w:jc w:val="left"/>
        <w:rPr>
          <w:rFonts w:hint="default" w:ascii="Cascadia Mono" w:hAnsi="Cascadia Mono" w:eastAsia="Cascadia Mono"/>
          <w:color w:val="000000"/>
          <w:sz w:val="19"/>
          <w:szCs w:val="24"/>
          <w:highlight w:val="white"/>
        </w:rPr>
      </w:pPr>
    </w:p>
    <w:p w14:paraId="1E9C2F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CalcLibrary</w:t>
      </w:r>
    </w:p>
    <w:p w14:paraId="29026CD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1ADCE9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Calculator</w:t>
      </w:r>
    </w:p>
    <w:p w14:paraId="66B6FC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AEB0E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Add(</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b)</w:t>
      </w:r>
    </w:p>
    <w:p w14:paraId="3C67B0F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C1A869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a + b;</w:t>
      </w:r>
    </w:p>
    <w:p w14:paraId="45FE345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EA1E2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3175B74">
      <w:pPr>
        <w:numPr>
          <w:ilvl w:val="0"/>
          <w:numId w:val="0"/>
        </w:numPr>
        <w:jc w:val="both"/>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FBD9FB3">
      <w:pPr>
        <w:numPr>
          <w:ilvl w:val="0"/>
          <w:numId w:val="0"/>
        </w:numPr>
        <w:jc w:val="both"/>
        <w:rPr>
          <w:rFonts w:hint="default" w:ascii="Cascadia Mono" w:hAnsi="Cascadia Mono" w:eastAsia="Cascadia Mono"/>
          <w:color w:val="000000"/>
          <w:sz w:val="19"/>
          <w:szCs w:val="24"/>
          <w:highlight w:val="white"/>
        </w:rPr>
      </w:pPr>
    </w:p>
    <w:p w14:paraId="3B1B08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NUnit.Framework;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CalcLibrary;             </w:t>
      </w:r>
    </w:p>
    <w:p w14:paraId="25FD6F88">
      <w:pPr>
        <w:spacing w:beforeLines="0" w:afterLines="0"/>
        <w:jc w:val="left"/>
        <w:rPr>
          <w:rFonts w:hint="default" w:ascii="Cascadia Mono" w:hAnsi="Cascadia Mono" w:eastAsia="Cascadia Mono"/>
          <w:color w:val="000000"/>
          <w:sz w:val="19"/>
          <w:szCs w:val="24"/>
          <w:highlight w:val="white"/>
        </w:rPr>
      </w:pPr>
    </w:p>
    <w:p w14:paraId="490F898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Nunit</w:t>
      </w:r>
    </w:p>
    <w:p w14:paraId="014C15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0490B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TestFixture</w:t>
      </w:r>
      <w:r>
        <w:rPr>
          <w:rFonts w:hint="default" w:ascii="Cascadia Mono" w:hAnsi="Cascadia Mono" w:eastAsia="Cascadia Mono"/>
          <w:color w:val="000000"/>
          <w:sz w:val="19"/>
          <w:szCs w:val="24"/>
          <w:highlight w:val="white"/>
        </w:rPr>
        <w:t>]</w:t>
      </w:r>
    </w:p>
    <w:p w14:paraId="5AEDDA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CalculatorTests</w:t>
      </w:r>
    </w:p>
    <w:p w14:paraId="7C40EBE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EA8D8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Calculator</w:t>
      </w:r>
      <w:r>
        <w:rPr>
          <w:rFonts w:hint="default" w:ascii="Cascadia Mono" w:hAnsi="Cascadia Mono" w:eastAsia="Cascadia Mono"/>
          <w:color w:val="000000"/>
          <w:sz w:val="19"/>
          <w:szCs w:val="24"/>
          <w:highlight w:val="white"/>
        </w:rPr>
        <w:t xml:space="preserve"> calc;</w:t>
      </w:r>
    </w:p>
    <w:p w14:paraId="3448F223">
      <w:pPr>
        <w:spacing w:beforeLines="0" w:afterLines="0"/>
        <w:jc w:val="left"/>
        <w:rPr>
          <w:rFonts w:hint="default" w:ascii="Cascadia Mono" w:hAnsi="Cascadia Mono" w:eastAsia="Cascadia Mono"/>
          <w:color w:val="000000"/>
          <w:sz w:val="19"/>
          <w:szCs w:val="24"/>
          <w:highlight w:val="white"/>
        </w:rPr>
      </w:pPr>
    </w:p>
    <w:p w14:paraId="731927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SetUp</w:t>
      </w:r>
      <w:r>
        <w:rPr>
          <w:rFonts w:hint="default" w:ascii="Cascadia Mono" w:hAnsi="Cascadia Mono" w:eastAsia="Cascadia Mono"/>
          <w:color w:val="000000"/>
          <w:sz w:val="19"/>
          <w:szCs w:val="24"/>
          <w:highlight w:val="white"/>
        </w:rPr>
        <w:t>]</w:t>
      </w:r>
    </w:p>
    <w:p w14:paraId="45DDB9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SetUp()</w:t>
      </w:r>
    </w:p>
    <w:p w14:paraId="3B2D5FE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607D9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calc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Calculator</w:t>
      </w:r>
      <w:r>
        <w:rPr>
          <w:rFonts w:hint="default" w:ascii="Cascadia Mono" w:hAnsi="Cascadia Mono" w:eastAsia="Cascadia Mono"/>
          <w:color w:val="000000"/>
          <w:sz w:val="19"/>
          <w:szCs w:val="24"/>
          <w:highlight w:val="white"/>
        </w:rPr>
        <w:t>();         }</w:t>
      </w:r>
    </w:p>
    <w:p w14:paraId="596D2D11">
      <w:pPr>
        <w:spacing w:beforeLines="0" w:afterLines="0"/>
        <w:jc w:val="left"/>
        <w:rPr>
          <w:rFonts w:hint="default" w:ascii="Cascadia Mono" w:hAnsi="Cascadia Mono" w:eastAsia="Cascadia Mono"/>
          <w:color w:val="000000"/>
          <w:sz w:val="19"/>
          <w:szCs w:val="24"/>
          <w:highlight w:val="white"/>
        </w:rPr>
      </w:pPr>
    </w:p>
    <w:p w14:paraId="5D22B1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TearDown</w:t>
      </w:r>
      <w:r>
        <w:rPr>
          <w:rFonts w:hint="default" w:ascii="Cascadia Mono" w:hAnsi="Cascadia Mono" w:eastAsia="Cascadia Mono"/>
          <w:color w:val="000000"/>
          <w:sz w:val="19"/>
          <w:szCs w:val="24"/>
          <w:highlight w:val="white"/>
        </w:rPr>
        <w:t>]</w:t>
      </w:r>
    </w:p>
    <w:p w14:paraId="622970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TearDown()</w:t>
      </w:r>
    </w:p>
    <w:p w14:paraId="45A2E6F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C82E3B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ABA75D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1A9DB5C">
      <w:pPr>
        <w:spacing w:beforeLines="0" w:afterLines="0"/>
        <w:jc w:val="left"/>
        <w:rPr>
          <w:rFonts w:hint="default" w:ascii="Cascadia Mono" w:hAnsi="Cascadia Mono" w:eastAsia="Cascadia Mono"/>
          <w:color w:val="000000"/>
          <w:sz w:val="19"/>
          <w:szCs w:val="24"/>
          <w:highlight w:val="white"/>
        </w:rPr>
      </w:pPr>
    </w:p>
    <w:p w14:paraId="1BFFB7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w:t>
      </w:r>
      <w:r>
        <w:rPr>
          <w:rFonts w:hint="default" w:ascii="Cascadia Mono" w:hAnsi="Cascadia Mono" w:eastAsia="Cascadia Mono"/>
          <w:color w:val="000000"/>
          <w:sz w:val="19"/>
          <w:szCs w:val="24"/>
          <w:highlight w:val="white"/>
        </w:rPr>
        <w:t>]</w:t>
      </w:r>
    </w:p>
    <w:p w14:paraId="503FAD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Add_TwoNumbers_ReturnsSum()</w:t>
      </w:r>
    </w:p>
    <w:p w14:paraId="2D7CAB2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2495F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result = calc.Add(2, 3);</w:t>
      </w:r>
    </w:p>
    <w:p w14:paraId="6446B2D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.That(result,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.EqualTo(5));</w:t>
      </w:r>
    </w:p>
    <w:p w14:paraId="776D96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4C309F0">
      <w:pPr>
        <w:spacing w:beforeLines="0" w:afterLines="0"/>
        <w:jc w:val="left"/>
        <w:rPr>
          <w:rFonts w:hint="default" w:ascii="Cascadia Mono" w:hAnsi="Cascadia Mono" w:eastAsia="Cascadia Mono"/>
          <w:color w:val="000000"/>
          <w:sz w:val="19"/>
          <w:szCs w:val="24"/>
          <w:highlight w:val="white"/>
        </w:rPr>
      </w:pPr>
    </w:p>
    <w:p w14:paraId="06EBDF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(1, 2, 3)]</w:t>
      </w:r>
    </w:p>
    <w:p w14:paraId="43FF12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(5, 7, 12)]</w:t>
      </w:r>
    </w:p>
    <w:p w14:paraId="077A51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(-2, 3, 1)]</w:t>
      </w:r>
    </w:p>
    <w:p w14:paraId="2002D47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TestCase</w:t>
      </w:r>
      <w:r>
        <w:rPr>
          <w:rFonts w:hint="default" w:ascii="Cascadia Mono" w:hAnsi="Cascadia Mono" w:eastAsia="Cascadia Mono"/>
          <w:color w:val="000000"/>
          <w:sz w:val="19"/>
          <w:szCs w:val="24"/>
          <w:highlight w:val="white"/>
        </w:rPr>
        <w:t>(0, 0, 0)]</w:t>
      </w:r>
    </w:p>
    <w:p w14:paraId="434416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Add_MultipleTestCases_ReturnsExpected(</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b,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expected)</w:t>
      </w:r>
    </w:p>
    <w:p w14:paraId="2005756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00114D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result = calc.Add(a, b);</w:t>
      </w:r>
    </w:p>
    <w:p w14:paraId="60AA79C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.That(result,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.EqualTo(expected));</w:t>
      </w:r>
    </w:p>
    <w:p w14:paraId="1267188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F1A3248">
      <w:pPr>
        <w:spacing w:beforeLines="0" w:afterLines="0"/>
        <w:jc w:val="left"/>
        <w:rPr>
          <w:rFonts w:hint="default" w:ascii="Cascadia Mono" w:hAnsi="Cascadia Mono" w:eastAsia="Cascadia Mono"/>
          <w:color w:val="000000"/>
          <w:sz w:val="19"/>
          <w:szCs w:val="24"/>
          <w:highlight w:val="white"/>
        </w:rPr>
      </w:pPr>
    </w:p>
    <w:p w14:paraId="68E5DA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Ignore</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"This test is intentionally ignored"</w:t>
      </w:r>
      <w:r>
        <w:rPr>
          <w:rFonts w:hint="default" w:ascii="Cascadia Mono" w:hAnsi="Cascadia Mono" w:eastAsia="Cascadia Mono"/>
          <w:color w:val="000000"/>
          <w:sz w:val="19"/>
          <w:szCs w:val="24"/>
          <w:highlight w:val="white"/>
        </w:rPr>
        <w:t>)]</w:t>
      </w:r>
    </w:p>
    <w:p w14:paraId="43F92C7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Subtract_ThisIsPlaceholder()</w:t>
      </w:r>
    </w:p>
    <w:p w14:paraId="24C2C28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859D4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.Fail(</w:t>
      </w:r>
      <w:r>
        <w:rPr>
          <w:rFonts w:hint="default" w:ascii="Cascadia Mono" w:hAnsi="Cascadia Mono" w:eastAsia="Cascadia Mono"/>
          <w:color w:val="A31515"/>
          <w:sz w:val="19"/>
          <w:szCs w:val="24"/>
          <w:highlight w:val="white"/>
        </w:rPr>
        <w:t>"This is just a placeholder test."</w:t>
      </w:r>
      <w:r>
        <w:rPr>
          <w:rFonts w:hint="default" w:ascii="Cascadia Mono" w:hAnsi="Cascadia Mono" w:eastAsia="Cascadia Mono"/>
          <w:color w:val="000000"/>
          <w:sz w:val="19"/>
          <w:szCs w:val="24"/>
          <w:highlight w:val="white"/>
        </w:rPr>
        <w:t>);</w:t>
      </w:r>
    </w:p>
    <w:p w14:paraId="624C70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5A7E9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9AC6836">
      <w:pPr>
        <w:numPr>
          <w:ilvl w:val="0"/>
          <w:numId w:val="0"/>
        </w:numPr>
        <w:jc w:val="both"/>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624C44D">
      <w:pPr>
        <w:numPr>
          <w:ilvl w:val="0"/>
          <w:numId w:val="0"/>
        </w:numPr>
        <w:jc w:val="both"/>
        <w:rPr>
          <w:rFonts w:hint="default" w:ascii="Cascadia Mono" w:hAnsi="Cascadia Mono" w:eastAsia="Cascadia Mono"/>
          <w:color w:val="000000"/>
          <w:sz w:val="19"/>
          <w:szCs w:val="24"/>
          <w:highlight w:val="white"/>
        </w:rPr>
      </w:pPr>
    </w:p>
    <w:p w14:paraId="3F0B557F">
      <w:pPr>
        <w:numPr>
          <w:ilvl w:val="0"/>
          <w:numId w:val="0"/>
        </w:numPr>
        <w:jc w:val="both"/>
        <w:rPr>
          <w:rFonts w:hint="default" w:ascii="Cascadia Mono" w:hAnsi="Cascadia Mono" w:eastAsia="Cascadia Mono"/>
          <w:color w:val="000000"/>
          <w:sz w:val="24"/>
          <w:szCs w:val="24"/>
          <w:highlight w:val="white"/>
          <w:lang w:val="en-US"/>
        </w:rPr>
      </w:pPr>
      <w:r>
        <w:rPr>
          <w:rFonts w:hint="default" w:ascii="Cascadia Mono" w:hAnsi="Cascadia Mono" w:eastAsia="Cascadia Mono"/>
          <w:color w:val="000000"/>
          <w:sz w:val="24"/>
          <w:szCs w:val="24"/>
          <w:highlight w:val="white"/>
          <w:lang w:val="en-US"/>
        </w:rPr>
        <w:t>Output:</w:t>
      </w:r>
    </w:p>
    <w:p w14:paraId="3BCC6FEC">
      <w:pPr>
        <w:numPr>
          <w:ilvl w:val="0"/>
          <w:numId w:val="0"/>
        </w:numPr>
        <w:jc w:val="both"/>
        <w:rPr>
          <w:rFonts w:hint="default" w:ascii="Cascadia Mono" w:hAnsi="Cascadia Mono" w:eastAsia="Cascadia Mono"/>
          <w:color w:val="000000"/>
          <w:sz w:val="40"/>
          <w:szCs w:val="40"/>
          <w:highlight w:val="white"/>
          <w:lang w:val="en-US"/>
        </w:rPr>
      </w:pPr>
    </w:p>
    <w:p w14:paraId="7AED2D9B">
      <w:pPr>
        <w:numPr>
          <w:ilvl w:val="0"/>
          <w:numId w:val="0"/>
        </w:numPr>
        <w:jc w:val="both"/>
        <w:rPr>
          <w:rFonts w:hint="default" w:ascii="Cascadia Mono" w:hAnsi="Cascadia Mono" w:eastAsia="Cascadia Mono"/>
          <w:color w:val="000000"/>
          <w:sz w:val="40"/>
          <w:szCs w:val="40"/>
          <w:highlight w:val="white"/>
          <w:lang w:val="en-US"/>
        </w:rPr>
      </w:pPr>
      <w:r>
        <w:rPr>
          <w:rFonts w:hint="default" w:ascii="Cascadia Mono" w:hAnsi="Cascadia Mono" w:eastAsia="Cascadia Mono"/>
          <w:color w:val="000000"/>
          <w:sz w:val="40"/>
          <w:szCs w:val="40"/>
          <w:highlight w:val="white"/>
          <w:lang w:val="en-US"/>
        </w:rPr>
        <w:drawing>
          <wp:inline distT="0" distB="0" distL="114300" distR="114300">
            <wp:extent cx="5274310" cy="2973705"/>
            <wp:effectExtent l="0" t="0" r="13970" b="13335"/>
            <wp:docPr id="20" name="Picture 20" descr="nun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nunit1"/>
                    <pic:cNvPicPr>
                      <a:picLocks noChangeAspect="1"/>
                    </pic:cNvPicPr>
                  </pic:nvPicPr>
                  <pic:blipFill>
                    <a:blip r:embed="rId4"/>
                    <a:stretch>
                      <a:fillRect/>
                    </a:stretch>
                  </pic:blipFill>
                  <pic:spPr>
                    <a:xfrm>
                      <a:off x="0" y="0"/>
                      <a:ext cx="5274310" cy="2973705"/>
                    </a:xfrm>
                    <a:prstGeom prst="rect">
                      <a:avLst/>
                    </a:prstGeom>
                  </pic:spPr>
                </pic:pic>
              </a:graphicData>
            </a:graphic>
          </wp:inline>
        </w:drawing>
      </w:r>
    </w:p>
    <w:p w14:paraId="4B99A0F9">
      <w:pPr>
        <w:numPr>
          <w:ilvl w:val="0"/>
          <w:numId w:val="0"/>
        </w:numPr>
        <w:jc w:val="both"/>
        <w:rPr>
          <w:rFonts w:hint="default" w:ascii="Cascadia Mono" w:hAnsi="Cascadia Mono" w:eastAsia="Cascadia Mono"/>
          <w:color w:val="000000"/>
          <w:sz w:val="40"/>
          <w:szCs w:val="40"/>
          <w:highlight w:val="white"/>
          <w:lang w:val="en-US"/>
        </w:rPr>
      </w:pPr>
    </w:p>
    <w:p w14:paraId="48B871AD">
      <w:pPr>
        <w:numPr>
          <w:ilvl w:val="0"/>
          <w:numId w:val="0"/>
        </w:numPr>
        <w:jc w:val="both"/>
        <w:rPr>
          <w:rFonts w:hint="default" w:ascii="Cascadia Mono" w:hAnsi="Cascadia Mono" w:eastAsia="Cascadia Mono"/>
          <w:color w:val="000000"/>
          <w:sz w:val="24"/>
          <w:szCs w:val="24"/>
          <w:highlight w:val="white"/>
          <w:lang w:val="en-US"/>
        </w:rPr>
      </w:pPr>
    </w:p>
    <w:p w14:paraId="3AF4840B">
      <w:pPr>
        <w:numPr>
          <w:ilvl w:val="0"/>
          <w:numId w:val="0"/>
        </w:numPr>
        <w:jc w:val="both"/>
        <w:rPr>
          <w:rFonts w:hint="default" w:ascii="Cascadia Mono" w:hAnsi="Cascadia Mono" w:eastAsia="Cascadia Mono"/>
          <w:color w:val="000000"/>
          <w:sz w:val="24"/>
          <w:szCs w:val="24"/>
          <w:highlight w:val="white"/>
          <w:lang w:val="en-US"/>
        </w:rPr>
      </w:pPr>
    </w:p>
    <w:p w14:paraId="441CE06A">
      <w:pPr>
        <w:numPr>
          <w:ilvl w:val="0"/>
          <w:numId w:val="0"/>
        </w:numPr>
        <w:jc w:val="both"/>
        <w:rPr>
          <w:rFonts w:hint="default" w:ascii="Cascadia Mono" w:hAnsi="Cascadia Mono" w:eastAsia="Cascadia Mono"/>
          <w:color w:val="000000"/>
          <w:sz w:val="24"/>
          <w:szCs w:val="24"/>
          <w:highlight w:val="white"/>
          <w:lang w:val="en-US"/>
        </w:rPr>
      </w:pPr>
    </w:p>
    <w:p w14:paraId="68CD5309">
      <w:pPr>
        <w:numPr>
          <w:ilvl w:val="0"/>
          <w:numId w:val="0"/>
        </w:numPr>
        <w:jc w:val="both"/>
        <w:rPr>
          <w:rFonts w:hint="default" w:ascii="Cascadia Mono" w:hAnsi="Cascadia Mono" w:eastAsia="Cascadia Mono"/>
          <w:color w:val="000000"/>
          <w:sz w:val="24"/>
          <w:szCs w:val="24"/>
          <w:highlight w:val="white"/>
          <w:lang w:val="en-US"/>
        </w:rPr>
      </w:pPr>
    </w:p>
    <w:p w14:paraId="4D7D1E27">
      <w:pPr>
        <w:numPr>
          <w:ilvl w:val="0"/>
          <w:numId w:val="0"/>
        </w:numPr>
        <w:jc w:val="both"/>
        <w:rPr>
          <w:rFonts w:hint="default" w:ascii="Cascadia Mono" w:hAnsi="Cascadia Mono" w:eastAsia="Cascadia Mono"/>
          <w:color w:val="000000"/>
          <w:sz w:val="24"/>
          <w:szCs w:val="24"/>
          <w:highlight w:val="white"/>
          <w:lang w:val="en-US"/>
        </w:rPr>
      </w:pPr>
    </w:p>
    <w:p w14:paraId="4D676622">
      <w:pPr>
        <w:numPr>
          <w:ilvl w:val="0"/>
          <w:numId w:val="0"/>
        </w:numPr>
        <w:jc w:val="both"/>
        <w:rPr>
          <w:rFonts w:hint="default" w:ascii="Cascadia Mono" w:hAnsi="Cascadia Mono" w:eastAsia="Cascadia Mono"/>
          <w:color w:val="000000"/>
          <w:sz w:val="24"/>
          <w:szCs w:val="24"/>
          <w:highlight w:val="white"/>
          <w:lang w:val="en-US"/>
        </w:rPr>
      </w:pPr>
      <w:r>
        <w:rPr>
          <w:rFonts w:hint="default" w:ascii="Cascadia Mono" w:hAnsi="Cascadia Mono" w:eastAsia="Cascadia Mono"/>
          <w:color w:val="000000"/>
          <w:sz w:val="24"/>
          <w:szCs w:val="24"/>
          <w:highlight w:val="white"/>
          <w:lang w:val="en-US"/>
        </w:rPr>
        <w:t>Exercise 2:</w:t>
      </w:r>
    </w:p>
    <w:p w14:paraId="370119F3">
      <w:pPr>
        <w:numPr>
          <w:ilvl w:val="0"/>
          <w:numId w:val="0"/>
        </w:numPr>
        <w:jc w:val="both"/>
        <w:rPr>
          <w:rFonts w:hint="default" w:ascii="Cascadia Mono" w:hAnsi="Cascadia Mono" w:eastAsia="Cascadia Mono"/>
          <w:color w:val="000000"/>
          <w:sz w:val="24"/>
          <w:szCs w:val="24"/>
          <w:highlight w:val="white"/>
          <w:lang w:val="en-US"/>
        </w:rPr>
      </w:pPr>
    </w:p>
    <w:p w14:paraId="21F65A57">
      <w:pPr>
        <w:rPr>
          <w:rFonts w:ascii="Arial" w:hAnsi="Arial" w:eastAsia="Times New Roman" w:cs="Arial"/>
          <w:b/>
          <w:color w:val="333333"/>
          <w:sz w:val="24"/>
          <w:szCs w:val="24"/>
        </w:rPr>
      </w:pPr>
      <w:r>
        <w:rPr>
          <w:rFonts w:ascii="Arial" w:hAnsi="Arial" w:eastAsia="Times New Roman" w:cs="Arial"/>
          <w:b/>
          <w:color w:val="333333"/>
          <w:sz w:val="24"/>
          <w:szCs w:val="24"/>
        </w:rPr>
        <w:t>Parameterized test cases</w:t>
      </w:r>
    </w:p>
    <w:p w14:paraId="36AE72E3">
      <w:pPr>
        <w:pStyle w:val="11"/>
        <w:numPr>
          <w:ilvl w:val="0"/>
          <w:numId w:val="2"/>
        </w:numPr>
        <w:rPr>
          <w:rFonts w:ascii="Arial" w:hAnsi="Arial" w:eastAsia="Times New Roman" w:cs="Arial"/>
          <w:color w:val="333333"/>
          <w:sz w:val="24"/>
          <w:szCs w:val="24"/>
        </w:rPr>
      </w:pPr>
      <w:r>
        <w:rPr>
          <w:rFonts w:ascii="Arial" w:hAnsi="Arial" w:eastAsia="Times New Roman" w:cs="Arial"/>
          <w:color w:val="333333"/>
          <w:sz w:val="24"/>
          <w:szCs w:val="24"/>
        </w:rPr>
        <w:t>Create test case to verify the subtraction feature of the calculator with various input types.</w:t>
      </w:r>
    </w:p>
    <w:p w14:paraId="489CF79B">
      <w:pPr>
        <w:pStyle w:val="11"/>
        <w:numPr>
          <w:ilvl w:val="0"/>
          <w:numId w:val="3"/>
        </w:numPr>
        <w:rPr>
          <w:rFonts w:ascii="Arial" w:hAnsi="Arial" w:eastAsia="Times New Roman" w:cs="Arial"/>
          <w:color w:val="333333"/>
          <w:sz w:val="24"/>
          <w:szCs w:val="24"/>
        </w:rPr>
      </w:pPr>
      <w:r>
        <w:rPr>
          <w:rFonts w:ascii="Arial" w:hAnsi="Arial" w:eastAsia="Times New Roman" w:cs="Arial"/>
          <w:color w:val="333333"/>
          <w:sz w:val="24"/>
          <w:szCs w:val="24"/>
        </w:rPr>
        <w:t>Create test cases with ‘TestCase’ attribute to send in input parameters and the expected result.</w:t>
      </w:r>
    </w:p>
    <w:p w14:paraId="2179368C">
      <w:pPr>
        <w:pStyle w:val="11"/>
        <w:numPr>
          <w:ilvl w:val="0"/>
          <w:numId w:val="3"/>
        </w:numPr>
        <w:rPr>
          <w:rFonts w:ascii="Arial" w:hAnsi="Arial" w:eastAsia="Times New Roman" w:cs="Arial"/>
          <w:color w:val="333333"/>
          <w:sz w:val="24"/>
          <w:szCs w:val="24"/>
        </w:rPr>
      </w:pPr>
      <w:r>
        <w:rPr>
          <w:rFonts w:ascii="Arial" w:hAnsi="Arial" w:eastAsia="Times New Roman" w:cs="Arial"/>
          <w:color w:val="333333"/>
          <w:sz w:val="24"/>
          <w:szCs w:val="24"/>
        </w:rPr>
        <w:t>Add more than 1 ‘TestCase’ attributes to check various combinations for subtractions.</w:t>
      </w:r>
    </w:p>
    <w:p w14:paraId="63B09F3B">
      <w:pPr>
        <w:pStyle w:val="11"/>
        <w:numPr>
          <w:ilvl w:val="0"/>
          <w:numId w:val="3"/>
        </w:numPr>
        <w:rPr>
          <w:rFonts w:ascii="Arial" w:hAnsi="Arial" w:eastAsia="Times New Roman" w:cs="Arial"/>
          <w:color w:val="333333"/>
          <w:sz w:val="24"/>
          <w:szCs w:val="24"/>
        </w:rPr>
      </w:pPr>
      <w:r>
        <w:rPr>
          <w:rFonts w:ascii="Arial" w:hAnsi="Arial" w:eastAsia="Times New Roman" w:cs="Arial"/>
          <w:color w:val="333333"/>
          <w:sz w:val="24"/>
          <w:szCs w:val="24"/>
        </w:rPr>
        <w:t>Use Assert.Equal to check the actual and expected results</w:t>
      </w:r>
    </w:p>
    <w:p w14:paraId="690B9E9B">
      <w:pPr>
        <w:pStyle w:val="11"/>
        <w:numPr>
          <w:ilvl w:val="0"/>
          <w:numId w:val="2"/>
        </w:numPr>
        <w:rPr>
          <w:rFonts w:ascii="Arial" w:hAnsi="Arial" w:eastAsia="Times New Roman" w:cs="Arial"/>
          <w:color w:val="333333"/>
          <w:sz w:val="24"/>
          <w:szCs w:val="24"/>
        </w:rPr>
      </w:pPr>
      <w:r>
        <w:rPr>
          <w:rFonts w:ascii="Arial" w:hAnsi="Arial" w:eastAsia="Times New Roman" w:cs="Arial"/>
          <w:color w:val="333333"/>
          <w:sz w:val="24"/>
          <w:szCs w:val="24"/>
        </w:rPr>
        <w:t>Create a test case to verify the multiplication concepts of calculator</w:t>
      </w:r>
    </w:p>
    <w:p w14:paraId="4D56BB6F">
      <w:pPr>
        <w:pStyle w:val="11"/>
        <w:numPr>
          <w:ilvl w:val="0"/>
          <w:numId w:val="4"/>
        </w:numPr>
        <w:rPr>
          <w:rFonts w:ascii="Arial" w:hAnsi="Arial" w:eastAsia="Times New Roman" w:cs="Arial"/>
          <w:color w:val="333333"/>
          <w:sz w:val="24"/>
          <w:szCs w:val="24"/>
        </w:rPr>
      </w:pPr>
      <w:r>
        <w:rPr>
          <w:rFonts w:ascii="Arial" w:hAnsi="Arial" w:eastAsia="Times New Roman" w:cs="Arial"/>
          <w:color w:val="333333"/>
          <w:sz w:val="24"/>
          <w:szCs w:val="24"/>
        </w:rPr>
        <w:t>Create test cases with ‘TestCase’ attribute to send in input parameters and the expected result.</w:t>
      </w:r>
    </w:p>
    <w:p w14:paraId="5C7B0C8F">
      <w:pPr>
        <w:pStyle w:val="11"/>
        <w:numPr>
          <w:ilvl w:val="0"/>
          <w:numId w:val="4"/>
        </w:numPr>
        <w:rPr>
          <w:rFonts w:ascii="Arial" w:hAnsi="Arial" w:eastAsia="Times New Roman" w:cs="Arial"/>
          <w:color w:val="333333"/>
          <w:sz w:val="24"/>
          <w:szCs w:val="24"/>
        </w:rPr>
      </w:pPr>
      <w:r>
        <w:rPr>
          <w:rFonts w:ascii="Arial" w:hAnsi="Arial" w:eastAsia="Times New Roman" w:cs="Arial"/>
          <w:color w:val="333333"/>
          <w:sz w:val="24"/>
          <w:szCs w:val="24"/>
        </w:rPr>
        <w:t>Add more than 1 ‘TestCase’ attributes to check various combinations for subtractions.</w:t>
      </w:r>
    </w:p>
    <w:p w14:paraId="1497CB47">
      <w:pPr>
        <w:pStyle w:val="11"/>
        <w:numPr>
          <w:ilvl w:val="0"/>
          <w:numId w:val="4"/>
        </w:numPr>
        <w:rPr>
          <w:rFonts w:ascii="Arial" w:hAnsi="Arial" w:eastAsia="Times New Roman" w:cs="Arial"/>
          <w:color w:val="333333"/>
          <w:sz w:val="24"/>
          <w:szCs w:val="24"/>
        </w:rPr>
      </w:pPr>
      <w:r>
        <w:rPr>
          <w:rFonts w:ascii="Arial" w:hAnsi="Arial" w:eastAsia="Times New Roman" w:cs="Arial"/>
          <w:color w:val="333333"/>
          <w:sz w:val="24"/>
          <w:szCs w:val="24"/>
        </w:rPr>
        <w:t>Use Assert.Equal to check the actual and expected results</w:t>
      </w:r>
    </w:p>
    <w:p w14:paraId="7B61738E">
      <w:pPr>
        <w:pStyle w:val="11"/>
        <w:numPr>
          <w:ilvl w:val="0"/>
          <w:numId w:val="2"/>
        </w:numPr>
        <w:rPr>
          <w:rFonts w:ascii="Arial" w:hAnsi="Arial" w:eastAsia="Times New Roman" w:cs="Arial"/>
          <w:color w:val="333333"/>
          <w:sz w:val="24"/>
          <w:szCs w:val="24"/>
        </w:rPr>
      </w:pPr>
      <w:r>
        <w:rPr>
          <w:rFonts w:ascii="Arial" w:hAnsi="Arial" w:eastAsia="Times New Roman" w:cs="Arial"/>
          <w:color w:val="333333"/>
          <w:sz w:val="24"/>
          <w:szCs w:val="24"/>
        </w:rPr>
        <w:t>Create a test case to verify the division logic of the calculator</w:t>
      </w:r>
    </w:p>
    <w:p w14:paraId="36D7236B">
      <w:pPr>
        <w:pStyle w:val="11"/>
        <w:numPr>
          <w:ilvl w:val="0"/>
          <w:numId w:val="5"/>
        </w:numPr>
        <w:rPr>
          <w:rFonts w:ascii="Arial" w:hAnsi="Arial" w:eastAsia="Times New Roman" w:cs="Arial"/>
          <w:color w:val="333333"/>
          <w:sz w:val="24"/>
          <w:szCs w:val="24"/>
        </w:rPr>
      </w:pPr>
      <w:r>
        <w:rPr>
          <w:rFonts w:ascii="Arial" w:hAnsi="Arial" w:eastAsia="Times New Roman" w:cs="Arial"/>
          <w:color w:val="333333"/>
          <w:sz w:val="24"/>
          <w:szCs w:val="24"/>
        </w:rPr>
        <w:t>Create test cases with ‘TestCase’ attribute to send in input parameters and the expected result.</w:t>
      </w:r>
    </w:p>
    <w:p w14:paraId="558E5213">
      <w:pPr>
        <w:pStyle w:val="11"/>
        <w:numPr>
          <w:ilvl w:val="0"/>
          <w:numId w:val="5"/>
        </w:numPr>
        <w:rPr>
          <w:rFonts w:ascii="Arial" w:hAnsi="Arial" w:eastAsia="Times New Roman" w:cs="Arial"/>
          <w:color w:val="333333"/>
          <w:sz w:val="24"/>
          <w:szCs w:val="24"/>
        </w:rPr>
      </w:pPr>
      <w:r>
        <w:rPr>
          <w:rFonts w:ascii="Arial" w:hAnsi="Arial" w:eastAsia="Times New Roman" w:cs="Arial"/>
          <w:color w:val="333333"/>
          <w:sz w:val="24"/>
          <w:szCs w:val="24"/>
        </w:rPr>
        <w:t>Add more than 1 ‘TestCase’ attributes to check various combinations for subtractions.</w:t>
      </w:r>
    </w:p>
    <w:p w14:paraId="1D21933F">
      <w:pPr>
        <w:pStyle w:val="11"/>
        <w:numPr>
          <w:ilvl w:val="0"/>
          <w:numId w:val="5"/>
        </w:numPr>
        <w:rPr>
          <w:rFonts w:ascii="Arial" w:hAnsi="Arial" w:eastAsia="Times New Roman" w:cs="Arial"/>
          <w:color w:val="333333"/>
          <w:sz w:val="24"/>
          <w:szCs w:val="24"/>
        </w:rPr>
      </w:pPr>
      <w:r>
        <w:rPr>
          <w:rFonts w:ascii="Arial" w:hAnsi="Arial" w:eastAsia="Times New Roman" w:cs="Arial"/>
          <w:color w:val="333333"/>
          <w:sz w:val="24"/>
          <w:szCs w:val="24"/>
        </w:rPr>
        <w:t>Use Assert.Equal to check the actual and expected results</w:t>
      </w:r>
    </w:p>
    <w:p w14:paraId="0F9940CE">
      <w:pPr>
        <w:pStyle w:val="11"/>
        <w:numPr>
          <w:ilvl w:val="0"/>
          <w:numId w:val="5"/>
        </w:numPr>
        <w:rPr>
          <w:rFonts w:ascii="Arial" w:hAnsi="Arial" w:eastAsia="Times New Roman" w:cs="Arial"/>
          <w:color w:val="333333"/>
          <w:sz w:val="24"/>
          <w:szCs w:val="24"/>
        </w:rPr>
      </w:pPr>
      <w:r>
        <w:rPr>
          <w:rFonts w:ascii="Arial" w:hAnsi="Arial" w:eastAsia="Times New Roman" w:cs="Arial"/>
          <w:color w:val="333333"/>
          <w:sz w:val="24"/>
          <w:szCs w:val="24"/>
        </w:rPr>
        <w:t>In one of the inputs, provide the divisor value to be 0</w:t>
      </w:r>
    </w:p>
    <w:p w14:paraId="6B86E3C6">
      <w:pPr>
        <w:pStyle w:val="11"/>
        <w:numPr>
          <w:ilvl w:val="1"/>
          <w:numId w:val="5"/>
        </w:numPr>
        <w:rPr>
          <w:rFonts w:ascii="Arial" w:hAnsi="Arial" w:eastAsia="Times New Roman" w:cs="Arial"/>
          <w:color w:val="333333"/>
          <w:sz w:val="24"/>
          <w:szCs w:val="24"/>
        </w:rPr>
      </w:pPr>
      <w:r>
        <w:rPr>
          <w:rFonts w:ascii="Arial" w:hAnsi="Arial" w:eastAsia="Times New Roman" w:cs="Arial"/>
          <w:color w:val="333333"/>
          <w:sz w:val="24"/>
          <w:szCs w:val="24"/>
        </w:rPr>
        <w:t>Use Try Catch block to catch the ArgumentException</w:t>
      </w:r>
    </w:p>
    <w:p w14:paraId="32E41041">
      <w:pPr>
        <w:pStyle w:val="11"/>
        <w:numPr>
          <w:ilvl w:val="1"/>
          <w:numId w:val="5"/>
        </w:numPr>
        <w:rPr>
          <w:rFonts w:ascii="Arial" w:hAnsi="Arial" w:eastAsia="Times New Roman" w:cs="Arial"/>
          <w:color w:val="333333"/>
          <w:sz w:val="24"/>
          <w:szCs w:val="24"/>
        </w:rPr>
      </w:pPr>
      <w:r>
        <w:rPr>
          <w:rFonts w:ascii="Arial" w:hAnsi="Arial" w:eastAsia="Times New Roman" w:cs="Arial"/>
          <w:color w:val="333333"/>
          <w:sz w:val="24"/>
          <w:szCs w:val="24"/>
        </w:rPr>
        <w:t>Use Assert.Fail to notify the user that the test case has failed. Give the message “Division by zero” in the Assert.Fail, which will be notified to the user. This message will be seen in the test explorer.</w:t>
      </w:r>
    </w:p>
    <w:p w14:paraId="6DA08145">
      <w:pPr>
        <w:pStyle w:val="11"/>
        <w:ind w:left="1800"/>
        <w:rPr>
          <w:rFonts w:ascii="Arial" w:hAnsi="Arial" w:eastAsia="Times New Roman" w:cs="Arial"/>
          <w:color w:val="333333"/>
          <w:sz w:val="24"/>
          <w:szCs w:val="24"/>
        </w:rPr>
      </w:pPr>
    </w:p>
    <w:p w14:paraId="115B7BFF">
      <w:pPr>
        <w:rPr>
          <w:rFonts w:ascii="Arial" w:hAnsi="Arial" w:eastAsia="Times New Roman" w:cs="Arial"/>
          <w:b/>
          <w:color w:val="333333"/>
          <w:sz w:val="24"/>
          <w:szCs w:val="24"/>
        </w:rPr>
      </w:pPr>
      <w:r>
        <w:rPr>
          <w:rFonts w:ascii="Arial" w:hAnsi="Arial" w:eastAsia="Times New Roman" w:cs="Arial"/>
          <w:b/>
          <w:color w:val="333333"/>
          <w:sz w:val="24"/>
          <w:szCs w:val="24"/>
        </w:rPr>
        <w:t>Test void methods</w:t>
      </w:r>
    </w:p>
    <w:p w14:paraId="550FCB2A">
      <w:pPr>
        <w:ind w:left="360"/>
        <w:rPr>
          <w:rFonts w:ascii="Arial" w:hAnsi="Arial" w:eastAsia="Times New Roman" w:cs="Arial"/>
          <w:color w:val="333333"/>
          <w:sz w:val="24"/>
          <w:szCs w:val="24"/>
        </w:rPr>
      </w:pPr>
      <w:r>
        <w:rPr>
          <w:rFonts w:ascii="Arial" w:hAnsi="Arial" w:eastAsia="Times New Roman" w:cs="Arial"/>
          <w:color w:val="333333"/>
          <w:sz w:val="24"/>
          <w:szCs w:val="24"/>
        </w:rPr>
        <w:t>In the MathLibrary class there is a property “GetResult”. The result of every operation is stored in a variable ‘result’. This value is accessed by the property.</w:t>
      </w:r>
    </w:p>
    <w:p w14:paraId="2B3CAB86">
      <w:pPr>
        <w:ind w:left="360"/>
        <w:rPr>
          <w:rFonts w:ascii="Arial" w:hAnsi="Arial" w:eastAsia="Times New Roman" w:cs="Arial"/>
          <w:color w:val="333333"/>
          <w:sz w:val="24"/>
          <w:szCs w:val="24"/>
        </w:rPr>
      </w:pPr>
      <w:r>
        <w:rPr>
          <w:rFonts w:ascii="Arial" w:hAnsi="Arial" w:eastAsia="Times New Roman" w:cs="Arial"/>
          <w:color w:val="333333"/>
          <w:sz w:val="24"/>
          <w:szCs w:val="24"/>
        </w:rPr>
        <w:t>The class also has a method “AllClear” that sets the value of the result variable to 0.</w:t>
      </w:r>
    </w:p>
    <w:p w14:paraId="1F40AE01">
      <w:pPr>
        <w:ind w:left="360"/>
        <w:rPr>
          <w:rFonts w:ascii="Arial" w:hAnsi="Arial" w:eastAsia="Times New Roman" w:cs="Arial"/>
          <w:color w:val="333333"/>
          <w:sz w:val="24"/>
          <w:szCs w:val="24"/>
        </w:rPr>
      </w:pPr>
    </w:p>
    <w:p w14:paraId="0DFEC4C8">
      <w:pPr>
        <w:pStyle w:val="11"/>
        <w:numPr>
          <w:ilvl w:val="0"/>
          <w:numId w:val="6"/>
        </w:numPr>
        <w:rPr>
          <w:rFonts w:ascii="Arial" w:hAnsi="Arial" w:eastAsia="Times New Roman" w:cs="Arial"/>
          <w:color w:val="333333"/>
          <w:sz w:val="24"/>
          <w:szCs w:val="24"/>
        </w:rPr>
      </w:pPr>
      <w:r>
        <w:rPr>
          <w:rFonts w:ascii="Arial" w:hAnsi="Arial" w:eastAsia="Times New Roman" w:cs="Arial"/>
          <w:color w:val="333333"/>
          <w:sz w:val="24"/>
          <w:szCs w:val="24"/>
        </w:rPr>
        <w:t>Create a test method ‘TestAddAndClear’</w:t>
      </w:r>
    </w:p>
    <w:p w14:paraId="4BE7E25D">
      <w:pPr>
        <w:pStyle w:val="11"/>
        <w:numPr>
          <w:ilvl w:val="0"/>
          <w:numId w:val="6"/>
        </w:numPr>
        <w:rPr>
          <w:rFonts w:ascii="Arial" w:hAnsi="Arial" w:eastAsia="Times New Roman" w:cs="Arial"/>
          <w:color w:val="333333"/>
          <w:sz w:val="24"/>
          <w:szCs w:val="24"/>
        </w:rPr>
      </w:pPr>
      <w:r>
        <w:rPr>
          <w:rFonts w:ascii="Arial" w:hAnsi="Arial" w:eastAsia="Times New Roman" w:cs="Arial"/>
          <w:color w:val="333333"/>
          <w:sz w:val="24"/>
          <w:szCs w:val="24"/>
        </w:rPr>
        <w:t>Invoke the Addition method of the math class library</w:t>
      </w:r>
    </w:p>
    <w:p w14:paraId="1D2D075B">
      <w:pPr>
        <w:pStyle w:val="11"/>
        <w:numPr>
          <w:ilvl w:val="0"/>
          <w:numId w:val="6"/>
        </w:numPr>
        <w:rPr>
          <w:rFonts w:ascii="Arial" w:hAnsi="Arial" w:eastAsia="Times New Roman" w:cs="Arial"/>
          <w:color w:val="333333"/>
          <w:sz w:val="24"/>
          <w:szCs w:val="24"/>
        </w:rPr>
      </w:pPr>
      <w:r>
        <w:rPr>
          <w:rFonts w:ascii="Arial" w:hAnsi="Arial" w:eastAsia="Times New Roman" w:cs="Arial"/>
          <w:color w:val="333333"/>
          <w:sz w:val="24"/>
          <w:szCs w:val="24"/>
        </w:rPr>
        <w:t>Verify if the expected and Actual results match using Assert.AreEqual</w:t>
      </w:r>
    </w:p>
    <w:p w14:paraId="0028C50A">
      <w:pPr>
        <w:pStyle w:val="11"/>
        <w:numPr>
          <w:ilvl w:val="0"/>
          <w:numId w:val="6"/>
        </w:numPr>
        <w:rPr>
          <w:rFonts w:ascii="Arial" w:hAnsi="Arial" w:eastAsia="Times New Roman" w:cs="Arial"/>
          <w:color w:val="333333"/>
          <w:sz w:val="24"/>
          <w:szCs w:val="24"/>
        </w:rPr>
      </w:pPr>
      <w:r>
        <w:rPr>
          <w:rFonts w:ascii="Arial" w:hAnsi="Arial" w:eastAsia="Times New Roman" w:cs="Arial"/>
          <w:color w:val="333333"/>
          <w:sz w:val="24"/>
          <w:szCs w:val="24"/>
        </w:rPr>
        <w:t>Invoke the ‘AllClear’ method</w:t>
      </w:r>
    </w:p>
    <w:p w14:paraId="755CA501">
      <w:pPr>
        <w:pStyle w:val="11"/>
        <w:numPr>
          <w:ilvl w:val="0"/>
          <w:numId w:val="6"/>
        </w:numPr>
        <w:rPr>
          <w:rFonts w:ascii="Arial" w:hAnsi="Arial" w:eastAsia="Times New Roman" w:cs="Arial"/>
          <w:color w:val="333333"/>
          <w:sz w:val="24"/>
          <w:szCs w:val="24"/>
        </w:rPr>
      </w:pPr>
      <w:r>
        <w:rPr>
          <w:rFonts w:ascii="Arial" w:hAnsi="Arial" w:eastAsia="Times New Roman" w:cs="Arial"/>
          <w:color w:val="333333"/>
          <w:sz w:val="24"/>
          <w:szCs w:val="24"/>
        </w:rPr>
        <w:t>Use Assert.AreEqual to check if the result is 0 or not</w:t>
      </w:r>
    </w:p>
    <w:p w14:paraId="51C84668">
      <w:pPr>
        <w:numPr>
          <w:ilvl w:val="0"/>
          <w:numId w:val="0"/>
        </w:numPr>
        <w:jc w:val="both"/>
        <w:rPr>
          <w:rFonts w:hint="default" w:ascii="Cascadia Mono" w:hAnsi="Cascadia Mono" w:eastAsia="Cascadia Mono"/>
          <w:color w:val="000000"/>
          <w:sz w:val="40"/>
          <w:szCs w:val="40"/>
          <w:highlight w:val="white"/>
          <w:lang w:val="en-US"/>
        </w:rPr>
      </w:pPr>
    </w:p>
    <w:p w14:paraId="43235E2F">
      <w:pPr>
        <w:numPr>
          <w:ilvl w:val="0"/>
          <w:numId w:val="0"/>
        </w:numPr>
        <w:jc w:val="both"/>
        <w:rPr>
          <w:rFonts w:hint="default" w:ascii="Cascadia Mono" w:hAnsi="Cascadia Mono" w:eastAsia="Cascadia Mono"/>
          <w:color w:val="000000"/>
          <w:sz w:val="40"/>
          <w:szCs w:val="40"/>
          <w:highlight w:val="white"/>
          <w:lang w:val="en-US"/>
        </w:rPr>
      </w:pPr>
    </w:p>
    <w:p w14:paraId="75AD8D58">
      <w:pPr>
        <w:spacing w:beforeLines="0" w:afterLines="0"/>
        <w:jc w:val="left"/>
        <w:rPr>
          <w:rFonts w:hint="default" w:ascii="Cascadia Mono" w:hAnsi="Cascadia Mono" w:eastAsia="Cascadia Mono"/>
          <w:color w:val="000000"/>
          <w:sz w:val="19"/>
          <w:szCs w:val="24"/>
          <w:highlight w:val="white"/>
        </w:rPr>
      </w:pPr>
    </w:p>
    <w:p w14:paraId="1F78B37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NUnit.Framework;</w:t>
      </w:r>
    </w:p>
    <w:p w14:paraId="59168D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CalcLibrary;</w:t>
      </w:r>
    </w:p>
    <w:p w14:paraId="2C252806">
      <w:pPr>
        <w:spacing w:beforeLines="0" w:afterLines="0"/>
        <w:jc w:val="left"/>
        <w:rPr>
          <w:rFonts w:hint="default" w:ascii="Cascadia Mono" w:hAnsi="Cascadia Mono" w:eastAsia="Cascadia Mono"/>
          <w:color w:val="000000"/>
          <w:sz w:val="19"/>
          <w:szCs w:val="24"/>
          <w:highlight w:val="white"/>
        </w:rPr>
      </w:pPr>
    </w:p>
    <w:p w14:paraId="63EAAD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290DD8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System.Collections.Generic;</w:t>
      </w:r>
    </w:p>
    <w:p w14:paraId="5212115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System.Linq;</w:t>
      </w:r>
    </w:p>
    <w:p w14:paraId="29779F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System.Text;</w:t>
      </w:r>
    </w:p>
    <w:p w14:paraId="7E6006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System.Threading.Tasks;</w:t>
      </w:r>
    </w:p>
    <w:p w14:paraId="69B8A996">
      <w:pPr>
        <w:spacing w:beforeLines="0" w:afterLines="0"/>
        <w:jc w:val="left"/>
        <w:rPr>
          <w:rFonts w:hint="default" w:ascii="Cascadia Mono" w:hAnsi="Cascadia Mono" w:eastAsia="Cascadia Mono"/>
          <w:color w:val="000000"/>
          <w:sz w:val="19"/>
          <w:szCs w:val="24"/>
          <w:highlight w:val="white"/>
        </w:rPr>
      </w:pPr>
    </w:p>
    <w:p w14:paraId="4C0B41D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CalcLibrary.Tests</w:t>
      </w:r>
    </w:p>
    <w:p w14:paraId="4EE0078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16C5FD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TestFixture</w:t>
      </w:r>
      <w:r>
        <w:rPr>
          <w:rFonts w:hint="default" w:ascii="Cascadia Mono" w:hAnsi="Cascadia Mono" w:eastAsia="Cascadia Mono"/>
          <w:color w:val="000000"/>
          <w:sz w:val="19"/>
          <w:szCs w:val="24"/>
          <w:highlight w:val="white"/>
        </w:rPr>
        <w:t>]</w:t>
      </w:r>
    </w:p>
    <w:p w14:paraId="6F9126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CalculatorTests</w:t>
      </w:r>
    </w:p>
    <w:p w14:paraId="6CF3CE9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BFDF33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Test</w:t>
      </w:r>
      <w:r>
        <w:rPr>
          <w:rFonts w:hint="default" w:ascii="Cascadia Mono" w:hAnsi="Cascadia Mono" w:eastAsia="Cascadia Mono"/>
          <w:color w:val="000000"/>
          <w:sz w:val="19"/>
          <w:szCs w:val="24"/>
          <w:highlight w:val="white"/>
        </w:rPr>
        <w:t>]</w:t>
      </w:r>
    </w:p>
    <w:p w14:paraId="4AFFBBC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Add_TwoNumbers_ReturnsCorrectSum()</w:t>
      </w:r>
    </w:p>
    <w:p w14:paraId="49FEE59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1E46C4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calc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Calculator</w:t>
      </w:r>
      <w:r>
        <w:rPr>
          <w:rFonts w:hint="default" w:ascii="Cascadia Mono" w:hAnsi="Cascadia Mono" w:eastAsia="Cascadia Mono"/>
          <w:color w:val="000000"/>
          <w:sz w:val="19"/>
          <w:szCs w:val="24"/>
          <w:highlight w:val="white"/>
        </w:rPr>
        <w:t>();</w:t>
      </w:r>
    </w:p>
    <w:p w14:paraId="55FCD7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result = calc.Add(5, 3);</w:t>
      </w:r>
    </w:p>
    <w:p w14:paraId="1A3DB45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Assert</w:t>
      </w:r>
      <w:r>
        <w:rPr>
          <w:rFonts w:hint="default" w:ascii="Cascadia Mono" w:hAnsi="Cascadia Mono" w:eastAsia="Cascadia Mono"/>
          <w:color w:val="000000"/>
          <w:sz w:val="19"/>
          <w:szCs w:val="24"/>
          <w:highlight w:val="white"/>
        </w:rPr>
        <w:t xml:space="preserve">.That(result, </w:t>
      </w:r>
      <w:r>
        <w:rPr>
          <w:rFonts w:hint="default" w:ascii="Cascadia Mono" w:hAnsi="Cascadia Mono" w:eastAsia="Cascadia Mono"/>
          <w:color w:val="2B91AF"/>
          <w:sz w:val="19"/>
          <w:szCs w:val="24"/>
          <w:highlight w:val="white"/>
        </w:rPr>
        <w:t>Is</w:t>
      </w:r>
      <w:r>
        <w:rPr>
          <w:rFonts w:hint="default" w:ascii="Cascadia Mono" w:hAnsi="Cascadia Mono" w:eastAsia="Cascadia Mono"/>
          <w:color w:val="000000"/>
          <w:sz w:val="19"/>
          <w:szCs w:val="24"/>
          <w:highlight w:val="white"/>
        </w:rPr>
        <w:t>.EqualTo(8));</w:t>
      </w:r>
    </w:p>
    <w:p w14:paraId="6641A3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         }</w:t>
      </w:r>
    </w:p>
    <w:p w14:paraId="5D5AF9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2FA95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587AFF7">
      <w:pPr>
        <w:spacing w:beforeLines="0" w:afterLines="0"/>
        <w:jc w:val="left"/>
        <w:rPr>
          <w:rFonts w:hint="default" w:ascii="Cascadia Mono" w:hAnsi="Cascadia Mono" w:eastAsia="Cascadia Mono"/>
          <w:color w:val="000000"/>
          <w:sz w:val="19"/>
          <w:szCs w:val="24"/>
          <w:highlight w:val="white"/>
        </w:rPr>
      </w:pPr>
    </w:p>
    <w:p w14:paraId="02A8BD3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0120CA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System.Collections.Generic;</w:t>
      </w:r>
    </w:p>
    <w:p w14:paraId="57C235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System.Linq;</w:t>
      </w:r>
    </w:p>
    <w:p w14:paraId="3814BA7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System.Text;</w:t>
      </w:r>
    </w:p>
    <w:p w14:paraId="094D70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System.Threading.Tasks;</w:t>
      </w:r>
    </w:p>
    <w:p w14:paraId="2C98B0BF">
      <w:pPr>
        <w:spacing w:beforeLines="0" w:afterLines="0"/>
        <w:jc w:val="left"/>
        <w:rPr>
          <w:rFonts w:hint="default" w:ascii="Cascadia Mono" w:hAnsi="Cascadia Mono" w:eastAsia="Cascadia Mono"/>
          <w:color w:val="000000"/>
          <w:sz w:val="19"/>
          <w:szCs w:val="24"/>
          <w:highlight w:val="white"/>
        </w:rPr>
      </w:pPr>
    </w:p>
    <w:p w14:paraId="2B8ECA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CalcLibrary</w:t>
      </w:r>
    </w:p>
    <w:p w14:paraId="1F0F3E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711F3F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Calculator</w:t>
      </w:r>
    </w:p>
    <w:p w14:paraId="54C9E8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7B36E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result;</w:t>
      </w:r>
    </w:p>
    <w:p w14:paraId="03D73547">
      <w:pPr>
        <w:spacing w:beforeLines="0" w:afterLines="0"/>
        <w:jc w:val="left"/>
        <w:rPr>
          <w:rFonts w:hint="default" w:ascii="Cascadia Mono" w:hAnsi="Cascadia Mono" w:eastAsia="Cascadia Mono"/>
          <w:color w:val="000000"/>
          <w:sz w:val="19"/>
          <w:szCs w:val="24"/>
          <w:highlight w:val="white"/>
        </w:rPr>
      </w:pPr>
    </w:p>
    <w:p w14:paraId="77B14C5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GetResult =&gt; result;</w:t>
      </w:r>
    </w:p>
    <w:p w14:paraId="4DC30B38">
      <w:pPr>
        <w:spacing w:beforeLines="0" w:afterLines="0"/>
        <w:jc w:val="left"/>
        <w:rPr>
          <w:rFonts w:hint="default" w:ascii="Cascadia Mono" w:hAnsi="Cascadia Mono" w:eastAsia="Cascadia Mono"/>
          <w:color w:val="000000"/>
          <w:sz w:val="19"/>
          <w:szCs w:val="24"/>
          <w:highlight w:val="white"/>
        </w:rPr>
      </w:pPr>
    </w:p>
    <w:p w14:paraId="1123850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Add(</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b)</w:t>
      </w:r>
    </w:p>
    <w:p w14:paraId="7FAA868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8910C8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result = a + b;</w:t>
      </w:r>
    </w:p>
    <w:p w14:paraId="56B1531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result;</w:t>
      </w:r>
    </w:p>
    <w:p w14:paraId="7CC7E4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78E5527">
      <w:pPr>
        <w:spacing w:beforeLines="0" w:afterLines="0"/>
        <w:jc w:val="left"/>
        <w:rPr>
          <w:rFonts w:hint="default" w:ascii="Cascadia Mono" w:hAnsi="Cascadia Mono" w:eastAsia="Cascadia Mono"/>
          <w:color w:val="000000"/>
          <w:sz w:val="19"/>
          <w:szCs w:val="24"/>
          <w:highlight w:val="white"/>
        </w:rPr>
      </w:pPr>
    </w:p>
    <w:p w14:paraId="62545C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Subtract(</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b)</w:t>
      </w:r>
    </w:p>
    <w:p w14:paraId="4F2C09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119E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result = a - b;</w:t>
      </w:r>
    </w:p>
    <w:p w14:paraId="5D1960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result;</w:t>
      </w:r>
    </w:p>
    <w:p w14:paraId="1FB184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1BFD4F1">
      <w:pPr>
        <w:spacing w:beforeLines="0" w:afterLines="0"/>
        <w:jc w:val="left"/>
        <w:rPr>
          <w:rFonts w:hint="default" w:ascii="Cascadia Mono" w:hAnsi="Cascadia Mono" w:eastAsia="Cascadia Mono"/>
          <w:color w:val="000000"/>
          <w:sz w:val="19"/>
          <w:szCs w:val="24"/>
          <w:highlight w:val="white"/>
        </w:rPr>
      </w:pPr>
    </w:p>
    <w:p w14:paraId="43EFC0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Multiply(</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b)</w:t>
      </w:r>
    </w:p>
    <w:p w14:paraId="76C67A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7F09A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result = a * b;</w:t>
      </w:r>
    </w:p>
    <w:p w14:paraId="31704A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result;</w:t>
      </w:r>
    </w:p>
    <w:p w14:paraId="3CA300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8C1E2E8">
      <w:pPr>
        <w:spacing w:beforeLines="0" w:afterLines="0"/>
        <w:jc w:val="left"/>
        <w:rPr>
          <w:rFonts w:hint="default" w:ascii="Cascadia Mono" w:hAnsi="Cascadia Mono" w:eastAsia="Cascadia Mono"/>
          <w:color w:val="000000"/>
          <w:sz w:val="19"/>
          <w:szCs w:val="24"/>
          <w:highlight w:val="white"/>
        </w:rPr>
      </w:pPr>
    </w:p>
    <w:p w14:paraId="174FBDF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Divide(</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b)</w:t>
      </w:r>
    </w:p>
    <w:p w14:paraId="2FF02E8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371FA7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(b == 0)</w:t>
      </w:r>
    </w:p>
    <w:p w14:paraId="79730B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throw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ArgumentException</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"Cannot divide by zero"</w:t>
      </w:r>
      <w:r>
        <w:rPr>
          <w:rFonts w:hint="default" w:ascii="Cascadia Mono" w:hAnsi="Cascadia Mono" w:eastAsia="Cascadia Mono"/>
          <w:color w:val="000000"/>
          <w:sz w:val="19"/>
          <w:szCs w:val="24"/>
          <w:highlight w:val="white"/>
        </w:rPr>
        <w:t>);</w:t>
      </w:r>
    </w:p>
    <w:p w14:paraId="544A2B58">
      <w:pPr>
        <w:spacing w:beforeLines="0" w:afterLines="0"/>
        <w:jc w:val="left"/>
        <w:rPr>
          <w:rFonts w:hint="default" w:ascii="Cascadia Mono" w:hAnsi="Cascadia Mono" w:eastAsia="Cascadia Mono"/>
          <w:color w:val="000000"/>
          <w:sz w:val="19"/>
          <w:szCs w:val="24"/>
          <w:highlight w:val="white"/>
        </w:rPr>
      </w:pPr>
    </w:p>
    <w:p w14:paraId="1AE4DE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result = a / b;</w:t>
      </w:r>
    </w:p>
    <w:p w14:paraId="4DEDCB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result;</w:t>
      </w:r>
    </w:p>
    <w:p w14:paraId="0490A6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1E9FC39">
      <w:pPr>
        <w:spacing w:beforeLines="0" w:afterLines="0"/>
        <w:jc w:val="left"/>
        <w:rPr>
          <w:rFonts w:hint="default" w:ascii="Cascadia Mono" w:hAnsi="Cascadia Mono" w:eastAsia="Cascadia Mono"/>
          <w:color w:val="000000"/>
          <w:sz w:val="19"/>
          <w:szCs w:val="24"/>
          <w:highlight w:val="white"/>
        </w:rPr>
      </w:pPr>
    </w:p>
    <w:p w14:paraId="78C38A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AllClear()</w:t>
      </w:r>
    </w:p>
    <w:p w14:paraId="51119DC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CF998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result = 0;</w:t>
      </w:r>
    </w:p>
    <w:p w14:paraId="448336D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83535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1165C2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4F2E843">
      <w:pPr>
        <w:spacing w:beforeLines="0" w:afterLines="0"/>
        <w:jc w:val="left"/>
        <w:rPr>
          <w:rFonts w:hint="default" w:ascii="Cascadia Mono" w:hAnsi="Cascadia Mono" w:eastAsia="Cascadia Mono"/>
          <w:color w:val="000000"/>
          <w:sz w:val="19"/>
          <w:szCs w:val="24"/>
          <w:highlight w:val="white"/>
        </w:rPr>
      </w:pPr>
    </w:p>
    <w:p w14:paraId="304E44C4">
      <w:pPr>
        <w:spacing w:beforeLines="0" w:afterLines="0"/>
        <w:jc w:val="left"/>
        <w:rPr>
          <w:rFonts w:hint="default" w:ascii="Cascadia Mono" w:hAnsi="Cascadia Mono" w:eastAsia="Cascadia Mono"/>
          <w:color w:val="000000"/>
          <w:sz w:val="19"/>
          <w:szCs w:val="24"/>
          <w:highlight w:val="white"/>
          <w:lang w:val="en-US"/>
        </w:rPr>
      </w:pPr>
      <w:r>
        <w:rPr>
          <w:rFonts w:hint="default" w:ascii="Cascadia Mono" w:hAnsi="Cascadia Mono" w:eastAsia="Cascadia Mono"/>
          <w:color w:val="000000"/>
          <w:sz w:val="19"/>
          <w:szCs w:val="24"/>
          <w:highlight w:val="white"/>
          <w:lang w:val="en-US"/>
        </w:rPr>
        <w:t>Output :</w:t>
      </w:r>
    </w:p>
    <w:p w14:paraId="1271E735">
      <w:pPr>
        <w:spacing w:beforeLines="0" w:afterLines="0"/>
        <w:jc w:val="left"/>
      </w:pPr>
      <w:r>
        <w:drawing>
          <wp:inline distT="0" distB="0" distL="114300" distR="114300">
            <wp:extent cx="5261610" cy="2948940"/>
            <wp:effectExtent l="0" t="0" r="11430" b="762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pic:cNvPicPr>
                      <a:picLocks noChangeAspect="1"/>
                    </pic:cNvPicPr>
                  </pic:nvPicPr>
                  <pic:blipFill>
                    <a:blip r:embed="rId5"/>
                    <a:stretch>
                      <a:fillRect/>
                    </a:stretch>
                  </pic:blipFill>
                  <pic:spPr>
                    <a:xfrm>
                      <a:off x="0" y="0"/>
                      <a:ext cx="5261610" cy="2948940"/>
                    </a:xfrm>
                    <a:prstGeom prst="rect">
                      <a:avLst/>
                    </a:prstGeom>
                    <a:noFill/>
                    <a:ln>
                      <a:noFill/>
                    </a:ln>
                  </pic:spPr>
                </pic:pic>
              </a:graphicData>
            </a:graphic>
          </wp:inline>
        </w:drawing>
      </w:r>
    </w:p>
    <w:p w14:paraId="5CD7C405">
      <w:pPr>
        <w:spacing w:beforeLines="0" w:afterLines="0"/>
        <w:jc w:val="left"/>
      </w:pPr>
    </w:p>
    <w:p w14:paraId="0014439C">
      <w:pPr>
        <w:spacing w:beforeLines="0" w:afterLines="0"/>
        <w:jc w:val="left"/>
      </w:pPr>
      <w:r>
        <w:drawing>
          <wp:inline distT="0" distB="0" distL="114300" distR="114300">
            <wp:extent cx="5274310" cy="2965450"/>
            <wp:effectExtent l="0" t="0" r="13970" b="635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
                    <pic:cNvPicPr>
                      <a:picLocks noChangeAspect="1"/>
                    </pic:cNvPicPr>
                  </pic:nvPicPr>
                  <pic:blipFill>
                    <a:blip r:embed="rId6"/>
                    <a:stretch>
                      <a:fillRect/>
                    </a:stretch>
                  </pic:blipFill>
                  <pic:spPr>
                    <a:xfrm>
                      <a:off x="0" y="0"/>
                      <a:ext cx="5274310" cy="2965450"/>
                    </a:xfrm>
                    <a:prstGeom prst="rect">
                      <a:avLst/>
                    </a:prstGeom>
                    <a:noFill/>
                    <a:ln>
                      <a:noFill/>
                    </a:ln>
                  </pic:spPr>
                </pic:pic>
              </a:graphicData>
            </a:graphic>
          </wp:inline>
        </w:drawing>
      </w:r>
    </w:p>
    <w:p w14:paraId="6A05B25E">
      <w:pPr>
        <w:spacing w:beforeLines="0" w:afterLines="0"/>
        <w:jc w:val="left"/>
      </w:pPr>
    </w:p>
    <w:p w14:paraId="6451D1F2">
      <w:pPr>
        <w:spacing w:beforeLines="0" w:afterLines="0"/>
        <w:jc w:val="left"/>
      </w:pPr>
    </w:p>
    <w:p w14:paraId="754D7070">
      <w:pPr>
        <w:numPr>
          <w:ilvl w:val="0"/>
          <w:numId w:val="0"/>
        </w:numPr>
        <w:jc w:val="both"/>
        <w:rPr>
          <w:rFonts w:hint="default"/>
          <w:lang w:val="en-US"/>
        </w:rPr>
      </w:pPr>
    </w:p>
    <w:p w14:paraId="06FBA0FC">
      <w:pPr>
        <w:numPr>
          <w:ilvl w:val="0"/>
          <w:numId w:val="0"/>
        </w:numPr>
        <w:jc w:val="both"/>
      </w:pPr>
    </w:p>
    <w:p w14:paraId="56C2B442">
      <w:pPr>
        <w:numPr>
          <w:ilvl w:val="0"/>
          <w:numId w:val="0"/>
        </w:numPr>
        <w:jc w:val="both"/>
      </w:pPr>
    </w:p>
    <w:p w14:paraId="2AF0A1C4">
      <w:pPr>
        <w:numPr>
          <w:ilvl w:val="0"/>
          <w:numId w:val="0"/>
        </w:numPr>
        <w:jc w:val="both"/>
        <w:rPr>
          <w:rFonts w:hint="default"/>
          <w:sz w:val="44"/>
          <w:szCs w:val="44"/>
          <w:lang w:val="en-US"/>
        </w:rPr>
      </w:pPr>
    </w:p>
    <w:p w14:paraId="2A172604">
      <w:pPr>
        <w:numPr>
          <w:ilvl w:val="0"/>
          <w:numId w:val="0"/>
        </w:numPr>
        <w:jc w:val="both"/>
        <w:rPr>
          <w:rFonts w:hint="default"/>
          <w:sz w:val="44"/>
          <w:szCs w:val="44"/>
          <w:lang w:val="en-US"/>
        </w:rPr>
      </w:pPr>
    </w:p>
    <w:p w14:paraId="13228AFB">
      <w:pPr>
        <w:numPr>
          <w:ilvl w:val="0"/>
          <w:numId w:val="0"/>
        </w:numPr>
        <w:jc w:val="both"/>
        <w:rPr>
          <w:rFonts w:hint="default"/>
          <w:sz w:val="44"/>
          <w:szCs w:val="44"/>
          <w:lang w:val="en-US"/>
        </w:rPr>
      </w:pPr>
    </w:p>
    <w:p w14:paraId="5232E421">
      <w:pPr>
        <w:numPr>
          <w:ilvl w:val="0"/>
          <w:numId w:val="0"/>
        </w:numPr>
        <w:jc w:val="both"/>
        <w:rPr>
          <w:rFonts w:hint="default"/>
          <w:sz w:val="24"/>
          <w:szCs w:val="24"/>
          <w:lang w:val="en-US"/>
        </w:rPr>
      </w:pPr>
      <w:r>
        <w:rPr>
          <w:rFonts w:hint="default"/>
          <w:sz w:val="24"/>
          <w:szCs w:val="24"/>
          <w:lang w:val="en-US"/>
        </w:rPr>
        <w:t>Moq handson:</w:t>
      </w:r>
    </w:p>
    <w:p w14:paraId="3B472C2B">
      <w:pPr>
        <w:numPr>
          <w:ilvl w:val="0"/>
          <w:numId w:val="0"/>
        </w:numPr>
        <w:jc w:val="both"/>
        <w:rPr>
          <w:rFonts w:hint="default"/>
          <w:sz w:val="24"/>
          <w:szCs w:val="24"/>
          <w:lang w:val="en-US"/>
        </w:rPr>
      </w:pPr>
    </w:p>
    <w:p w14:paraId="5B7BBB92">
      <w:pPr>
        <w:pStyle w:val="10"/>
        <w:numPr>
          <w:ilvl w:val="0"/>
          <w:numId w:val="7"/>
        </w:numPr>
        <w:jc w:val="both"/>
        <w:rPr>
          <w:rFonts w:ascii="Arial" w:hAnsi="Arial" w:cs="Arial"/>
          <w:sz w:val="24"/>
          <w:szCs w:val="24"/>
        </w:rPr>
      </w:pPr>
      <w:r>
        <w:rPr>
          <w:rFonts w:ascii="Arial" w:hAnsi="Arial" w:cs="Arial"/>
          <w:sz w:val="24"/>
          <w:szCs w:val="24"/>
        </w:rPr>
        <w:t>Write Testable Code with Moq</w:t>
      </w:r>
    </w:p>
    <w:p w14:paraId="6C09A8A6">
      <w:pPr>
        <w:jc w:val="both"/>
        <w:rPr>
          <w:rFonts w:ascii="Arial" w:hAnsi="Arial" w:cs="Arial"/>
        </w:rPr>
      </w:pPr>
    </w:p>
    <w:p w14:paraId="371797B6">
      <w:pPr>
        <w:pStyle w:val="3"/>
        <w:jc w:val="both"/>
        <w:rPr>
          <w:rFonts w:ascii="Arial" w:hAnsi="Arial" w:cs="Arial"/>
          <w:b/>
        </w:rPr>
      </w:pPr>
      <w:r>
        <w:rPr>
          <w:rFonts w:ascii="Arial" w:hAnsi="Arial" w:cs="Arial"/>
          <w:b/>
        </w:rPr>
        <w:t>Scenario</w:t>
      </w:r>
    </w:p>
    <w:p w14:paraId="1969D089">
      <w:pPr>
        <w:jc w:val="both"/>
        <w:rPr>
          <w:rFonts w:ascii="Arial" w:hAnsi="Arial" w:cs="Arial"/>
        </w:rPr>
      </w:pPr>
    </w:p>
    <w:p w14:paraId="477382CD">
      <w:pPr>
        <w:jc w:val="both"/>
        <w:rPr>
          <w:rFonts w:ascii="Arial" w:hAnsi="Arial" w:cs="Arial"/>
        </w:rPr>
      </w:pPr>
      <w:r>
        <w:rPr>
          <w:rFonts w:ascii="Arial" w:hAnsi="Arial" w:cs="Arial"/>
        </w:rPr>
        <w:t>You are tasked to write a unit test code for the below scenario.</w:t>
      </w:r>
    </w:p>
    <w:p w14:paraId="6C5F2DA2">
      <w:pPr>
        <w:jc w:val="both"/>
        <w:rPr>
          <w:rFonts w:ascii="Arial" w:hAnsi="Arial" w:cs="Arial"/>
        </w:rPr>
      </w:pPr>
      <w:r>
        <w:rPr>
          <w:rFonts w:ascii="Arial" w:hAnsi="Arial" w:cs="Arial"/>
        </w:rPr>
        <w:t>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14:paraId="6017D952">
      <w:pPr>
        <w:jc w:val="both"/>
        <w:rPr>
          <w:rFonts w:ascii="Arial" w:hAnsi="Arial" w:cs="Arial"/>
        </w:rPr>
      </w:pPr>
      <w:r>
        <w:rPr>
          <w:rFonts w:ascii="Arial" w:hAnsi="Arial" w:cs="Arial"/>
        </w:rPr>
        <w:t xml:space="preserve">After investigating the problem scenario, you found a solution and that is creating </w:t>
      </w:r>
      <w:r>
        <w:rPr>
          <w:rFonts w:ascii="Arial" w:hAnsi="Arial" w:cs="Arial"/>
          <w:b/>
        </w:rPr>
        <w:t>mock</w:t>
      </w:r>
      <w:r>
        <w:rPr>
          <w:rFonts w:ascii="Arial" w:hAnsi="Arial" w:cs="Arial"/>
        </w:rPr>
        <w:t xml:space="preserve"> objects of these external dependencies in the unit testing project so that you can achieve speedier test execution and loose coupling of code.</w:t>
      </w:r>
    </w:p>
    <w:p w14:paraId="3F159957">
      <w:pPr>
        <w:jc w:val="both"/>
        <w:rPr>
          <w:rFonts w:ascii="Arial" w:hAnsi="Arial" w:cs="Arial"/>
          <w:color w:val="FF0000"/>
        </w:rPr>
      </w:pPr>
      <w:r>
        <w:rPr>
          <w:rFonts w:ascii="Arial" w:hAnsi="Arial" w:cs="Arial"/>
          <w:b/>
          <w:color w:val="FF0000"/>
        </w:rPr>
        <w:t>Note:</w:t>
      </w:r>
      <w:r>
        <w:rPr>
          <w:rFonts w:ascii="Arial" w:hAnsi="Arial" w:cs="Arial"/>
          <w:color w:val="FF0000"/>
        </w:rPr>
        <w:t xml:space="preserve"> Duration to complete this exercise is </w:t>
      </w:r>
      <w:r>
        <w:rPr>
          <w:rFonts w:ascii="Arial" w:hAnsi="Arial" w:cs="Arial"/>
          <w:b/>
          <w:color w:val="FF0000"/>
        </w:rPr>
        <w:t>30 min</w:t>
      </w:r>
      <w:r>
        <w:rPr>
          <w:rFonts w:ascii="Arial" w:hAnsi="Arial" w:cs="Arial"/>
          <w:color w:val="FF0000"/>
        </w:rPr>
        <w:t>.</w:t>
      </w:r>
    </w:p>
    <w:p w14:paraId="4B5F36AE">
      <w:pPr>
        <w:jc w:val="both"/>
        <w:rPr>
          <w:rFonts w:ascii="Arial" w:hAnsi="Arial" w:cs="Arial"/>
          <w:color w:val="FF0000"/>
        </w:rPr>
      </w:pPr>
    </w:p>
    <w:p w14:paraId="3A6020E0">
      <w:pPr>
        <w:pStyle w:val="3"/>
        <w:jc w:val="both"/>
        <w:rPr>
          <w:rFonts w:ascii="Arial" w:hAnsi="Arial" w:cs="Arial"/>
          <w:b/>
        </w:rPr>
      </w:pPr>
      <w:r>
        <w:rPr>
          <w:rFonts w:ascii="Arial" w:hAnsi="Arial" w:cs="Arial"/>
          <w:b/>
        </w:rPr>
        <w:t>Task1</w:t>
      </w:r>
    </w:p>
    <w:p w14:paraId="34595152">
      <w:pPr>
        <w:jc w:val="both"/>
        <w:rPr>
          <w:rFonts w:ascii="Arial" w:hAnsi="Arial" w:cs="Arial"/>
        </w:rPr>
      </w:pPr>
    </w:p>
    <w:p w14:paraId="25E2DFF3">
      <w:pPr>
        <w:jc w:val="both"/>
        <w:rPr>
          <w:rFonts w:ascii="Arial" w:hAnsi="Arial" w:cs="Arial"/>
        </w:rPr>
      </w:pPr>
      <w:r>
        <w:rPr>
          <w:rFonts w:ascii="Arial" w:hAnsi="Arial" w:cs="Arial"/>
        </w:rPr>
        <w:t>In this task, you will create a class library that will be used for unit testing.</w:t>
      </w:r>
    </w:p>
    <w:p w14:paraId="71AD5799">
      <w:pPr>
        <w:pStyle w:val="11"/>
        <w:numPr>
          <w:ilvl w:val="0"/>
          <w:numId w:val="8"/>
        </w:numPr>
        <w:jc w:val="both"/>
        <w:rPr>
          <w:rFonts w:ascii="Arial" w:hAnsi="Arial" w:cs="Arial"/>
          <w:b/>
        </w:rPr>
      </w:pPr>
      <w:r>
        <w:rPr>
          <w:rFonts w:ascii="Arial" w:hAnsi="Arial" w:cs="Arial"/>
        </w:rPr>
        <w:t xml:space="preserve">Create a </w:t>
      </w:r>
      <w:r>
        <w:rPr>
          <w:rFonts w:ascii="Arial" w:hAnsi="Arial" w:cs="Arial"/>
          <w:b/>
        </w:rPr>
        <w:t>Class Library (Language C#)</w:t>
      </w:r>
      <w:r>
        <w:rPr>
          <w:rFonts w:ascii="Arial" w:hAnsi="Arial" w:cs="Arial"/>
        </w:rPr>
        <w:t xml:space="preserve"> project using Visual Studio IDE, and name it as </w:t>
      </w:r>
      <w:r>
        <w:rPr>
          <w:rFonts w:ascii="Arial" w:hAnsi="Arial" w:cs="Arial"/>
          <w:b/>
        </w:rPr>
        <w:t>CustomerCommLib.</w:t>
      </w:r>
    </w:p>
    <w:p w14:paraId="4E50EB50">
      <w:pPr>
        <w:pStyle w:val="11"/>
        <w:jc w:val="both"/>
        <w:rPr>
          <w:rFonts w:ascii="Arial" w:hAnsi="Arial" w:cs="Arial"/>
          <w:b/>
        </w:rPr>
      </w:pPr>
    </w:p>
    <w:p w14:paraId="02BF79F9">
      <w:pPr>
        <w:pStyle w:val="11"/>
        <w:numPr>
          <w:ilvl w:val="0"/>
          <w:numId w:val="8"/>
        </w:numPr>
        <w:jc w:val="both"/>
        <w:rPr>
          <w:rFonts w:ascii="Arial" w:hAnsi="Arial" w:cs="Arial"/>
        </w:rPr>
      </w:pPr>
      <w:r>
        <w:rPr>
          <w:rFonts w:ascii="Arial" w:hAnsi="Arial" w:cs="Arial"/>
        </w:rPr>
        <w:t xml:space="preserve">Rename the default </w:t>
      </w:r>
      <w:r>
        <w:rPr>
          <w:rFonts w:ascii="Arial" w:hAnsi="Arial" w:cs="Arial"/>
          <w:b/>
        </w:rPr>
        <w:t>Class1</w:t>
      </w:r>
      <w:r>
        <w:rPr>
          <w:rFonts w:ascii="Arial" w:hAnsi="Arial" w:cs="Arial"/>
        </w:rPr>
        <w:t xml:space="preserve"> class name as </w:t>
      </w:r>
      <w:r>
        <w:rPr>
          <w:rFonts w:ascii="Arial" w:hAnsi="Arial" w:cs="Arial"/>
          <w:b/>
        </w:rPr>
        <w:t>MailSender.</w:t>
      </w:r>
    </w:p>
    <w:p w14:paraId="3A79E48A">
      <w:pPr>
        <w:pStyle w:val="11"/>
        <w:jc w:val="both"/>
        <w:rPr>
          <w:rFonts w:ascii="Arial" w:hAnsi="Arial" w:cs="Arial"/>
        </w:rPr>
      </w:pPr>
    </w:p>
    <w:p w14:paraId="690C2A6D">
      <w:pPr>
        <w:pStyle w:val="11"/>
        <w:numPr>
          <w:ilvl w:val="0"/>
          <w:numId w:val="8"/>
        </w:numPr>
        <w:jc w:val="both"/>
        <w:rPr>
          <w:rFonts w:ascii="Arial" w:hAnsi="Arial" w:cs="Arial"/>
        </w:rPr>
      </w:pPr>
      <w:r>
        <w:rPr>
          <w:rFonts w:ascii="Arial" w:hAnsi="Arial" w:cs="Arial"/>
        </w:rPr>
        <w:t>Include the following namespaces with ‘using’ directive.</w:t>
      </w:r>
    </w:p>
    <w:p w14:paraId="43732305">
      <w:pPr>
        <w:pStyle w:val="11"/>
        <w:rPr>
          <w:rFonts w:ascii="Arial" w:hAnsi="Arial" w:cs="Arial"/>
        </w:rPr>
      </w:pPr>
    </w:p>
    <w:p w14:paraId="71EF7AAB">
      <w:pPr>
        <w:pStyle w:val="11"/>
        <w:numPr>
          <w:ilvl w:val="1"/>
          <w:numId w:val="8"/>
        </w:numPr>
        <w:ind w:left="1080"/>
        <w:jc w:val="both"/>
        <w:rPr>
          <w:rFonts w:ascii="Arial" w:hAnsi="Arial" w:cs="Arial"/>
          <w:b/>
        </w:rPr>
      </w:pPr>
      <w:r>
        <w:rPr>
          <w:rFonts w:ascii="Arial" w:hAnsi="Arial" w:cs="Arial"/>
          <w:b/>
        </w:rPr>
        <w:t>System.Net</w:t>
      </w:r>
    </w:p>
    <w:p w14:paraId="612AF3AE">
      <w:pPr>
        <w:pStyle w:val="11"/>
        <w:numPr>
          <w:ilvl w:val="1"/>
          <w:numId w:val="8"/>
        </w:numPr>
        <w:ind w:left="1080"/>
        <w:jc w:val="both"/>
        <w:rPr>
          <w:rFonts w:ascii="Arial" w:hAnsi="Arial" w:cs="Arial"/>
          <w:b/>
        </w:rPr>
      </w:pPr>
      <w:r>
        <w:rPr>
          <w:rFonts w:ascii="Arial" w:hAnsi="Arial" w:cs="Arial"/>
          <w:b/>
        </w:rPr>
        <w:t>System.Net.Mail</w:t>
      </w:r>
    </w:p>
    <w:p w14:paraId="3DDA6337">
      <w:pPr>
        <w:pStyle w:val="11"/>
        <w:ind w:left="1440"/>
        <w:jc w:val="both"/>
        <w:rPr>
          <w:rFonts w:ascii="Arial" w:hAnsi="Arial" w:cs="Arial"/>
          <w:b/>
        </w:rPr>
      </w:pPr>
    </w:p>
    <w:p w14:paraId="395CE573">
      <w:pPr>
        <w:pStyle w:val="11"/>
        <w:numPr>
          <w:ilvl w:val="0"/>
          <w:numId w:val="8"/>
        </w:numPr>
        <w:jc w:val="both"/>
        <w:rPr>
          <w:rFonts w:ascii="Arial" w:hAnsi="Arial" w:cs="Arial"/>
        </w:rPr>
      </w:pPr>
      <w:r>
        <w:rPr>
          <w:rFonts w:ascii="Arial" w:hAnsi="Arial" w:cs="Arial"/>
        </w:rPr>
        <w:t>Define an interface as follow.</w:t>
      </w:r>
    </w:p>
    <w:p w14:paraId="4C59BE8A">
      <w:pPr>
        <w:pStyle w:val="11"/>
        <w:jc w:val="both"/>
        <w:rPr>
          <w:rFonts w:ascii="Arial" w:hAnsi="Arial" w:cs="Arial"/>
        </w:rPr>
      </w:pPr>
    </w:p>
    <w:p w14:paraId="2388D702">
      <w:pPr>
        <w:spacing w:after="0" w:line="240" w:lineRule="auto"/>
        <w:ind w:left="720"/>
        <w:jc w:val="both"/>
        <w:rPr>
          <w:rFonts w:ascii="Arial" w:hAnsi="Arial" w:cs="Arial"/>
        </w:rPr>
      </w:pPr>
      <w:r>
        <w:rPr>
          <w:rFonts w:ascii="Arial" w:hAnsi="Arial" w:cs="Arial"/>
        </w:rPr>
        <w:t>public interface IMailSender</w:t>
      </w:r>
    </w:p>
    <w:p w14:paraId="787B9950">
      <w:pPr>
        <w:spacing w:after="0" w:line="240" w:lineRule="auto"/>
        <w:ind w:left="720"/>
        <w:jc w:val="both"/>
        <w:rPr>
          <w:rFonts w:ascii="Arial" w:hAnsi="Arial" w:cs="Arial"/>
        </w:rPr>
      </w:pPr>
      <w:r>
        <w:rPr>
          <w:rFonts w:ascii="Arial" w:hAnsi="Arial" w:cs="Arial"/>
        </w:rPr>
        <w:t>{</w:t>
      </w:r>
    </w:p>
    <w:p w14:paraId="4D7E5779">
      <w:pPr>
        <w:spacing w:after="0" w:line="240" w:lineRule="auto"/>
        <w:ind w:left="720"/>
        <w:jc w:val="both"/>
        <w:rPr>
          <w:rFonts w:ascii="Arial" w:hAnsi="Arial" w:cs="Arial"/>
        </w:rPr>
      </w:pPr>
      <w:r>
        <w:rPr>
          <w:rFonts w:ascii="Arial" w:hAnsi="Arial" w:cs="Arial"/>
        </w:rPr>
        <w:t xml:space="preserve">        bool SendMail(string toAddress, string message);         </w:t>
      </w:r>
    </w:p>
    <w:p w14:paraId="6335B473">
      <w:pPr>
        <w:spacing w:after="0" w:line="240" w:lineRule="auto"/>
        <w:ind w:left="720"/>
        <w:jc w:val="both"/>
        <w:rPr>
          <w:rFonts w:ascii="Arial" w:hAnsi="Arial" w:cs="Arial"/>
        </w:rPr>
      </w:pPr>
      <w:r>
        <w:rPr>
          <w:rFonts w:ascii="Arial" w:hAnsi="Arial" w:cs="Arial"/>
        </w:rPr>
        <w:t>}</w:t>
      </w:r>
    </w:p>
    <w:p w14:paraId="27F52D79">
      <w:pPr>
        <w:spacing w:after="0" w:line="240" w:lineRule="auto"/>
        <w:jc w:val="both"/>
        <w:rPr>
          <w:rFonts w:ascii="Arial" w:hAnsi="Arial" w:cs="Arial"/>
        </w:rPr>
      </w:pPr>
    </w:p>
    <w:p w14:paraId="261B9AF4">
      <w:pPr>
        <w:spacing w:after="0" w:line="240" w:lineRule="auto"/>
        <w:jc w:val="both"/>
        <w:rPr>
          <w:rFonts w:ascii="Arial" w:hAnsi="Arial" w:cs="Arial"/>
        </w:rPr>
      </w:pPr>
    </w:p>
    <w:p w14:paraId="1F5A4529">
      <w:pPr>
        <w:pStyle w:val="11"/>
        <w:numPr>
          <w:ilvl w:val="0"/>
          <w:numId w:val="9"/>
        </w:numPr>
        <w:jc w:val="both"/>
        <w:rPr>
          <w:rFonts w:ascii="Arial" w:hAnsi="Arial" w:cs="Arial"/>
        </w:rPr>
      </w:pPr>
      <w:r>
        <w:rPr>
          <w:rFonts w:ascii="Arial" w:hAnsi="Arial" w:cs="Arial"/>
        </w:rPr>
        <w:t xml:space="preserve">And provide implementation of </w:t>
      </w:r>
      <w:r>
        <w:rPr>
          <w:rFonts w:ascii="Arial" w:hAnsi="Arial" w:cs="Arial"/>
          <w:b/>
        </w:rPr>
        <w:t>IMailSender</w:t>
      </w:r>
      <w:r>
        <w:rPr>
          <w:rFonts w:ascii="Arial" w:hAnsi="Arial" w:cs="Arial"/>
        </w:rPr>
        <w:t xml:space="preserve"> in the </w:t>
      </w:r>
      <w:r>
        <w:rPr>
          <w:rFonts w:ascii="Arial" w:hAnsi="Arial" w:cs="Arial"/>
          <w:b/>
        </w:rPr>
        <w:t>MailSender</w:t>
      </w:r>
      <w:r>
        <w:rPr>
          <w:rFonts w:ascii="Arial" w:hAnsi="Arial" w:cs="Arial"/>
        </w:rPr>
        <w:t xml:space="preserve"> class as seen below.</w:t>
      </w:r>
    </w:p>
    <w:p w14:paraId="726F01C2">
      <w:pPr>
        <w:pStyle w:val="11"/>
        <w:jc w:val="both"/>
        <w:rPr>
          <w:rFonts w:ascii="Arial" w:hAnsi="Arial" w:cs="Arial"/>
        </w:rPr>
      </w:pPr>
    </w:p>
    <w:p w14:paraId="7397D464">
      <w:pPr>
        <w:pStyle w:val="11"/>
        <w:jc w:val="both"/>
        <w:rPr>
          <w:rFonts w:ascii="Arial" w:hAnsi="Arial" w:cs="Arial"/>
        </w:rPr>
      </w:pPr>
      <w:r>
        <w:rPr>
          <w:rFonts w:ascii="Arial" w:hAnsi="Arial" w:cs="Arial"/>
        </w:rPr>
        <w:t>namespace CustomerCommLib</w:t>
      </w:r>
    </w:p>
    <w:p w14:paraId="3E1F106C">
      <w:pPr>
        <w:pStyle w:val="11"/>
        <w:jc w:val="both"/>
        <w:rPr>
          <w:rFonts w:ascii="Arial" w:hAnsi="Arial" w:cs="Arial"/>
        </w:rPr>
      </w:pPr>
      <w:r>
        <w:rPr>
          <w:rFonts w:ascii="Arial" w:hAnsi="Arial" w:cs="Arial"/>
        </w:rPr>
        <w:t>{</w:t>
      </w:r>
    </w:p>
    <w:p w14:paraId="235D50CF">
      <w:pPr>
        <w:pStyle w:val="11"/>
        <w:ind w:firstLine="720"/>
        <w:jc w:val="both"/>
        <w:rPr>
          <w:rFonts w:ascii="Arial" w:hAnsi="Arial" w:cs="Arial"/>
        </w:rPr>
      </w:pPr>
      <w:r>
        <w:rPr>
          <w:rFonts w:ascii="Arial" w:hAnsi="Arial" w:cs="Arial"/>
        </w:rPr>
        <w:t>public class MailSender:IMailSender</w:t>
      </w:r>
    </w:p>
    <w:p w14:paraId="47CC6D94">
      <w:pPr>
        <w:pStyle w:val="11"/>
        <w:ind w:firstLine="720"/>
        <w:jc w:val="both"/>
        <w:rPr>
          <w:rFonts w:ascii="Arial" w:hAnsi="Arial" w:cs="Arial"/>
        </w:rPr>
      </w:pPr>
      <w:r>
        <w:rPr>
          <w:rFonts w:ascii="Arial" w:hAnsi="Arial" w:cs="Arial"/>
        </w:rPr>
        <w:t>{</w:t>
      </w:r>
      <w:r>
        <w:rPr>
          <w:rFonts w:ascii="Arial" w:hAnsi="Arial" w:cs="Arial"/>
        </w:rPr>
        <w:tab/>
      </w:r>
    </w:p>
    <w:p w14:paraId="3D498073">
      <w:pPr>
        <w:pStyle w:val="11"/>
        <w:ind w:firstLine="720"/>
        <w:jc w:val="both"/>
        <w:rPr>
          <w:rFonts w:ascii="Arial" w:hAnsi="Arial" w:cs="Arial"/>
        </w:rPr>
      </w:pPr>
      <w:r>
        <w:rPr>
          <w:rFonts w:ascii="Arial" w:hAnsi="Arial" w:cs="Arial"/>
        </w:rPr>
        <w:tab/>
      </w:r>
      <w:r>
        <w:rPr>
          <w:rFonts w:ascii="Arial" w:hAnsi="Arial" w:cs="Arial"/>
        </w:rPr>
        <w:t>public bool SendMail(string toAddress, string message)</w:t>
      </w:r>
    </w:p>
    <w:p w14:paraId="0742E932">
      <w:pPr>
        <w:pStyle w:val="11"/>
        <w:ind w:firstLine="720"/>
        <w:jc w:val="both"/>
        <w:rPr>
          <w:rFonts w:ascii="Arial" w:hAnsi="Arial" w:cs="Arial"/>
        </w:rPr>
      </w:pPr>
      <w:r>
        <w:rPr>
          <w:rFonts w:ascii="Arial" w:hAnsi="Arial" w:cs="Arial"/>
        </w:rPr>
        <w:tab/>
      </w:r>
      <w:r>
        <w:rPr>
          <w:rFonts w:ascii="Arial" w:hAnsi="Arial" w:cs="Arial"/>
        </w:rPr>
        <w:t>{</w:t>
      </w:r>
    </w:p>
    <w:p w14:paraId="0D8C8367">
      <w:pPr>
        <w:pStyle w:val="6"/>
        <w:rPr>
          <w:rFonts w:ascii="Arial" w:hAnsi="Arial" w:cs="Arial" w:eastAsiaTheme="minorHAnsi"/>
          <w:sz w:val="22"/>
          <w:szCs w:val="22"/>
        </w:rPr>
      </w:pPr>
      <w:r>
        <w:rPr>
          <w:rFonts w:ascii="Arial" w:hAnsi="Arial" w:cs="Arial"/>
        </w:rPr>
        <w:tab/>
      </w:r>
      <w:r>
        <w:rPr>
          <w:rFonts w:ascii="Arial" w:hAnsi="Arial" w:cs="Arial"/>
        </w:rPr>
        <w:tab/>
      </w:r>
      <w:r>
        <w:rPr>
          <w:rFonts w:ascii="Arial" w:hAnsi="Arial" w:cs="Arial"/>
        </w:rPr>
        <w:tab/>
      </w:r>
      <w:r>
        <w:rPr>
          <w:rFonts w:ascii="Arial" w:hAnsi="Arial" w:cs="Arial" w:eastAsiaTheme="minorHAnsi"/>
          <w:sz w:val="22"/>
          <w:szCs w:val="22"/>
        </w:rPr>
        <w:t>MailMessage mail = new MailMessage();</w:t>
      </w:r>
    </w:p>
    <w:p w14:paraId="51F63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SmtpClient SmtpServer = new SmtpClient("smtp.gmail.com");</w:t>
      </w:r>
    </w:p>
    <w:p w14:paraId="4B31F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34C4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mail.From = new MailAddress("your_email_address@gmail.com");</w:t>
      </w:r>
    </w:p>
    <w:p w14:paraId="2E1AA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mail.To.Add(toAddress);</w:t>
      </w:r>
    </w:p>
    <w:p w14:paraId="0088C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mail.Subject = "Test Mail";</w:t>
      </w:r>
    </w:p>
    <w:p w14:paraId="45867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mail.Body = message;</w:t>
      </w:r>
    </w:p>
    <w:p w14:paraId="069DD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5F0DF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SmtpServer.Port = 587;</w:t>
      </w:r>
    </w:p>
    <w:p w14:paraId="547DB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Arial" w:hAnsi="Arial" w:cs="Arial"/>
        </w:rPr>
      </w:pPr>
      <w:r>
        <w:rPr>
          <w:rFonts w:ascii="Arial" w:hAnsi="Arial" w:cs="Arial"/>
        </w:rPr>
        <w:t xml:space="preserve">                </w:t>
      </w:r>
      <w:r>
        <w:rPr>
          <w:rFonts w:ascii="Arial" w:hAnsi="Arial" w:cs="Arial"/>
        </w:rPr>
        <w:tab/>
      </w:r>
      <w:r>
        <w:rPr>
          <w:rFonts w:ascii="Arial" w:hAnsi="Arial" w:cs="Arial"/>
        </w:rPr>
        <w:t>SmtpServer.Credentials = new NetworkCredential("username", "password");</w:t>
      </w:r>
    </w:p>
    <w:p w14:paraId="668C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SmtpServer.EnableSsl = true;</w:t>
      </w:r>
    </w:p>
    <w:p w14:paraId="23DB0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220D0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SmtpServer.Send(mail);</w:t>
      </w:r>
    </w:p>
    <w:p w14:paraId="24AD37D7">
      <w:pPr>
        <w:pStyle w:val="11"/>
        <w:ind w:firstLine="720"/>
        <w:jc w:val="both"/>
        <w:rPr>
          <w:rFonts w:ascii="Arial" w:hAnsi="Arial" w:cs="Arial"/>
        </w:rPr>
      </w:pPr>
    </w:p>
    <w:p w14:paraId="6E160227">
      <w:pPr>
        <w:pStyle w:val="11"/>
        <w:ind w:firstLine="720"/>
        <w:jc w:val="both"/>
        <w:rPr>
          <w:rFonts w:ascii="Arial" w:hAnsi="Arial" w:cs="Arial"/>
        </w:rPr>
      </w:pPr>
      <w:r>
        <w:rPr>
          <w:rFonts w:ascii="Arial" w:hAnsi="Arial" w:cs="Arial"/>
        </w:rPr>
        <w:tab/>
      </w:r>
      <w:r>
        <w:rPr>
          <w:rFonts w:ascii="Arial" w:hAnsi="Arial" w:cs="Arial"/>
        </w:rPr>
        <w:t>}</w:t>
      </w:r>
    </w:p>
    <w:p w14:paraId="55E8E759">
      <w:pPr>
        <w:pStyle w:val="11"/>
        <w:ind w:firstLine="720"/>
        <w:jc w:val="both"/>
        <w:rPr>
          <w:rFonts w:ascii="Arial" w:hAnsi="Arial" w:cs="Arial"/>
        </w:rPr>
      </w:pPr>
      <w:r>
        <w:rPr>
          <w:rFonts w:ascii="Arial" w:hAnsi="Arial" w:cs="Arial"/>
        </w:rPr>
        <w:t>}</w:t>
      </w:r>
    </w:p>
    <w:p w14:paraId="02D0ECA8">
      <w:pPr>
        <w:jc w:val="both"/>
        <w:rPr>
          <w:rFonts w:ascii="Arial" w:hAnsi="Arial" w:cs="Arial"/>
        </w:rPr>
      </w:pPr>
      <w:r>
        <w:rPr>
          <w:rFonts w:ascii="Arial" w:hAnsi="Arial" w:cs="Arial"/>
        </w:rPr>
        <w:tab/>
      </w:r>
      <w:r>
        <w:rPr>
          <w:rFonts w:ascii="Arial" w:hAnsi="Arial" w:cs="Arial"/>
        </w:rPr>
        <w:t>}</w:t>
      </w:r>
    </w:p>
    <w:p w14:paraId="194A0D0E">
      <w:pPr>
        <w:jc w:val="both"/>
        <w:rPr>
          <w:rFonts w:ascii="Arial" w:hAnsi="Arial" w:cs="Arial"/>
        </w:rPr>
      </w:pPr>
      <w:r>
        <w:rPr>
          <w:rFonts w:ascii="Arial" w:hAnsi="Arial" w:cs="Arial"/>
        </w:rPr>
        <w:tab/>
      </w:r>
      <w:r>
        <w:rPr>
          <w:rFonts w:ascii="Arial" w:hAnsi="Arial" w:cs="Arial"/>
        </w:rPr>
        <w:t>The above class can’t be unit testing since the code access the STMP mail server.</w:t>
      </w:r>
    </w:p>
    <w:p w14:paraId="645DA575">
      <w:pPr>
        <w:pStyle w:val="11"/>
        <w:numPr>
          <w:ilvl w:val="0"/>
          <w:numId w:val="9"/>
        </w:numPr>
        <w:jc w:val="both"/>
        <w:rPr>
          <w:rFonts w:ascii="Arial" w:hAnsi="Arial" w:cs="Arial"/>
        </w:rPr>
      </w:pPr>
      <w:r>
        <w:rPr>
          <w:rFonts w:ascii="Arial" w:hAnsi="Arial" w:cs="Arial"/>
        </w:rPr>
        <w:t xml:space="preserve">Create another class called </w:t>
      </w:r>
      <w:r>
        <w:rPr>
          <w:rFonts w:ascii="Arial" w:hAnsi="Arial" w:cs="Arial"/>
          <w:b/>
        </w:rPr>
        <w:t xml:space="preserve">CustomeComm </w:t>
      </w:r>
      <w:r>
        <w:rPr>
          <w:rFonts w:ascii="Arial" w:hAnsi="Arial" w:cs="Arial"/>
        </w:rPr>
        <w:t xml:space="preserve">which is the </w:t>
      </w:r>
      <w:r>
        <w:rPr>
          <w:rFonts w:ascii="Arial" w:hAnsi="Arial" w:cs="Arial"/>
          <w:b/>
        </w:rPr>
        <w:t>class under test</w:t>
      </w:r>
      <w:r>
        <w:rPr>
          <w:rFonts w:ascii="Arial" w:hAnsi="Arial" w:cs="Arial"/>
        </w:rPr>
        <w:t xml:space="preserve"> in the given scenario.</w:t>
      </w:r>
    </w:p>
    <w:p w14:paraId="50849A2C">
      <w:pPr>
        <w:pStyle w:val="11"/>
        <w:jc w:val="both"/>
        <w:rPr>
          <w:rFonts w:ascii="Arial" w:hAnsi="Arial" w:cs="Arial"/>
        </w:rPr>
      </w:pPr>
      <w:r>
        <w:rPr>
          <w:rFonts w:ascii="Arial" w:hAnsi="Arial" w:cs="Arial"/>
        </w:rPr>
        <w:t>namespace CustomerCommLib</w:t>
      </w:r>
    </w:p>
    <w:p w14:paraId="5FB25F66">
      <w:pPr>
        <w:pStyle w:val="11"/>
        <w:jc w:val="both"/>
        <w:rPr>
          <w:rFonts w:ascii="Arial" w:hAnsi="Arial" w:cs="Arial"/>
        </w:rPr>
      </w:pPr>
      <w:r>
        <w:rPr>
          <w:rFonts w:ascii="Arial" w:hAnsi="Arial" w:cs="Arial"/>
        </w:rPr>
        <w:t>{</w:t>
      </w:r>
    </w:p>
    <w:p w14:paraId="4CB0B2B3">
      <w:pPr>
        <w:pStyle w:val="11"/>
        <w:ind w:firstLine="720"/>
        <w:jc w:val="both"/>
        <w:rPr>
          <w:rFonts w:ascii="Arial" w:hAnsi="Arial" w:cs="Arial"/>
        </w:rPr>
      </w:pPr>
      <w:r>
        <w:rPr>
          <w:rFonts w:ascii="Arial" w:hAnsi="Arial" w:cs="Arial"/>
        </w:rPr>
        <w:t>public class CustomerComm</w:t>
      </w:r>
    </w:p>
    <w:p w14:paraId="36E598E1">
      <w:pPr>
        <w:pStyle w:val="11"/>
        <w:ind w:firstLine="720"/>
        <w:jc w:val="both"/>
        <w:rPr>
          <w:rFonts w:ascii="Arial" w:hAnsi="Arial" w:cs="Arial"/>
        </w:rPr>
      </w:pPr>
      <w:r>
        <w:rPr>
          <w:rFonts w:ascii="Arial" w:hAnsi="Arial" w:cs="Arial"/>
        </w:rPr>
        <w:t>{</w:t>
      </w:r>
    </w:p>
    <w:p w14:paraId="14C42264">
      <w:pPr>
        <w:pStyle w:val="11"/>
        <w:jc w:val="both"/>
        <w:rPr>
          <w:rFonts w:ascii="Arial" w:hAnsi="Arial" w:cs="Arial"/>
        </w:rPr>
      </w:pPr>
      <w:r>
        <w:rPr>
          <w:rFonts w:ascii="Arial" w:hAnsi="Arial" w:cs="Arial"/>
        </w:rPr>
        <w:tab/>
      </w:r>
      <w:r>
        <w:rPr>
          <w:rFonts w:ascii="Arial" w:hAnsi="Arial" w:cs="Arial"/>
        </w:rPr>
        <w:tab/>
      </w:r>
      <w:r>
        <w:rPr>
          <w:rFonts w:ascii="Arial" w:hAnsi="Arial" w:cs="Arial"/>
        </w:rPr>
        <w:t>IMailSender _mailSender;</w:t>
      </w:r>
    </w:p>
    <w:p w14:paraId="4A22C11D">
      <w:pPr>
        <w:pStyle w:val="11"/>
        <w:jc w:val="both"/>
        <w:rPr>
          <w:rFonts w:ascii="Arial" w:hAnsi="Arial" w:cs="Arial"/>
        </w:rPr>
      </w:pPr>
    </w:p>
    <w:p w14:paraId="1A1DAE36">
      <w:pPr>
        <w:pStyle w:val="11"/>
        <w:jc w:val="both"/>
        <w:rPr>
          <w:rFonts w:ascii="Arial" w:hAnsi="Arial" w:cs="Arial"/>
        </w:rPr>
      </w:pPr>
      <w:r>
        <w:rPr>
          <w:rFonts w:ascii="Arial" w:hAnsi="Arial" w:cs="Arial"/>
        </w:rPr>
        <w:tab/>
      </w:r>
      <w:r>
        <w:rPr>
          <w:rFonts w:ascii="Arial" w:hAnsi="Arial" w:cs="Arial"/>
        </w:rPr>
        <w:tab/>
      </w:r>
      <w:r>
        <w:rPr>
          <w:rFonts w:ascii="Arial" w:hAnsi="Arial" w:cs="Arial"/>
        </w:rPr>
        <w:t>public CustomerComm(IMailSender mailSender)</w:t>
      </w:r>
    </w:p>
    <w:p w14:paraId="7E5E5807">
      <w:pPr>
        <w:pStyle w:val="11"/>
        <w:jc w:val="both"/>
        <w:rPr>
          <w:rFonts w:ascii="Arial" w:hAnsi="Arial" w:cs="Arial"/>
        </w:rPr>
      </w:pPr>
      <w:r>
        <w:rPr>
          <w:rFonts w:ascii="Arial" w:hAnsi="Arial" w:cs="Arial"/>
        </w:rPr>
        <w:tab/>
      </w:r>
      <w:r>
        <w:rPr>
          <w:rFonts w:ascii="Arial" w:hAnsi="Arial" w:cs="Arial"/>
        </w:rPr>
        <w:tab/>
      </w:r>
      <w:r>
        <w:rPr>
          <w:rFonts w:ascii="Arial" w:hAnsi="Arial" w:cs="Arial"/>
        </w:rPr>
        <w:t>{</w:t>
      </w:r>
    </w:p>
    <w:p w14:paraId="6553382D">
      <w:pPr>
        <w:pStyle w:val="11"/>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_mailSender=mailSender;</w:t>
      </w:r>
    </w:p>
    <w:p w14:paraId="06DED604">
      <w:pPr>
        <w:pStyle w:val="11"/>
        <w:jc w:val="both"/>
        <w:rPr>
          <w:rFonts w:ascii="Arial" w:hAnsi="Arial" w:cs="Arial"/>
        </w:rPr>
      </w:pPr>
      <w:r>
        <w:rPr>
          <w:rFonts w:ascii="Arial" w:hAnsi="Arial" w:cs="Arial"/>
        </w:rPr>
        <w:tab/>
      </w:r>
      <w:r>
        <w:rPr>
          <w:rFonts w:ascii="Arial" w:hAnsi="Arial" w:cs="Arial"/>
        </w:rPr>
        <w:tab/>
      </w:r>
      <w:r>
        <w:rPr>
          <w:rFonts w:ascii="Arial" w:hAnsi="Arial" w:cs="Arial"/>
        </w:rPr>
        <w:t>}</w:t>
      </w:r>
    </w:p>
    <w:p w14:paraId="518BE703">
      <w:pPr>
        <w:pStyle w:val="11"/>
        <w:jc w:val="both"/>
        <w:rPr>
          <w:rFonts w:ascii="Arial" w:hAnsi="Arial" w:cs="Arial"/>
        </w:rPr>
      </w:pPr>
    </w:p>
    <w:p w14:paraId="342A583C">
      <w:pPr>
        <w:pStyle w:val="11"/>
        <w:jc w:val="both"/>
        <w:rPr>
          <w:rFonts w:ascii="Arial" w:hAnsi="Arial" w:cs="Arial"/>
        </w:rPr>
      </w:pPr>
      <w:r>
        <w:rPr>
          <w:rFonts w:ascii="Arial" w:hAnsi="Arial" w:cs="Arial"/>
        </w:rPr>
        <w:tab/>
      </w:r>
      <w:r>
        <w:rPr>
          <w:rFonts w:ascii="Arial" w:hAnsi="Arial" w:cs="Arial"/>
        </w:rPr>
        <w:tab/>
      </w:r>
      <w:r>
        <w:rPr>
          <w:rFonts w:ascii="Arial" w:hAnsi="Arial" w:cs="Arial"/>
        </w:rPr>
        <w:t>public bool SendMailToCustomer()</w:t>
      </w:r>
    </w:p>
    <w:p w14:paraId="5890B9CF">
      <w:pPr>
        <w:pStyle w:val="11"/>
        <w:jc w:val="both"/>
        <w:rPr>
          <w:rFonts w:ascii="Arial" w:hAnsi="Arial" w:cs="Arial"/>
        </w:rPr>
      </w:pPr>
      <w:r>
        <w:rPr>
          <w:rFonts w:ascii="Arial" w:hAnsi="Arial" w:cs="Arial"/>
        </w:rPr>
        <w:tab/>
      </w:r>
      <w:r>
        <w:rPr>
          <w:rFonts w:ascii="Arial" w:hAnsi="Arial" w:cs="Arial"/>
        </w:rPr>
        <w:tab/>
      </w:r>
      <w:r>
        <w:rPr>
          <w:rFonts w:ascii="Arial" w:hAnsi="Arial" w:cs="Arial"/>
        </w:rPr>
        <w:t>{</w:t>
      </w:r>
    </w:p>
    <w:p w14:paraId="505078F1">
      <w:pPr>
        <w:pStyle w:val="11"/>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//Actual logic goes here</w:t>
      </w:r>
    </w:p>
    <w:p w14:paraId="359C0BED">
      <w:pPr>
        <w:pStyle w:val="11"/>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//define message and mail address</w:t>
      </w:r>
    </w:p>
    <w:p w14:paraId="0A399E17">
      <w:pPr>
        <w:pStyle w:val="11"/>
        <w:jc w:val="both"/>
        <w:rPr>
          <w:rFonts w:ascii="Arial" w:hAnsi="Arial" w:cs="Arial"/>
        </w:rPr>
      </w:pPr>
    </w:p>
    <w:p w14:paraId="74770374">
      <w:pPr>
        <w:pStyle w:val="11"/>
        <w:ind w:left="2160" w:firstLine="720"/>
        <w:jc w:val="both"/>
        <w:rPr>
          <w:rFonts w:ascii="Arial" w:hAnsi="Arial" w:cs="Arial"/>
        </w:rPr>
      </w:pPr>
      <w:r>
        <w:rPr>
          <w:rFonts w:ascii="Arial" w:hAnsi="Arial" w:cs="Arial"/>
        </w:rPr>
        <w:t>_mailSender.SendMail(cust123@abc.com,”Some Message”);</w:t>
      </w:r>
    </w:p>
    <w:p w14:paraId="34EF407C">
      <w:pPr>
        <w:pStyle w:val="11"/>
        <w:ind w:firstLine="720"/>
        <w:jc w:val="both"/>
        <w:rPr>
          <w:rFonts w:ascii="Arial" w:hAnsi="Arial" w:cs="Arial"/>
        </w:rPr>
      </w:pPr>
    </w:p>
    <w:p w14:paraId="027D3DD0">
      <w:pPr>
        <w:pStyle w:val="11"/>
        <w:ind w:left="2160" w:firstLine="720"/>
        <w:jc w:val="both"/>
        <w:rPr>
          <w:rFonts w:ascii="Arial" w:hAnsi="Arial" w:cs="Arial"/>
        </w:rPr>
      </w:pPr>
      <w:r>
        <w:rPr>
          <w:rFonts w:ascii="Arial" w:hAnsi="Arial" w:cs="Arial"/>
        </w:rPr>
        <w:t>return true;</w:t>
      </w:r>
    </w:p>
    <w:p w14:paraId="594B1DF1">
      <w:pPr>
        <w:pStyle w:val="11"/>
        <w:jc w:val="both"/>
        <w:rPr>
          <w:rFonts w:ascii="Arial" w:hAnsi="Arial" w:cs="Arial"/>
        </w:rPr>
      </w:pPr>
      <w:r>
        <w:rPr>
          <w:rFonts w:ascii="Arial" w:hAnsi="Arial" w:cs="Arial"/>
        </w:rPr>
        <w:tab/>
      </w:r>
      <w:r>
        <w:rPr>
          <w:rFonts w:ascii="Arial" w:hAnsi="Arial" w:cs="Arial"/>
        </w:rPr>
        <w:tab/>
      </w:r>
      <w:r>
        <w:rPr>
          <w:rFonts w:ascii="Arial" w:hAnsi="Arial" w:cs="Arial"/>
        </w:rPr>
        <w:t>}</w:t>
      </w:r>
    </w:p>
    <w:p w14:paraId="58BAE230">
      <w:pPr>
        <w:pStyle w:val="11"/>
        <w:ind w:firstLine="720"/>
        <w:jc w:val="both"/>
        <w:rPr>
          <w:rFonts w:ascii="Arial" w:hAnsi="Arial" w:cs="Arial"/>
        </w:rPr>
      </w:pPr>
      <w:r>
        <w:rPr>
          <w:rFonts w:ascii="Arial" w:hAnsi="Arial" w:cs="Arial"/>
        </w:rPr>
        <w:t>}</w:t>
      </w:r>
    </w:p>
    <w:p w14:paraId="29379CD1">
      <w:pPr>
        <w:jc w:val="both"/>
        <w:rPr>
          <w:rFonts w:ascii="Arial" w:hAnsi="Arial" w:cs="Arial"/>
        </w:rPr>
      </w:pPr>
      <w:r>
        <w:rPr>
          <w:rFonts w:ascii="Arial" w:hAnsi="Arial" w:cs="Arial"/>
        </w:rPr>
        <w:tab/>
      </w:r>
      <w:r>
        <w:rPr>
          <w:rFonts w:ascii="Arial" w:hAnsi="Arial" w:cs="Arial"/>
        </w:rPr>
        <w:t>}</w:t>
      </w:r>
    </w:p>
    <w:p w14:paraId="6D9C8A04">
      <w:pPr>
        <w:pStyle w:val="11"/>
        <w:jc w:val="both"/>
        <w:rPr>
          <w:rFonts w:ascii="Arial" w:hAnsi="Arial" w:cs="Arial"/>
        </w:rPr>
      </w:pPr>
    </w:p>
    <w:p w14:paraId="5FD7AE35">
      <w:pPr>
        <w:pStyle w:val="11"/>
        <w:jc w:val="both"/>
        <w:rPr>
          <w:rFonts w:ascii="Arial" w:hAnsi="Arial" w:cs="Arial"/>
        </w:rPr>
      </w:pPr>
      <w:r>
        <w:rPr>
          <w:rFonts w:ascii="Arial" w:hAnsi="Arial" w:cs="Arial"/>
        </w:rPr>
        <w:t xml:space="preserve">In the above code we </w:t>
      </w:r>
      <w:r>
        <w:rPr>
          <w:rFonts w:ascii="Arial" w:hAnsi="Arial" w:cs="Arial"/>
          <w:b/>
        </w:rPr>
        <w:t>injected the dependency</w:t>
      </w:r>
      <w:r>
        <w:rPr>
          <w:rFonts w:ascii="Arial" w:hAnsi="Arial" w:cs="Arial"/>
        </w:rPr>
        <w:t xml:space="preserve"> (IMailSender) through </w:t>
      </w:r>
      <w:r>
        <w:rPr>
          <w:rFonts w:ascii="Arial" w:hAnsi="Arial" w:cs="Arial"/>
          <w:b/>
        </w:rPr>
        <w:t xml:space="preserve">constructor </w:t>
      </w:r>
      <w:r>
        <w:rPr>
          <w:rFonts w:ascii="Arial" w:hAnsi="Arial" w:cs="Arial"/>
        </w:rPr>
        <w:t>of</w:t>
      </w:r>
      <w:r>
        <w:rPr>
          <w:rFonts w:ascii="Arial" w:hAnsi="Arial" w:cs="Arial"/>
          <w:b/>
        </w:rPr>
        <w:t xml:space="preserve"> CustomerComm</w:t>
      </w:r>
      <w:r>
        <w:rPr>
          <w:rFonts w:ascii="Arial" w:hAnsi="Arial" w:cs="Arial"/>
        </w:rPr>
        <w:t xml:space="preserve"> class so that we can </w:t>
      </w:r>
      <w:r>
        <w:rPr>
          <w:rFonts w:ascii="Arial" w:hAnsi="Arial" w:cs="Arial"/>
          <w:b/>
        </w:rPr>
        <w:t>pass the mock object</w:t>
      </w:r>
      <w:r>
        <w:rPr>
          <w:rFonts w:ascii="Arial" w:hAnsi="Arial" w:cs="Arial"/>
        </w:rPr>
        <w:t xml:space="preserve"> of the dependency wherever it is necessary. </w:t>
      </w:r>
    </w:p>
    <w:p w14:paraId="44AEBA55">
      <w:pPr>
        <w:pStyle w:val="11"/>
        <w:jc w:val="both"/>
        <w:rPr>
          <w:rFonts w:ascii="Arial" w:hAnsi="Arial" w:cs="Arial"/>
        </w:rPr>
      </w:pPr>
    </w:p>
    <w:p w14:paraId="51A73524">
      <w:pPr>
        <w:pStyle w:val="11"/>
        <w:jc w:val="both"/>
        <w:rPr>
          <w:rFonts w:ascii="Arial" w:hAnsi="Arial" w:cs="Arial"/>
        </w:rPr>
      </w:pPr>
      <w:r>
        <w:rPr>
          <w:rFonts w:ascii="Arial" w:hAnsi="Arial" w:cs="Arial"/>
        </w:rPr>
        <w:t>We have successfully created a class that's written in such a way that we can run a unit test against it and an exception won't be thrown. We achieve this by mocking the call to IMailSender.SendMail() and adding a mocked return value of true to it.</w:t>
      </w:r>
    </w:p>
    <w:p w14:paraId="4448527E">
      <w:pPr>
        <w:ind w:firstLine="720"/>
        <w:jc w:val="both"/>
        <w:rPr>
          <w:rFonts w:ascii="Arial" w:hAnsi="Arial" w:cs="Arial"/>
        </w:rPr>
      </w:pPr>
    </w:p>
    <w:p w14:paraId="4C477FE3">
      <w:pPr>
        <w:pStyle w:val="11"/>
        <w:numPr>
          <w:ilvl w:val="0"/>
          <w:numId w:val="9"/>
        </w:numPr>
        <w:jc w:val="both"/>
        <w:rPr>
          <w:rFonts w:ascii="Arial" w:hAnsi="Arial" w:cs="Arial"/>
        </w:rPr>
      </w:pPr>
      <w:r>
        <w:rPr>
          <w:rFonts w:ascii="Arial" w:hAnsi="Arial" w:cs="Arial"/>
        </w:rPr>
        <w:t xml:space="preserve">Finally </w:t>
      </w:r>
      <w:r>
        <w:rPr>
          <w:rFonts w:ascii="Arial" w:hAnsi="Arial" w:cs="Arial"/>
          <w:b/>
        </w:rPr>
        <w:t>build</w:t>
      </w:r>
      <w:r>
        <w:rPr>
          <w:rFonts w:ascii="Arial" w:hAnsi="Arial" w:cs="Arial"/>
        </w:rPr>
        <w:t xml:space="preserve"> your project and be ready for the unit testing with NUnit and Moq.</w:t>
      </w:r>
    </w:p>
    <w:p w14:paraId="21082BE0">
      <w:pPr>
        <w:pStyle w:val="11"/>
        <w:numPr>
          <w:ilvl w:val="0"/>
          <w:numId w:val="0"/>
        </w:numPr>
        <w:ind w:left="360" w:leftChars="0"/>
        <w:jc w:val="both"/>
        <w:rPr>
          <w:rFonts w:ascii="Arial" w:hAnsi="Arial" w:cs="Arial"/>
        </w:rPr>
      </w:pPr>
    </w:p>
    <w:p w14:paraId="5A14872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Moq;</w:t>
      </w:r>
    </w:p>
    <w:p w14:paraId="5CA661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7496A7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System.Collections.Generic;</w:t>
      </w:r>
    </w:p>
    <w:p w14:paraId="24EFE4D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System.Linq;</w:t>
      </w:r>
    </w:p>
    <w:p w14:paraId="6DD60B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System.Text;</w:t>
      </w:r>
    </w:p>
    <w:p w14:paraId="17C5B55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System.Threading.Tasks;</w:t>
      </w:r>
    </w:p>
    <w:p w14:paraId="1AFD8853">
      <w:pPr>
        <w:spacing w:beforeLines="0" w:afterLines="0"/>
        <w:jc w:val="left"/>
        <w:rPr>
          <w:rFonts w:hint="default" w:ascii="Cascadia Mono" w:hAnsi="Cascadia Mono" w:eastAsia="Cascadia Mono"/>
          <w:color w:val="000000"/>
          <w:sz w:val="19"/>
          <w:szCs w:val="24"/>
          <w:highlight w:val="white"/>
        </w:rPr>
      </w:pPr>
    </w:p>
    <w:p w14:paraId="14D245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CustomerCommLib.Tests</w:t>
      </w:r>
    </w:p>
    <w:p w14:paraId="7A1DF3F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EBA2A8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CustomerCommTests</w:t>
      </w:r>
    </w:p>
    <w:p w14:paraId="2189F01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D5573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EA48C5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SendMailToCustomer_ShouldReturnTrue_WhenMailIsSentSuccessfully()</w:t>
      </w:r>
    </w:p>
    <w:p w14:paraId="5C74785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049881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B36CB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mockMailSender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Mock</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IMailSender</w:t>
      </w:r>
      <w:r>
        <w:rPr>
          <w:rFonts w:hint="default" w:ascii="Cascadia Mono" w:hAnsi="Cascadia Mono" w:eastAsia="Cascadia Mono"/>
          <w:color w:val="000000"/>
          <w:sz w:val="19"/>
          <w:szCs w:val="24"/>
          <w:highlight w:val="white"/>
        </w:rPr>
        <w:t>&gt;();</w:t>
      </w:r>
    </w:p>
    <w:p w14:paraId="49E310C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mockMailSender.Setup(x =&gt; x.SendMail(</w:t>
      </w:r>
      <w:r>
        <w:rPr>
          <w:rFonts w:hint="default" w:ascii="Cascadia Mono" w:hAnsi="Cascadia Mono" w:eastAsia="Cascadia Mono"/>
          <w:color w:val="2B91AF"/>
          <w:sz w:val="19"/>
          <w:szCs w:val="24"/>
          <w:highlight w:val="white"/>
        </w:rPr>
        <w:t>It</w:t>
      </w:r>
      <w:r>
        <w:rPr>
          <w:rFonts w:hint="default" w:ascii="Cascadia Mono" w:hAnsi="Cascadia Mono" w:eastAsia="Cascadia Mono"/>
          <w:color w:val="000000"/>
          <w:sz w:val="19"/>
          <w:szCs w:val="24"/>
          <w:highlight w:val="white"/>
        </w:rPr>
        <w:t>.IsAny&lt;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&gt;(), </w:t>
      </w:r>
      <w:r>
        <w:rPr>
          <w:rFonts w:hint="default" w:ascii="Cascadia Mono" w:hAnsi="Cascadia Mono" w:eastAsia="Cascadia Mono"/>
          <w:color w:val="2B91AF"/>
          <w:sz w:val="19"/>
          <w:szCs w:val="24"/>
          <w:highlight w:val="white"/>
        </w:rPr>
        <w:t>It</w:t>
      </w:r>
      <w:r>
        <w:rPr>
          <w:rFonts w:hint="default" w:ascii="Cascadia Mono" w:hAnsi="Cascadia Mono" w:eastAsia="Cascadia Mono"/>
          <w:color w:val="000000"/>
          <w:sz w:val="19"/>
          <w:szCs w:val="24"/>
          <w:highlight w:val="white"/>
        </w:rPr>
        <w:t>.IsAny&lt;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&gt;())).Returns(</w:t>
      </w:r>
      <w:r>
        <w:rPr>
          <w:rFonts w:hint="default" w:ascii="Cascadia Mono" w:hAnsi="Cascadia Mono" w:eastAsia="Cascadia Mono"/>
          <w:color w:val="0000FF"/>
          <w:sz w:val="19"/>
          <w:szCs w:val="24"/>
          <w:highlight w:val="white"/>
        </w:rPr>
        <w:t>true</w:t>
      </w:r>
      <w:r>
        <w:rPr>
          <w:rFonts w:hint="default" w:ascii="Cascadia Mono" w:hAnsi="Cascadia Mono" w:eastAsia="Cascadia Mono"/>
          <w:color w:val="000000"/>
          <w:sz w:val="19"/>
          <w:szCs w:val="24"/>
          <w:highlight w:val="white"/>
        </w:rPr>
        <w:t>);</w:t>
      </w:r>
    </w:p>
    <w:p w14:paraId="3826A599">
      <w:pPr>
        <w:spacing w:beforeLines="0" w:afterLines="0"/>
        <w:jc w:val="left"/>
        <w:rPr>
          <w:rFonts w:hint="default" w:ascii="Cascadia Mono" w:hAnsi="Cascadia Mono" w:eastAsia="Cascadia Mono"/>
          <w:color w:val="000000"/>
          <w:sz w:val="19"/>
          <w:szCs w:val="24"/>
          <w:highlight w:val="white"/>
        </w:rPr>
      </w:pPr>
    </w:p>
    <w:p w14:paraId="68340A0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customerComm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CustomerComm</w:t>
      </w:r>
      <w:r>
        <w:rPr>
          <w:rFonts w:hint="default" w:ascii="Cascadia Mono" w:hAnsi="Cascadia Mono" w:eastAsia="Cascadia Mono"/>
          <w:color w:val="000000"/>
          <w:sz w:val="19"/>
          <w:szCs w:val="24"/>
          <w:highlight w:val="white"/>
        </w:rPr>
        <w:t>(mockMailSender.Object);</w:t>
      </w:r>
    </w:p>
    <w:p w14:paraId="68052283">
      <w:pPr>
        <w:spacing w:beforeLines="0" w:afterLines="0"/>
        <w:jc w:val="left"/>
        <w:rPr>
          <w:rFonts w:hint="default" w:ascii="Cascadia Mono" w:hAnsi="Cascadia Mono" w:eastAsia="Cascadia Mono"/>
          <w:color w:val="000000"/>
          <w:sz w:val="19"/>
          <w:szCs w:val="24"/>
          <w:highlight w:val="white"/>
        </w:rPr>
      </w:pPr>
    </w:p>
    <w:p w14:paraId="2C5027E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D303B8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result = customerComm.SendMailToCustomer();</w:t>
      </w:r>
    </w:p>
    <w:p w14:paraId="0198BF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D5B4D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72E6D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9E4F322">
      <w:pPr>
        <w:numPr>
          <w:ilvl w:val="0"/>
          <w:numId w:val="0"/>
        </w:numPr>
        <w:jc w:val="both"/>
        <w:rPr>
          <w:rFonts w:hint="default"/>
          <w:sz w:val="44"/>
          <w:szCs w:val="44"/>
          <w:lang w:val="en-US"/>
        </w:rPr>
      </w:pPr>
    </w:p>
    <w:p w14:paraId="02406C6D">
      <w:pPr>
        <w:numPr>
          <w:ilvl w:val="0"/>
          <w:numId w:val="0"/>
        </w:numPr>
        <w:jc w:val="both"/>
      </w:pPr>
    </w:p>
    <w:p w14:paraId="23450ED6">
      <w:pPr>
        <w:numPr>
          <w:ilvl w:val="0"/>
          <w:numId w:val="0"/>
        </w:numPr>
        <w:jc w:val="both"/>
      </w:pPr>
    </w:p>
    <w:p w14:paraId="428B80E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58E2E7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System.Collections.Generic;</w:t>
      </w:r>
    </w:p>
    <w:p w14:paraId="5B1624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System.Linq;</w:t>
      </w:r>
    </w:p>
    <w:p w14:paraId="0BC12C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System.Text;</w:t>
      </w:r>
    </w:p>
    <w:p w14:paraId="3CF207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System.Threading.Tasks;</w:t>
      </w:r>
    </w:p>
    <w:p w14:paraId="4860C7FE">
      <w:pPr>
        <w:spacing w:beforeLines="0" w:afterLines="0"/>
        <w:jc w:val="left"/>
        <w:rPr>
          <w:rFonts w:hint="default" w:ascii="Cascadia Mono" w:hAnsi="Cascadia Mono" w:eastAsia="Cascadia Mono"/>
          <w:color w:val="000000"/>
          <w:sz w:val="19"/>
          <w:szCs w:val="24"/>
          <w:highlight w:val="white"/>
        </w:rPr>
      </w:pPr>
    </w:p>
    <w:p w14:paraId="0A974B6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CustomerCommLib</w:t>
      </w:r>
    </w:p>
    <w:p w14:paraId="1AB70EE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C79580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CustomerComm</w:t>
      </w:r>
    </w:p>
    <w:p w14:paraId="523D23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67F0B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IMailSender</w:t>
      </w:r>
      <w:r>
        <w:rPr>
          <w:rFonts w:hint="default" w:ascii="Cascadia Mono" w:hAnsi="Cascadia Mono" w:eastAsia="Cascadia Mono"/>
          <w:color w:val="000000"/>
          <w:sz w:val="19"/>
          <w:szCs w:val="24"/>
          <w:highlight w:val="white"/>
        </w:rPr>
        <w:t xml:space="preserve"> _mailSender;</w:t>
      </w:r>
    </w:p>
    <w:p w14:paraId="0993E66A">
      <w:pPr>
        <w:spacing w:beforeLines="0" w:afterLines="0"/>
        <w:jc w:val="left"/>
        <w:rPr>
          <w:rFonts w:hint="default" w:ascii="Cascadia Mono" w:hAnsi="Cascadia Mono" w:eastAsia="Cascadia Mono"/>
          <w:color w:val="000000"/>
          <w:sz w:val="19"/>
          <w:szCs w:val="24"/>
          <w:highlight w:val="white"/>
        </w:rPr>
      </w:pPr>
    </w:p>
    <w:p w14:paraId="50C8DE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CustomerComm</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IMailSender</w:t>
      </w:r>
      <w:r>
        <w:rPr>
          <w:rFonts w:hint="default" w:ascii="Cascadia Mono" w:hAnsi="Cascadia Mono" w:eastAsia="Cascadia Mono"/>
          <w:color w:val="000000"/>
          <w:sz w:val="19"/>
          <w:szCs w:val="24"/>
          <w:highlight w:val="white"/>
        </w:rPr>
        <w:t xml:space="preserve"> mailSender)</w:t>
      </w:r>
    </w:p>
    <w:p w14:paraId="6F88CCC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9E4BFA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_mailSender = mailSender;</w:t>
      </w:r>
    </w:p>
    <w:p w14:paraId="7FC136E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9D5CA1D">
      <w:pPr>
        <w:spacing w:beforeLines="0" w:afterLines="0"/>
        <w:jc w:val="left"/>
        <w:rPr>
          <w:rFonts w:hint="default" w:ascii="Cascadia Mono" w:hAnsi="Cascadia Mono" w:eastAsia="Cascadia Mono"/>
          <w:color w:val="000000"/>
          <w:sz w:val="19"/>
          <w:szCs w:val="24"/>
          <w:highlight w:val="white"/>
        </w:rPr>
      </w:pPr>
    </w:p>
    <w:p w14:paraId="6F71DB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SendMailToCustomer()</w:t>
      </w:r>
    </w:p>
    <w:p w14:paraId="753D4D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C3EB4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to = </w:t>
      </w:r>
      <w:r>
        <w:rPr>
          <w:rFonts w:hint="default" w:ascii="Cascadia Mono" w:hAnsi="Cascadia Mono" w:eastAsia="Cascadia Mono"/>
          <w:color w:val="A31515"/>
          <w:sz w:val="19"/>
          <w:szCs w:val="24"/>
          <w:highlight w:val="white"/>
        </w:rPr>
        <w:t>"cust123@abc.com"</w:t>
      </w:r>
      <w:r>
        <w:rPr>
          <w:rFonts w:hint="default" w:ascii="Cascadia Mono" w:hAnsi="Cascadia Mono" w:eastAsia="Cascadia Mono"/>
          <w:color w:val="000000"/>
          <w:sz w:val="19"/>
          <w:szCs w:val="24"/>
          <w:highlight w:val="white"/>
        </w:rPr>
        <w:t>;</w:t>
      </w:r>
    </w:p>
    <w:p w14:paraId="50A255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message = </w:t>
      </w:r>
      <w:r>
        <w:rPr>
          <w:rFonts w:hint="default" w:ascii="Cascadia Mono" w:hAnsi="Cascadia Mono" w:eastAsia="Cascadia Mono"/>
          <w:color w:val="A31515"/>
          <w:sz w:val="19"/>
          <w:szCs w:val="24"/>
          <w:highlight w:val="white"/>
        </w:rPr>
        <w:t>"Some Message"</w:t>
      </w:r>
      <w:r>
        <w:rPr>
          <w:rFonts w:hint="default" w:ascii="Cascadia Mono" w:hAnsi="Cascadia Mono" w:eastAsia="Cascadia Mono"/>
          <w:color w:val="000000"/>
          <w:sz w:val="19"/>
          <w:szCs w:val="24"/>
          <w:highlight w:val="white"/>
        </w:rPr>
        <w:t>;</w:t>
      </w:r>
    </w:p>
    <w:p w14:paraId="7F9B1772">
      <w:pPr>
        <w:spacing w:beforeLines="0" w:afterLines="0"/>
        <w:jc w:val="left"/>
        <w:rPr>
          <w:rFonts w:hint="default" w:ascii="Cascadia Mono" w:hAnsi="Cascadia Mono" w:eastAsia="Cascadia Mono"/>
          <w:color w:val="000000"/>
          <w:sz w:val="19"/>
          <w:szCs w:val="24"/>
          <w:highlight w:val="white"/>
        </w:rPr>
      </w:pPr>
    </w:p>
    <w:p w14:paraId="19FB63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_mailSender.SendMail(to, message);</w:t>
      </w:r>
    </w:p>
    <w:p w14:paraId="4E25EAC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7094EC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AED9D7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38DF12D">
      <w:pPr>
        <w:spacing w:beforeLines="0" w:afterLines="0"/>
        <w:jc w:val="left"/>
        <w:rPr>
          <w:rFonts w:hint="default" w:ascii="Cascadia Mono" w:hAnsi="Cascadia Mono" w:eastAsia="Cascadia Mono"/>
          <w:color w:val="000000"/>
          <w:sz w:val="19"/>
          <w:szCs w:val="24"/>
          <w:highlight w:val="white"/>
        </w:rPr>
      </w:pPr>
    </w:p>
    <w:p w14:paraId="4D099E48">
      <w:pPr>
        <w:numPr>
          <w:ilvl w:val="0"/>
          <w:numId w:val="0"/>
        </w:numPr>
        <w:jc w:val="both"/>
        <w:rPr>
          <w:rFonts w:hint="default"/>
          <w:lang w:val="en-US"/>
        </w:rPr>
      </w:pPr>
    </w:p>
    <w:p w14:paraId="5C85B0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w:t>
      </w:r>
    </w:p>
    <w:p w14:paraId="69E7E5E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System.Collections.Generic;</w:t>
      </w:r>
    </w:p>
    <w:p w14:paraId="03C4668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System.Linq;</w:t>
      </w:r>
    </w:p>
    <w:p w14:paraId="220E70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System.Text;</w:t>
      </w:r>
    </w:p>
    <w:p w14:paraId="5D65140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System.Threading.Tasks;</w:t>
      </w:r>
    </w:p>
    <w:p w14:paraId="5ACAAE75">
      <w:pPr>
        <w:spacing w:beforeLines="0" w:afterLines="0"/>
        <w:jc w:val="left"/>
        <w:rPr>
          <w:rFonts w:hint="default" w:ascii="Cascadia Mono" w:hAnsi="Cascadia Mono" w:eastAsia="Cascadia Mono"/>
          <w:color w:val="000000"/>
          <w:sz w:val="19"/>
          <w:szCs w:val="24"/>
          <w:highlight w:val="white"/>
        </w:rPr>
      </w:pPr>
    </w:p>
    <w:p w14:paraId="76AD7B3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namespace</w:t>
      </w:r>
      <w:r>
        <w:rPr>
          <w:rFonts w:hint="default" w:ascii="Cascadia Mono" w:hAnsi="Cascadia Mono" w:eastAsia="Cascadia Mono"/>
          <w:color w:val="000000"/>
          <w:sz w:val="19"/>
          <w:szCs w:val="24"/>
          <w:highlight w:val="white"/>
        </w:rPr>
        <w:t xml:space="preserve"> CustomerCommLib</w:t>
      </w:r>
    </w:p>
    <w:p w14:paraId="138338F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2E009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interface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IMailSender</w:t>
      </w:r>
    </w:p>
    <w:p w14:paraId="001943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18598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SendMail(</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toAddress,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message);</w:t>
      </w:r>
    </w:p>
    <w:p w14:paraId="243DB5B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9CD697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BD0E3F2">
      <w:pPr>
        <w:numPr>
          <w:ilvl w:val="0"/>
          <w:numId w:val="0"/>
        </w:numPr>
        <w:jc w:val="both"/>
        <w:rPr>
          <w:rFonts w:hint="default"/>
          <w:lang w:val="en-US"/>
        </w:rPr>
      </w:pPr>
    </w:p>
    <w:p w14:paraId="22F08792">
      <w:pPr>
        <w:numPr>
          <w:ilvl w:val="0"/>
          <w:numId w:val="0"/>
        </w:numPr>
        <w:jc w:val="both"/>
        <w:rPr>
          <w:rFonts w:hint="default"/>
          <w:sz w:val="24"/>
          <w:szCs w:val="24"/>
          <w:lang w:val="en-US"/>
        </w:rPr>
      </w:pPr>
      <w:r>
        <w:rPr>
          <w:rFonts w:hint="default"/>
          <w:sz w:val="24"/>
          <w:szCs w:val="24"/>
          <w:lang w:val="en-US"/>
        </w:rPr>
        <w:t>Output:-</w:t>
      </w:r>
      <w:bookmarkStart w:id="0" w:name="_GoBack"/>
      <w:bookmarkEnd w:id="0"/>
    </w:p>
    <w:p w14:paraId="55A8EC51">
      <w:pPr>
        <w:numPr>
          <w:ilvl w:val="0"/>
          <w:numId w:val="0"/>
        </w:numPr>
        <w:jc w:val="both"/>
      </w:pPr>
      <w:r>
        <w:drawing>
          <wp:inline distT="0" distB="0" distL="114300" distR="114300">
            <wp:extent cx="5273675" cy="6047105"/>
            <wp:effectExtent l="0" t="0" r="14605" b="3175"/>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9"/>
                    <pic:cNvPicPr>
                      <a:picLocks noChangeAspect="1"/>
                    </pic:cNvPicPr>
                  </pic:nvPicPr>
                  <pic:blipFill>
                    <a:blip r:embed="rId7"/>
                    <a:stretch>
                      <a:fillRect/>
                    </a:stretch>
                  </pic:blipFill>
                  <pic:spPr>
                    <a:xfrm>
                      <a:off x="0" y="0"/>
                      <a:ext cx="5273675" cy="6047105"/>
                    </a:xfrm>
                    <a:prstGeom prst="rect">
                      <a:avLst/>
                    </a:prstGeom>
                    <a:noFill/>
                    <a:ln>
                      <a:noFill/>
                    </a:ln>
                  </pic:spPr>
                </pic:pic>
              </a:graphicData>
            </a:graphic>
          </wp:inline>
        </w:drawing>
      </w:r>
    </w:p>
    <w:p w14:paraId="35B0EF0B">
      <w:pPr>
        <w:numPr>
          <w:ilvl w:val="0"/>
          <w:numId w:val="0"/>
        </w:numPr>
        <w:jc w:val="both"/>
      </w:pPr>
    </w:p>
    <w:p w14:paraId="38260531">
      <w:pPr>
        <w:numPr>
          <w:ilvl w:val="0"/>
          <w:numId w:val="0"/>
        </w:numPr>
        <w:jc w:val="both"/>
        <w:rPr>
          <w:rFonts w:hint="default"/>
          <w:lang w:val="en-US"/>
        </w:rPr>
      </w:pPr>
      <w:r>
        <w:drawing>
          <wp:inline distT="0" distB="0" distL="114300" distR="114300">
            <wp:extent cx="5261610" cy="2957195"/>
            <wp:effectExtent l="0" t="0" r="11430" b="14605"/>
            <wp:docPr id="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0"/>
                    <pic:cNvPicPr>
                      <a:picLocks noChangeAspect="1"/>
                    </pic:cNvPicPr>
                  </pic:nvPicPr>
                  <pic:blipFill>
                    <a:blip r:embed="rId8"/>
                    <a:stretch>
                      <a:fillRect/>
                    </a:stretch>
                  </pic:blipFill>
                  <pic:spPr>
                    <a:xfrm>
                      <a:off x="0" y="0"/>
                      <a:ext cx="5261610" cy="295719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sto MT">
    <w:panose1 w:val="02040603050505030304"/>
    <w:charset w:val="00"/>
    <w:family w:val="auto"/>
    <w:pitch w:val="default"/>
    <w:sig w:usb0="00000003" w:usb1="00000000" w:usb2="00000000" w:usb3="00000000" w:csb0="20000001" w:csb1="00000000"/>
  </w:font>
  <w:font w:name="CIDFont+F1">
    <w:altName w:val="Segoe Print"/>
    <w:panose1 w:val="00000000000000000000"/>
    <w:charset w:val="00"/>
    <w:family w:val="auto"/>
    <w:pitch w:val="default"/>
    <w:sig w:usb0="00000000" w:usb1="00000000" w:usb2="00000000" w:usb3="00000000" w:csb0="00000001" w:csb1="00000000"/>
  </w:font>
  <w:font w:name="Cascadia Mono">
    <w:panose1 w:val="020B0609020000020004"/>
    <w:charset w:val="00"/>
    <w:family w:val="auto"/>
    <w:pitch w:val="default"/>
    <w:sig w:usb0="A10002FF" w:usb1="4000F9FB" w:usb2="00040000" w:usb3="00000000" w:csb0="6000019F" w:csb1="DFD7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200E70"/>
    <w:multiLevelType w:val="multilevel"/>
    <w:tmpl w:val="12200E7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572629A"/>
    <w:multiLevelType w:val="multilevel"/>
    <w:tmpl w:val="1572629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174614BF"/>
    <w:multiLevelType w:val="multilevel"/>
    <w:tmpl w:val="174614BF"/>
    <w:lvl w:ilvl="0" w:tentative="0">
      <w:start w:val="1"/>
      <w:numFmt w:val="bullet"/>
      <w:lvlText w:val=""/>
      <w:lvlJc w:val="left"/>
      <w:pPr>
        <w:ind w:left="1440" w:hanging="360"/>
      </w:pPr>
      <w:rPr>
        <w:rFonts w:hint="default" w:ascii="Symbol" w:hAnsi="Symbol"/>
      </w:rPr>
    </w:lvl>
    <w:lvl w:ilvl="1" w:tentative="0">
      <w:start w:val="1"/>
      <w:numFmt w:val="bullet"/>
      <w:lvlText w:val=""/>
      <w:lvlJc w:val="left"/>
      <w:pPr>
        <w:ind w:left="2160" w:hanging="360"/>
      </w:pPr>
      <w:rPr>
        <w:rFonts w:hint="default" w:ascii="Symbol" w:hAnsi="Symbol"/>
      </w:r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394A0DA6"/>
    <w:multiLevelType w:val="multilevel"/>
    <w:tmpl w:val="394A0D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C01178A"/>
    <w:multiLevelType w:val="multilevel"/>
    <w:tmpl w:val="4C01178A"/>
    <w:lvl w:ilvl="0" w:tentative="0">
      <w:start w:val="1"/>
      <w:numFmt w:val="bullet"/>
      <w:lvlText w:val=""/>
      <w:lvlJc w:val="left"/>
      <w:pPr>
        <w:ind w:left="1440" w:hanging="360"/>
      </w:pPr>
      <w:rPr>
        <w:rFonts w:hint="default" w:ascii="Symbol" w:hAnsi="Symbol"/>
      </w:rPr>
    </w:lvl>
    <w:lvl w:ilvl="1" w:tentative="0">
      <w:start w:val="1"/>
      <w:numFmt w:val="bullet"/>
      <w:lvlText w:val=""/>
      <w:lvlJc w:val="left"/>
      <w:pPr>
        <w:ind w:left="2160" w:hanging="360"/>
      </w:pPr>
      <w:rPr>
        <w:rFonts w:hint="default" w:ascii="Symbol" w:hAnsi="Symbol"/>
      </w:r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50CB4092"/>
    <w:multiLevelType w:val="multilevel"/>
    <w:tmpl w:val="50CB409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538B384E"/>
    <w:multiLevelType w:val="multilevel"/>
    <w:tmpl w:val="538B38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EF81474"/>
    <w:multiLevelType w:val="multilevel"/>
    <w:tmpl w:val="5EF81474"/>
    <w:lvl w:ilvl="0" w:tentative="0">
      <w:start w:val="1"/>
      <w:numFmt w:val="decimal"/>
      <w:lvlText w:val="%1."/>
      <w:lvlJc w:val="left"/>
      <w:pPr>
        <w:ind w:left="1080" w:hanging="360"/>
      </w:pPr>
    </w:lvl>
    <w:lvl w:ilvl="1" w:tentative="0">
      <w:start w:val="1"/>
      <w:numFmt w:val="bullet"/>
      <w:lvlText w:val=""/>
      <w:lvlJc w:val="left"/>
      <w:pPr>
        <w:ind w:left="1800" w:hanging="360"/>
      </w:pPr>
      <w:rPr>
        <w:rFonts w:hint="default" w:ascii="Symbol" w:hAnsi="Symbol"/>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6D396012"/>
    <w:multiLevelType w:val="multilevel"/>
    <w:tmpl w:val="6D3960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7"/>
  </w:num>
  <w:num w:numId="3">
    <w:abstractNumId w:val="5"/>
  </w:num>
  <w:num w:numId="4">
    <w:abstractNumId w:val="2"/>
  </w:num>
  <w:num w:numId="5">
    <w:abstractNumId w:val="4"/>
  </w:num>
  <w:num w:numId="6">
    <w:abstractNumId w:val="1"/>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33079"/>
    <w:rsid w:val="00761EF5"/>
    <w:rsid w:val="03A0339F"/>
    <w:rsid w:val="172003F7"/>
    <w:rsid w:val="1A395395"/>
    <w:rsid w:val="37CA154C"/>
    <w:rsid w:val="43C444E5"/>
    <w:rsid w:val="4C88631A"/>
    <w:rsid w:val="4F9870EB"/>
    <w:rsid w:val="574B7843"/>
    <w:rsid w:val="61A85B43"/>
    <w:rsid w:val="6D8952C5"/>
    <w:rsid w:val="755A3B25"/>
    <w:rsid w:val="7BA06325"/>
    <w:rsid w:val="7F2A2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7">
    <w:name w:val="Hyperlink"/>
    <w:basedOn w:val="4"/>
    <w:unhideWhenUsed/>
    <w:uiPriority w:val="99"/>
    <w:rPr>
      <w:color w:val="0563C1" w:themeColor="hyperlink"/>
      <w:u w:val="single"/>
      <w14:textFill>
        <w14:solidFill>
          <w14:schemeClr w14:val="hlink"/>
        </w14:solidFill>
      </w14:textFill>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0">
    <w:name w:val="Title"/>
    <w:basedOn w:val="1"/>
    <w:next w:val="1"/>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4</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2025-06-27T13:19:00Z</dcterms:created>
  <dc:creator>KIIT</dc:creator>
  <cp:lastModifiedBy>YASH RAJ</cp:lastModifiedBy>
  <dcterms:modified xsi:type="dcterms:W3CDTF">2025-06-29T14:31:37Z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40F16D30B8E7432D9A3F8D6464CF88F0_13</vt:lpwstr>
  </property>
</Properties>
</file>