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2E81" w:val="clear"/>
            <w:tcMar>
              <w:top w:type="dxa" w:w="600"/>
              <w:left w:type="dxa" w:w="720"/>
              <w:bottom w:type="dxa" w:w="600"/>
              <w:right w:type="dxa" w:w="720"/>
            </w:tcMar>
          </w:tcPr>
          <w:p>
            <w:pPr>
              <w:spacing w:after="60" w:before="0"/>
              <w:jc w:val="center"/>
            </w:pPr>
            <w:r>
              <w:rPr>
                <w:sz w:val="80"/>
                <w:szCs w:val="80"/>
              </w:rPr>
              <w:t xml:space="preserve">🧠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72"/>
                <w:szCs w:val="72"/>
              </w:rPr>
              <w:t xml:space="preserve">VectorDesk</w:t>
            </w:r>
          </w:p>
          <w:p>
            <w:pPr>
              <w:spacing w:after="60" w:before="0"/>
              <w:jc w:val="center"/>
            </w:pPr>
            <w:r>
              <w:rPr>
                <w:rFonts w:ascii="Georgia" w:cs="Georgia" w:eastAsia="Georgia" w:hAnsi="Georgia"/>
                <w:color w:val="A5B4FC"/>
                <w:sz w:val="32"/>
                <w:szCs w:val="32"/>
              </w:rPr>
              <w:t xml:space="preserve">How to Use the App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7D2FE"/>
                <w:sz w:val="22"/>
                <w:szCs w:val="22"/>
              </w:rPr>
              <w:t xml:space="preserve">A complete visual guide to running benchmark episodes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What Is VectorDesk?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VectorDesk is an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AI benchmark environment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that tests how well an AI agent handles real office tasks — emails, support tickets, and meeting scheduling — using a </w:t>
      </w:r>
      <w:r>
        <w:rPr>
          <w:rFonts w:ascii="Georgia" w:cs="Georgia" w:eastAsia="Georgia" w:hAnsi="Georgia"/>
          <w:b/>
          <w:bCs/>
          <w:i w:val="false"/>
          <w:iCs w:val="false"/>
          <w:color w:val="4338CA"/>
          <w:sz w:val="22"/>
          <w:szCs w:val="22"/>
        </w:rPr>
        <w:t xml:space="preserve">vector database (RAG)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to retrieve relevant company policies before making decisions.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 lets you run these benchmark episodes interactively in your browser and see the agent's reasoning, retrieved context, and scores in real time.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The Interface at a Glance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app has 4 zones. Here is what each one does: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🎯</w:t>
            </w:r>
          </w:p>
        </w:tc>
        <w:tc>
          <w:tcPr>
            <w:tcW w:type="dxa" w:w="8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Task Dropdown (top left)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Choose which task the agent will perform: Email Triage, Customer Support, or Calendar Scheduling.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🔑</w:t>
            </w:r>
          </w:p>
        </w:tc>
        <w:tc>
          <w:tcPr>
            <w:tcW w:type="dxa" w:w="8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F8FA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API Key field (top right)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Optional. Paste your Anthropic API key here to use a real Claude agent. Leave blank to use the built-in rule-based agent.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✏️</w:t>
            </w:r>
          </w:p>
        </w:tc>
        <w:tc>
          <w:tcPr>
            <w:tcW w:type="dxa" w:w="8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CCFB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Custom Input box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Type your own email / ticket / meeting request here, or leave it BLANK to load an automatic benchmark scenario.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before="60"/>
              <w:jc w:val="left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▶</w:t>
            </w:r>
          </w:p>
        </w:tc>
        <w:tc>
          <w:tcPr>
            <w:tcW w:type="dxa" w:w="880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Run Benchmark Episode button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Click this to start the episode. The agent runs through all steps and results appear below.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EF2FF" w:sz="3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Understanding the Results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After clicking Run, four output panels appear: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📥  Task Input  (bottom left)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Shows the JSON data the agent received — the email subject, body, sender, attendees, etc. This is what the agent reads to make its decision.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4338CA"/>
                <w:sz w:val="22"/>
                <w:szCs w:val="22"/>
              </w:rPr>
              <w:t xml:space="preserve">💡  Tip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You can ignore the extra fields like expected_priority — those are used internally by the grader to score the agent.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🔍  RAG Context  (bottom right, top section)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most important panel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it shows what the vector database retrieved from the knowledge base. Before the agent decides anything, it searches for relevant company policies and history.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Each result shows: </w:t>
      </w:r>
      <w:r>
        <w:rPr>
          <w:rFonts w:ascii="Consolas" w:cs="Consolas" w:eastAsia="Consolas" w:hAnsi="Consolas"/>
          <w:b/>
          <w:bCs/>
          <w:i w:val="false"/>
          <w:iCs w:val="false"/>
          <w:color w:val="1E293B"/>
          <w:sz w:val="22"/>
          <w:szCs w:val="22"/>
        </w:rPr>
        <w:t xml:space="preserve">[source name]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2"/>
          <w:szCs w:val="22"/>
        </w:rPr>
        <w:t xml:space="preserve">(relevance score)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+ the policy text.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Example — for a production outage email, you'll see: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338CA" w:sz="6"/>
              <w:left w:val="single" w:color="4338CA" w:sz="16"/>
              <w:bottom w:val="single" w:color="4338CA" w:sz="6"/>
              <w:right w:val="single" w:color="4338CA" w:sz="6"/>
            </w:tcBorders>
            <w:shd w:fill="1E1B4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C7D2FE"/>
                <w:sz w:val="18"/>
                <w:szCs w:val="18"/>
              </w:rPr>
              <w:t xml:space="preserve">[1] email_policy (score: 0.47)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→ Emails containing 'production down' must be escalated within 15 minutes.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C7D2FE"/>
                <w:sz w:val="18"/>
                <w:szCs w:val="18"/>
              </w:rPr>
              <w:t xml:space="preserve">[2] email_policy (score: 0.24)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→ Security vulnerability reports must be forwarded to security@company.com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C7D2FE"/>
                <w:sz w:val="18"/>
                <w:szCs w:val="18"/>
              </w:rPr>
              <w:t xml:space="preserve">[3] incident_log (score: 0.16)</w:t>
            </w:r>
          </w:p>
          <w:p>
            <w:pPr>
              <w:spacing w:after="16" w:before="16"/>
            </w:pPr>
            <w:r>
              <w:rPr>
                <w:rFonts w:ascii="Consolas" w:cs="Consolas" w:eastAsia="Consolas" w:hAnsi="Consolas"/>
                <w:color w:val="A5B4FC"/>
                <w:sz w:val="18"/>
                <w:szCs w:val="18"/>
              </w:rPr>
              <w:t xml:space="preserve">→ Previous incident was resolved by restarting the Redis cache cluster.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Higher score = more relevant. The agent uses all three to make its decision.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🤖  Agent Output  (bottom left, lower section)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Shows what action the agent chose and the parameters it decided on — the priority level, category, reply text, resolution type, etc.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📊  Score &amp; Reward Table  (bottom right, lower section)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Shows a step-by-step table of every action the agent took, its reward at each step, and the final score as a percentage.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Good value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Bad value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19"/>
                <w:szCs w:val="19"/>
              </w:rPr>
              <w:t xml:space="preserve">Which step in the episode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66534"/>
                <w:sz w:val="19"/>
                <w:szCs w:val="19"/>
              </w:rPr>
              <w:t xml:space="preserve">Finishes in 2–3 steps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91B1B"/>
                <w:sz w:val="19"/>
                <w:szCs w:val="19"/>
              </w:rPr>
              <w:t xml:space="preserve">Takes 8–10 steps (inefficient)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Reward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19"/>
                <w:szCs w:val="19"/>
              </w:rPr>
              <w:t xml:space="preserve">Points earned this step (−1 to +1)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66534"/>
                <w:sz w:val="19"/>
                <w:szCs w:val="19"/>
              </w:rPr>
              <w:t xml:space="preserve">0.5 or higher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91B1B"/>
                <w:sz w:val="19"/>
                <w:szCs w:val="19"/>
              </w:rPr>
              <w:t xml:space="preserve">0.0 or negative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19"/>
                <w:szCs w:val="19"/>
              </w:rPr>
              <w:t xml:space="preserve">Grader accuracy 0.0–1.0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66534"/>
                <w:sz w:val="19"/>
                <w:szCs w:val="19"/>
              </w:rPr>
              <w:t xml:space="preserve">0.8 or higher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91B1B"/>
                <w:sz w:val="19"/>
                <w:szCs w:val="19"/>
              </w:rPr>
              <w:t xml:space="preserve">Below 0.5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E293B"/>
                <w:sz w:val="19"/>
                <w:szCs w:val="19"/>
              </w:rPr>
              <w:t xml:space="preserve">Final Score 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19"/>
                <w:szCs w:val="19"/>
              </w:rPr>
              <w:t xml:space="preserve">Overall episode performance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66534"/>
                <w:sz w:val="19"/>
                <w:szCs w:val="19"/>
              </w:rPr>
              <w:t xml:space="preserve">60% or higher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91B1B"/>
                <w:sz w:val="19"/>
                <w:szCs w:val="19"/>
              </w:rPr>
              <w:t xml:space="preserve">0% = agent stopped early (bug)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EF2FF" w:sz="3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The 3 Tasks — What to Expect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📧  Task 1: Email Triage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agent reads an office email and must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classify it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(priority + category) and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generate a reply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Try these custom inputs: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900"/>
        <w:gridCol w:w="2560"/>
      </w:tblGrid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What you type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RAG pulls...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293B"/>
                <w:sz w:val="18"/>
                <w:szCs w:val="18"/>
              </w:rPr>
              <w:t xml:space="preserve">Production server is down!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91B1B"/>
                <w:sz w:val="17"/>
                <w:szCs w:val="17"/>
              </w:rPr>
              <w:t xml:space="preserve">URGENT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338CA"/>
                <w:sz w:val="17"/>
                <w:szCs w:val="17"/>
              </w:rPr>
              <w:t xml:space="preserve">incident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4748B"/>
                <w:sz w:val="18"/>
                <w:szCs w:val="18"/>
              </w:rPr>
              <w:t xml:space="preserve">Escalation policy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293B"/>
                <w:sz w:val="18"/>
                <w:szCs w:val="18"/>
              </w:rPr>
              <w:t xml:space="preserve">Invoice #1234 overdue $15,000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2400E"/>
                <w:sz w:val="17"/>
                <w:szCs w:val="17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338CA"/>
                <w:sz w:val="17"/>
                <w:szCs w:val="17"/>
              </w:rPr>
              <w:t xml:space="preserve">finance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4748B"/>
                <w:sz w:val="18"/>
                <w:szCs w:val="18"/>
              </w:rPr>
              <w:t xml:space="preserve">CFO approval policy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293B"/>
                <w:sz w:val="18"/>
                <w:szCs w:val="18"/>
              </w:rPr>
              <w:t xml:space="preserve">SQL injection vulnerability found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991B1B"/>
                <w:sz w:val="17"/>
                <w:szCs w:val="17"/>
              </w:rPr>
              <w:t xml:space="preserve">URGENT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338CA"/>
                <w:sz w:val="17"/>
                <w:szCs w:val="17"/>
              </w:rPr>
              <w:t xml:space="preserve">security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4748B"/>
                <w:sz w:val="18"/>
                <w:szCs w:val="18"/>
              </w:rPr>
              <w:t xml:space="preserve">Security policy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293B"/>
                <w:sz w:val="18"/>
                <w:szCs w:val="18"/>
              </w:rPr>
              <w:t xml:space="preserve">Team lunch this Friday - RSVP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338CA"/>
                <w:sz w:val="17"/>
                <w:szCs w:val="17"/>
              </w:rPr>
              <w:t xml:space="preserve">social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4748B"/>
                <w:sz w:val="18"/>
                <w:szCs w:val="18"/>
              </w:rPr>
              <w:t xml:space="preserve">Social email policy</w:t>
            </w:r>
          </w:p>
        </w:tc>
      </w:tr>
      <w:tr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E293B"/>
                <w:sz w:val="18"/>
                <w:szCs w:val="18"/>
              </w:rPr>
              <w:t xml:space="preserve">Can we add dark mode to the app?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166534"/>
                <w:sz w:val="17"/>
                <w:szCs w:val="17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4338CA"/>
                <w:sz w:val="17"/>
                <w:szCs w:val="17"/>
              </w:rPr>
              <w:t xml:space="preserve">feature_request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64748B"/>
                <w:sz w:val="18"/>
                <w:szCs w:val="18"/>
              </w:rPr>
              <w:t xml:space="preserve">Product roadmap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🎫  Task 2: Customer Support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agent reads a support ticket and must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resolve or escalate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it according to company policy.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Try typing: </w:t>
      </w:r>
      <w:r>
        <w:rPr>
          <w:rFonts w:ascii="Georgia" w:cs="Georgia" w:eastAsia="Georgia" w:hAnsi="Georgia"/>
          <w:b w:val="false"/>
          <w:bCs w:val="false"/>
          <w:i/>
          <w:iCs/>
          <w:color w:val="4338CA"/>
          <w:sz w:val="22"/>
          <w:szCs w:val="22"/>
        </w:rPr>
        <w:t xml:space="preserve">"I was charged twice for my subscription, I need a refund"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Or:       </w:t>
      </w:r>
      <w:r>
        <w:rPr>
          <w:rFonts w:ascii="Georgia" w:cs="Georgia" w:eastAsia="Georgia" w:hAnsi="Georgia"/>
          <w:b w:val="false"/>
          <w:bCs w:val="false"/>
          <w:i/>
          <w:iCs/>
          <w:color w:val="4338CA"/>
          <w:sz w:val="22"/>
          <w:szCs w:val="22"/>
        </w:rPr>
        <w:t xml:space="preserve">"Our entire API has been down for 2 hours, we're an enterprise client"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338CA" w:sz="2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4338CA"/>
                <w:sz w:val="22"/>
                <w:szCs w:val="22"/>
              </w:rPr>
              <w:t xml:space="preserve">💡  What to watch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The RAG panel will pull the refund policy or enterprise SLA policy based on what you typed. The agent uses that retrieved policy to decide whether to resolve or escalate.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4338CA"/>
          <w:sz w:val="26"/>
          <w:szCs w:val="26"/>
        </w:rPr>
        <w:t xml:space="preserve">📅  Task 3: Calendar Scheduling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agent receives a meeting request and must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find the best available time slot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avoiding conflicts with existing events.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Try typing: </w:t>
      </w:r>
      <w:r>
        <w:rPr>
          <w:rFonts w:ascii="Georgia" w:cs="Georgia" w:eastAsia="Georgia" w:hAnsi="Georgia"/>
          <w:b w:val="false"/>
          <w:bCs w:val="false"/>
          <w:i/>
          <w:iCs/>
          <w:color w:val="4338CA"/>
          <w:sz w:val="22"/>
          <w:szCs w:val="22"/>
        </w:rPr>
        <w:t xml:space="preserve">"Schedule an urgent 1-hour call with the CEO and CTO tomorrow morning"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766E" w:sz="20"/>
              <w:bottom w:val="none" w:color="FFFFFF" w:sz="0"/>
              <w:right w:val="none" w:color="FFFFFF" w:sz="0"/>
            </w:tcBorders>
            <w:shd w:fill="CCFB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0F766E"/>
                <w:sz w:val="22"/>
                <w:szCs w:val="22"/>
              </w:rPr>
              <w:t xml:space="preserve">💡  What to watch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The RAG panel will retrieve the executive meeting policy (24-hour notice, prefer 9am–12pm). The agent then proposes a slot and the grader checks it against existing calendar events for conflicts.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EF2FF" w:sz="3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Step-by-Step: Running Your First Episode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Choose Email Triage from the Task dropdown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This is the easiest task to understand as a first run.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Leave Custom Input blank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The system will load a pre-built benchmark scenario automatically.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Click ▶ Run Benchmark Episode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Wait 2–3 seconds for the results to appear.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Read the RAG Context panel (right side)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Notice which policies were retrieved and their relevance scores.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Check the Score table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Look for the Final Score %. Anything above 50% is the agent working correctly.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338C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640"/>
            <w:tcBorders>
              <w:top w:val="single" w:color="E2E8F0" w:sz="1"/>
              <w:left w:val="none" w:color="FFFFFF" w:sz="0"/>
              <w:bottom w:val="single" w:color="E2E8F0" w:sz="1"/>
              <w:right w:val="none" w:color="FFFFFF" w:sz="0"/>
            </w:tcBorders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312E81"/>
                <w:sz w:val="22"/>
                <w:szCs w:val="22"/>
              </w:rPr>
              <w:t xml:space="preserve">Run again with a custom input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64748B"/>
                <w:sz w:val="20"/>
                <w:szCs w:val="20"/>
              </w:rPr>
              <w:t xml:space="preserve">Type a real email scenario and see how the agent responds differently.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EF2FF" w:sz="3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Using an Anthropic API Key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Without a key, the app uses a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built-in rule-based agent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Adding your Anthropic API key upgrades it to a real </w:t>
      </w:r>
      <w:r>
        <w:rPr>
          <w:rFonts w:ascii="Georgia" w:cs="Georgia" w:eastAsia="Georgia" w:hAnsi="Georgia"/>
          <w:b/>
          <w:bCs/>
          <w:i w:val="false"/>
          <w:iCs w:val="false"/>
          <w:color w:val="4338CA"/>
          <w:sz w:val="22"/>
          <w:szCs w:val="22"/>
        </w:rPr>
        <w:t xml:space="preserve">Claude-powered agent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that reasons through the task using the retrieved context.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use it:</w:t>
      </w:r>
    </w:p>
    <w:p>
      <w:pPr>
        <w:spacing w:after="4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 Get your key from: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338CA"/>
          <w:sz w:val="22"/>
          <w:szCs w:val="22"/>
        </w:rPr>
        <w:t xml:space="preserve">console.anthropic.com</w:t>
      </w:r>
    </w:p>
    <w:p>
      <w:pPr>
        <w:spacing w:after="40" w:before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 Paste it into the </w:t>
      </w:r>
      <w:r>
        <w:rPr>
          <w:rFonts w:ascii="Georgia" w:cs="Georgia" w:eastAsia="Georgia" w:hAnsi="Georgia"/>
          <w:b/>
          <w:bCs/>
          <w:i w:val="false"/>
          <w:iCs w:val="false"/>
          <w:color w:val="1E293B"/>
          <w:sz w:val="22"/>
          <w:szCs w:val="22"/>
        </w:rPr>
        <w:t xml:space="preserve">API Key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field at the top right</w:t>
      </w:r>
    </w:p>
    <w:p>
      <w:pPr>
        <w:spacing w:after="60" w:before="4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 Click Run — the Claude agent will now reason in multiple steps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92400E" w:sz="2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Georgia" w:cs="Georgia" w:eastAsia="Georgia" w:hAnsi="Georgia"/>
                <w:b/>
                <w:bCs/>
                <w:color w:val="92400E"/>
                <w:sz w:val="22"/>
                <w:szCs w:val="22"/>
              </w:rPr>
              <w:t xml:space="preserve">⚠️  Note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API calls use tokens from your Anthropic account. Each benchmark episode uses roughly 500–1000 tokens (under $0.01 per run).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EF2FF" w:sz="3" w:space="1"/>
        </w:pBdr>
        <w:spacing w:after="180" w:before="18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312E81"/>
          <w:sz w:val="36"/>
          <w:szCs w:val="36"/>
        </w:rPr>
        <w:t xml:space="preserve">Score Guide</w:t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12E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66534"/>
                <w:sz w:val="20"/>
                <w:szCs w:val="20"/>
              </w:rPr>
              <w:t xml:space="preserve">80–100%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66534"/>
                <w:sz w:val="20"/>
                <w:szCs w:val="20"/>
              </w:rPr>
              <w:t xml:space="preserve">🏆 Excellent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Agent correctly classified, retrieved relevant context, and responded per policy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2400E"/>
                <w:sz w:val="20"/>
                <w:szCs w:val="20"/>
              </w:rPr>
              <w:t xml:space="preserve">50–79%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2400E"/>
                <w:sz w:val="20"/>
                <w:szCs w:val="20"/>
              </w:rPr>
              <w:t xml:space="preserve">✅ Good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Agent partially correct — right direction but missed a detail or policy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991B1B"/>
                <w:sz w:val="20"/>
                <w:szCs w:val="20"/>
              </w:rPr>
              <w:t xml:space="preserve">0–49%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991B1B"/>
                <w:sz w:val="20"/>
                <w:szCs w:val="20"/>
              </w:rPr>
              <w:t xml:space="preserve">⚠️ Needs work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1E293B"/>
                <w:sz w:val="20"/>
                <w:szCs w:val="20"/>
              </w:rPr>
              <w:t xml:space="preserve">Agent stopped early or gave wrong answer. Check the fix in the setup guide.</w:t>
            </w:r>
          </w:p>
        </w:tc>
      </w:tr>
    </w:tbl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E293B"/>
          <w:sz w:val="22"/>
          <w:szCs w:val="22"/>
        </w:rPr>
        <w:t xml:space="preserve">🏁  </w:t>
      </w:r>
      <w:r>
        <w:rPr>
          <w:rFonts w:ascii="Georgia" w:cs="Georgia" w:eastAsia="Georgia" w:hAnsi="Georgia"/>
          <w:b/>
          <w:bCs/>
          <w:i w:val="false"/>
          <w:iCs w:val="false"/>
          <w:color w:val="312E81"/>
          <w:sz w:val="22"/>
          <w:szCs w:val="22"/>
        </w:rPr>
        <w:t xml:space="preserve">Now you know everything needed to run and understand VectorDesk. Start with Email Triage, leave the input blank, and hit Run!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60" w:hanging="280"/>
      </w:pPr>
      <w:rPr>
        <w:rFonts w:ascii="Georgia" w:cs="Georgia" w:eastAsia="Georgia" w:hAnsi="Georgia"/>
        <w:color w:val="4338C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Georgia" w:cs="Georgia" w:eastAsia="Georgia" w:hAnsi="Georgia"/>
      <w:b/>
      <w:bCs/>
      <w:color w:val="312E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4338C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Georgia" w:cs="Georgia" w:eastAsia="Georgia" w:hAnsi="Georgia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2026-03-29T14:03:55.594Z</dcterms:created>
  <dcterms:modified xsi:type="dcterms:W3CDTF">2026-03-29T14:03:55.595Z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