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맑은 고딕" w:cs="맑은 고딕" w:eastAsia="맑은 고딕" w:hAnsi="맑은 고딕"/>
          <w:b/>
          <w:bCs/>
          <w:sz w:val="24"/>
          <w:szCs w:val="24"/>
        </w:rPr>
        <w:t xml:space="preserve">2026년 초기창업패키지</w:t>
      </w:r>
    </w:p>
    <w:p>
      <w:pPr>
        <w:spacing w:after="1600"/>
        <w:jc w:val="center"/>
      </w:pPr>
      <w:r>
        <w:rPr>
          <w:rFonts w:ascii="맑은 고딕" w:cs="맑은 고딕" w:eastAsia="맑은 고딕" w:hAnsi="맑은 고딕"/>
          <w:b/>
          <w:bCs/>
          <w:sz w:val="40"/>
          <w:szCs w:val="40"/>
        </w:rPr>
        <w:t xml:space="preserve">창업사업화 지원사업 사업계획서</w:t>
      </w:r>
    </w:p>
    <w:p>
      <w:pPr>
        <w:spacing w:after="120"/>
        <w:jc w:val="center"/>
      </w:pPr>
      <w:r>
        <w:rPr>
          <w:rFonts w:ascii="맑은 고딕" w:cs="맑은 고딕" w:eastAsia="맑은 고딕" w:hAnsi="맑은 고딕"/>
          <w:b/>
          <w:bCs/>
          <w:sz w:val="28"/>
          <w:szCs w:val="28"/>
        </w:rPr>
        <w:t xml:space="preserve">주식회사 다시로</w:t>
      </w:r>
    </w:p>
    <w:p>
      <w:pPr>
        <w:spacing w:after="1200"/>
        <w:jc w:val="center"/>
      </w:pPr>
      <w:r>
        <w:rPr>
          <w:rFonts w:ascii="맑은 고딕" w:cs="맑은 고딕" w:eastAsia="맑은 고딕" w:hAnsi="맑은 고딕"/>
          <w:sz w:val="22"/>
          <w:szCs w:val="22"/>
        </w:rPr>
        <w:t xml:space="preserve">대표자  윤세라</w:t>
      </w:r>
    </w:p>
    <w:p>
      <w:pPr>
        <w:jc w:val="center"/>
      </w:pPr>
      <w:r>
        <w:rPr>
          <w:rFonts w:ascii="맑은 고딕" w:cs="맑은 고딕" w:eastAsia="맑은 고딕" w:hAnsi="맑은 고딕"/>
          <w:sz w:val="20"/>
          <w:szCs w:val="20"/>
        </w:rPr>
        <w:t xml:space="preserve">2025년 11월</w:t>
      </w:r>
    </w:p>
    <w:p>
      <w:r>
        <w:br w:type="page"/>
      </w:r>
    </w:p>
    <w:p>
      <w:pPr>
        <w:pStyle w:val="Heading1"/>
        <w:spacing w:after="200" w:before="360"/>
      </w:pPr>
      <w:r>
        <w:rPr>
          <w:rFonts w:ascii="맑은 고딕" w:cs="맑은 고딕" w:eastAsia="맑은 고딕" w:hAnsi="맑은 고딕"/>
          <w:b/>
          <w:bCs/>
          <w:sz w:val="28"/>
          <w:szCs w:val="28"/>
        </w:rPr>
        <w:t xml:space="preserve">목차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맑은 고딕" w:cs="맑은 고딕" w:eastAsia="맑은 고딕" w:hAnsi="맑은 고딕"/>
          <w:b/>
          <w:bCs/>
          <w:sz w:val="28"/>
          <w:szCs w:val="28"/>
        </w:rPr>
        <w:t xml:space="preserve">1. 일반 현황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900"/>
        <w:gridCol w:w="2626"/>
      </w:tblGrid>
      <w:tr>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기업명</w:t>
            </w:r>
          </w:p>
        </w:tc>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주식회사 다시로</w:t>
            </w:r>
          </w:p>
        </w:tc>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사업자등록번호</w:t>
            </w:r>
          </w:p>
        </w:tc>
        <w:tc>
          <w:tcPr>
            <w:tcW w:type="dxa" w:w="26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501-86-33271</w:t>
            </w:r>
          </w:p>
        </w:tc>
      </w:tr>
      <w:tr>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대표자</w:t>
            </w:r>
          </w:p>
        </w:tc>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윤세라 (1992. 07. 04.)</w:t>
            </w:r>
          </w:p>
        </w:tc>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개업연월일</w:t>
            </w:r>
          </w:p>
        </w:tc>
        <w:tc>
          <w:tcPr>
            <w:tcW w:type="dxa" w:w="26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2024. 03. 11.</w:t>
            </w:r>
          </w:p>
        </w:tc>
      </w:tr>
      <w:tr>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업태</w:t>
            </w:r>
          </w:p>
        </w:tc>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정보통신업</w:t>
            </w:r>
          </w:p>
        </w:tc>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종목</w:t>
            </w:r>
          </w:p>
        </w:tc>
        <w:tc>
          <w:tcPr>
            <w:tcW w:type="dxa" w:w="26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응용 소프트웨어 개발 및 공급업</w:t>
            </w:r>
          </w:p>
        </w:tc>
      </w:tr>
      <w:tr>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소재지</w:t>
            </w:r>
          </w:p>
        </w:tc>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sz w:val="19"/>
                <w:szCs w:val="19"/>
              </w:rPr>
              <w:t xml:space="preserve">경기도 성남시 분당구 판교로 255, 3층 (삼평동)</w:t>
            </w:r>
          </w:p>
        </w:tc>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법인등록번호</w:t>
            </w:r>
          </w:p>
        </w:tc>
        <w:tc>
          <w:tcPr>
            <w:tcW w:type="dxa" w:w="26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110111-8842301</w:t>
            </w:r>
          </w:p>
        </w:tc>
      </w:tr>
      <w:tr>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종업원 수</w:t>
            </w:r>
          </w:p>
        </w:tc>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8명 (2025. 11. 기준)</w:t>
            </w:r>
          </w:p>
        </w:tc>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자본금</w:t>
            </w:r>
          </w:p>
        </w:tc>
        <w:tc>
          <w:tcPr>
            <w:tcW w:type="dxa" w:w="26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1억 2,000만원</w:t>
            </w:r>
          </w:p>
        </w:tc>
      </w:tr>
      <w:tr>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직전연도 매출</w:t>
            </w:r>
          </w:p>
        </w:tc>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2,410만원 (2024년)</w:t>
            </w:r>
          </w:p>
        </w:tc>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주력 제품</w:t>
            </w:r>
          </w:p>
        </w:tc>
        <w:tc>
          <w:tcPr>
            <w:tcW w:type="dxa" w:w="26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재고관리 자동화 소프트웨어</w:t>
            </w:r>
          </w:p>
        </w:tc>
      </w:tr>
    </w:tbl>
    <w:p>
      <w:pPr>
        <w:spacing w:after="120" w:line="300"/>
      </w:pPr>
      <w:r>
        <w:rPr>
          <w:rFonts w:ascii="맑은 고딕" w:cs="맑은 고딕" w:eastAsia="맑은 고딕" w:hAnsi="맑은 고딕"/>
          <w:sz w:val="20"/>
          <w:szCs w:val="20"/>
        </w:rPr>
        <w:t xml:space="preserve"/>
      </w:r>
    </w:p>
    <w:p>
      <w:pPr>
        <w:spacing w:after="120" w:line="300"/>
      </w:pPr>
      <w:r>
        <w:rPr>
          <w:rFonts w:ascii="맑은 고딕" w:cs="맑은 고딕" w:eastAsia="맑은 고딕" w:hAnsi="맑은 고딕"/>
          <w:color w:val="888888"/>
          <w:sz w:val="17"/>
          <w:szCs w:val="17"/>
        </w:rPr>
        <w:t xml:space="preserve">※ 본 문서는 지식베이스 파이프라인 검증을 위한 예시 문서입니다. 실재하지 않는 기업이며 모든 수치는 가공된 값입니다.</w:t>
      </w:r>
    </w:p>
    <w:p>
      <w:r>
        <w:br w:type="page"/>
      </w:r>
    </w:p>
    <w:p>
      <w:pPr>
        <w:pStyle w:val="Heading1"/>
        <w:spacing w:after="200" w:before="360"/>
      </w:pPr>
      <w:r>
        <w:rPr>
          <w:rFonts w:ascii="맑은 고딕" w:cs="맑은 고딕" w:eastAsia="맑은 고딕" w:hAnsi="맑은 고딕"/>
          <w:b/>
          <w:bCs/>
          <w:sz w:val="28"/>
          <w:szCs w:val="28"/>
        </w:rPr>
        <w:t xml:space="preserve">2. 창업아이템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아이템명</w:t>
            </w:r>
          </w:p>
        </w:tc>
        <w:tc>
          <w:tcPr>
            <w:tcW w:type="dxa" w:w="71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소상공인 재고관리 자동화 소프트웨어 「다시로」</w:t>
            </w:r>
          </w:p>
        </w:tc>
      </w:tr>
      <w:tr>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산업 분류</w:t>
            </w:r>
          </w:p>
        </w:tc>
        <w:tc>
          <w:tcPr>
            <w:tcW w:type="dxa" w:w="71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정보통신업 &gt; 소프트웨어 개발 및 공급업 &gt; 응용 소프트웨어</w:t>
            </w:r>
          </w:p>
        </w:tc>
      </w:tr>
      <w:tr>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한 줄 정의</w:t>
            </w:r>
          </w:p>
        </w:tc>
        <w:tc>
          <w:tcPr>
            <w:tcW w:type="dxa" w:w="71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바코드와 QR로 입출고 기록을 자동으로 남겨, 발주 시점을 놓치지 않게 하는 소상공인용 재고관리 소프트웨어</w:t>
            </w:r>
          </w:p>
        </w:tc>
      </w:tr>
      <w:tr>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개발 단계</w:t>
            </w:r>
          </w:p>
        </w:tc>
        <w:tc>
          <w:tcPr>
            <w:tcW w:type="dxa" w:w="71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1단계 모듈 프로토타입 개발 완료, 파일럿 매장 12곳 운영 중</w:t>
            </w:r>
          </w:p>
        </w:tc>
      </w:tr>
      <w:tr>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목표 고객</w:t>
            </w:r>
          </w:p>
        </w:tc>
        <w:tc>
          <w:tcPr>
            <w:tcW w:type="dxa" w:w="71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매장 1~3개를 직접 운영하는 식자재·생활용품 소매 사업자</w:t>
            </w:r>
          </w:p>
        </w:tc>
      </w:tr>
      <w:tr>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사업화 목표</w:t>
            </w:r>
          </w:p>
        </w:tc>
        <w:tc>
          <w:tcPr>
            <w:tcW w:type="dxa" w:w="71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2026년 말 유료 전환 매장 300곳, 월 반복 매출 1,100만원</w:t>
            </w:r>
          </w:p>
        </w:tc>
      </w:tr>
    </w:tbl>
    <w:p>
      <w:pPr>
        <w:spacing w:after="120" w:line="300"/>
      </w:pPr>
      <w:r>
        <w:rPr>
          <w:rFonts w:ascii="맑은 고딕" w:cs="맑은 고딕" w:eastAsia="맑은 고딕" w:hAnsi="맑은 고딕"/>
          <w:sz w:val="20"/>
          <w:szCs w:val="20"/>
        </w:rPr>
        <w:t xml:space="preserve"/>
      </w:r>
    </w:p>
    <w:p>
      <w:pPr>
        <w:spacing w:after="120" w:line="300"/>
      </w:pPr>
      <w:r>
        <w:rPr>
          <w:rFonts w:ascii="맑은 고딕" w:cs="맑은 고딕" w:eastAsia="맑은 고딕" w:hAnsi="맑은 고딕"/>
          <w:sz w:val="20"/>
          <w:szCs w:val="20"/>
        </w:rPr>
        <w:t xml:space="preserve">다시로는 소상공인이 재고를 손으로 세는 일을 없애는 소프트웨어다. 상품에 붙은 바코드나 QR을 휴대폰으로 찍으면 입출고 기록이 자동으로 남고, 남은 수량이 미리 정한 기준 아래로 내려가면 발주 시점을 알린다.</w:t>
      </w:r>
    </w:p>
    <w:p>
      <w:pPr>
        <w:spacing w:after="120" w:line="300"/>
      </w:pPr>
      <w:r>
        <w:rPr>
          <w:rFonts w:ascii="맑은 고딕" w:cs="맑은 고딕" w:eastAsia="맑은 고딕" w:hAnsi="맑은 고딕"/>
          <w:sz w:val="20"/>
          <w:szCs w:val="20"/>
        </w:rPr>
        <w:t xml:space="preserve">기존 재고관리 솔루션은 대부분 POS와 묶여 있거나 월 10만원 이상의 구독료를 요구한다. 매장 한두 곳을 운영하는 사업자에게는 도입 비용도 학습 비용도 크다. 다시로는 POS 교체 없이 휴대폰만으로 시작할 수 있게 만들었다.</w:t>
      </w:r>
    </w:p>
    <w:p>
      <w:r>
        <w:br w:type="page"/>
      </w:r>
    </w:p>
    <w:p>
      <w:pPr>
        <w:pStyle w:val="Heading1"/>
        <w:spacing w:after="200" w:before="360"/>
      </w:pPr>
      <w:r>
        <w:rPr>
          <w:rFonts w:ascii="맑은 고딕" w:cs="맑은 고딕" w:eastAsia="맑은 고딕" w:hAnsi="맑은 고딕"/>
          <w:b/>
          <w:bCs/>
          <w:sz w:val="28"/>
          <w:szCs w:val="28"/>
        </w:rPr>
        <w:t xml:space="preserve">3. 문제인식 (Problem)</w:t>
      </w:r>
    </w:p>
    <w:p>
      <w:pPr>
        <w:pStyle w:val="Heading2"/>
        <w:spacing w:after="160" w:before="280"/>
      </w:pPr>
      <w:r>
        <w:rPr>
          <w:rFonts w:ascii="맑은 고딕" w:cs="맑은 고딕" w:eastAsia="맑은 고딕" w:hAnsi="맑은 고딕"/>
          <w:b/>
          <w:bCs/>
          <w:sz w:val="24"/>
          <w:szCs w:val="24"/>
        </w:rPr>
        <w:t xml:space="preserve">3-1. 창업아이템의 배경 및 필요성</w:t>
      </w:r>
    </w:p>
    <w:p>
      <w:pPr>
        <w:pStyle w:val="Heading3"/>
        <w:spacing w:after="140" w:before="220"/>
      </w:pPr>
      <w:r>
        <w:rPr>
          <w:rFonts w:ascii="맑은 고딕" w:cs="맑은 고딕" w:eastAsia="맑은 고딕" w:hAnsi="맑은 고딕"/>
          <w:b/>
          <w:bCs/>
          <w:sz w:val="22"/>
          <w:szCs w:val="22"/>
        </w:rPr>
        <w:t xml:space="preserve">가. 개발 동기</w:t>
      </w:r>
    </w:p>
    <w:p>
      <w:pPr>
        <w:spacing w:after="120" w:line="300"/>
      </w:pPr>
      <w:r>
        <w:rPr>
          <w:rFonts w:ascii="맑은 고딕" w:cs="맑은 고딕" w:eastAsia="맑은 고딕" w:hAnsi="맑은 고딕"/>
          <w:sz w:val="20"/>
          <w:szCs w:val="20"/>
        </w:rPr>
        <w:t xml:space="preserve">대표자는 2021년부터 3년간 성남 지역에서 식자재 소매점 두 곳을 직접 운영했다. 그 기간 동안 가장 반복적으로 발생한 손실은 판매 기회 상실이었다. 재고가 떨어진 것을 모른 채 영업일을 보내는 일이 월 평균 4일 발생했고, 반대로 이미 충분한 품목을 중복 발주해 폐기한 사례도 분기당 서너 건씩 나왔다.</w:t>
      </w:r>
    </w:p>
    <w:p>
      <w:pPr>
        <w:spacing w:after="120" w:line="300"/>
      </w:pPr>
      <w:r>
        <w:rPr>
          <w:rFonts w:ascii="맑은 고딕" w:cs="맑은 고딕" w:eastAsia="맑은 고딕" w:hAnsi="맑은 고딕"/>
          <w:sz w:val="20"/>
          <w:szCs w:val="20"/>
        </w:rPr>
        <w:t xml:space="preserve">원인은 단순했다. 재고를 종이 장부와 기억으로 관리하고 있었기 때문이다. 마감 후 재고를 세는 데 매일 40분 이상이 들었고, 바쁜 날에는 그마저 건너뛰었다. 이 문제는 특정 매장의 문제가 아니라 매장 규모가 작을수록 심해지는 구조적 문제였다.</w:t>
      </w:r>
    </w:p>
    <w:p>
      <w:pPr>
        <w:pStyle w:val="Heading3"/>
        <w:spacing w:after="140" w:before="220"/>
      </w:pPr>
      <w:r>
        <w:rPr>
          <w:rFonts w:ascii="맑은 고딕" w:cs="맑은 고딕" w:eastAsia="맑은 고딕" w:hAnsi="맑은 고딕"/>
          <w:b/>
          <w:bCs/>
          <w:sz w:val="22"/>
          <w:szCs w:val="22"/>
        </w:rPr>
        <w:t xml:space="preserve">나. 문제의 크기</w:t>
      </w:r>
    </w:p>
    <w:p>
      <w:pPr>
        <w:spacing w:after="120" w:line="300"/>
      </w:pPr>
      <w:r>
        <w:rPr>
          <w:rFonts w:ascii="맑은 고딕" w:cs="맑은 고딕" w:eastAsia="맑은 고딕" w:hAnsi="맑은 고딕"/>
          <w:sz w:val="20"/>
          <w:szCs w:val="20"/>
        </w:rPr>
        <w:t xml:space="preserve">2025년 3월부터 5월까지 성남·용인 지역 소상공인 30명을 대상으로 대면 인터뷰를 진행했다. 결과는 다음과 같다.</w:t>
      </w:r>
    </w:p>
    <w:p>
      <w:pPr>
        <w:spacing w:after="90" w:line="300"/>
        <w:ind w:left="340"/>
      </w:pPr>
      <w:r>
        <w:rPr>
          <w:rFonts w:ascii="맑은 고딕" w:cs="맑은 고딕" w:eastAsia="맑은 고딕" w:hAnsi="맑은 고딕"/>
          <w:sz w:val="20"/>
          <w:szCs w:val="20"/>
        </w:rPr>
        <w:t xml:space="preserve">· 30명 중 21명(70%)이 재고를 수기 또는 기억으로만 관리하고 있었다.</w:t>
      </w:r>
    </w:p>
    <w:p>
      <w:pPr>
        <w:spacing w:after="90" w:line="300"/>
        <w:ind w:left="340"/>
      </w:pPr>
      <w:r>
        <w:rPr>
          <w:rFonts w:ascii="맑은 고딕" w:cs="맑은 고딕" w:eastAsia="맑은 고딕" w:hAnsi="맑은 고딕"/>
          <w:sz w:val="20"/>
          <w:szCs w:val="20"/>
        </w:rPr>
        <w:t xml:space="preserve">· 21명 중 17명이 최근 3개월 내 품절로 인한 판매 기회 상실을 경험했다고 답했다.</w:t>
      </w:r>
    </w:p>
    <w:p>
      <w:pPr>
        <w:spacing w:after="90" w:line="300"/>
        <w:ind w:left="340"/>
      </w:pPr>
      <w:r>
        <w:rPr>
          <w:rFonts w:ascii="맑은 고딕" w:cs="맑은 고딕" w:eastAsia="맑은 고딕" w:hAnsi="맑은 고딕"/>
          <w:sz w:val="20"/>
          <w:szCs w:val="20"/>
        </w:rPr>
        <w:t xml:space="preserve">· 재고관리 소프트웨어를 도입해 본 적이 있는 사람은 30명 중 4명이었고, 그중 3명이 6개월 이내에 사용을 중단했다.</w:t>
      </w:r>
    </w:p>
    <w:p>
      <w:pPr>
        <w:spacing w:after="90" w:line="300"/>
        <w:ind w:left="340"/>
      </w:pPr>
      <w:r>
        <w:rPr>
          <w:rFonts w:ascii="맑은 고딕" w:cs="맑은 고딕" w:eastAsia="맑은 고딕" w:hAnsi="맑은 고딕"/>
          <w:sz w:val="20"/>
          <w:szCs w:val="20"/>
        </w:rPr>
        <w:t xml:space="preserve">· 사용 중단 사유는 "입력이 번거로워서"가 3명 중 3명으로 일치했다.</w:t>
      </w:r>
    </w:p>
    <w:p>
      <w:pPr>
        <w:spacing w:after="120" w:line="300"/>
      </w:pPr>
      <w:r>
        <w:rPr>
          <w:rFonts w:ascii="맑은 고딕" w:cs="맑은 고딕" w:eastAsia="맑은 고딕" w:hAnsi="맑은 고딕"/>
          <w:sz w:val="20"/>
          <w:szCs w:val="20"/>
        </w:rPr>
        <w:t xml:space="preserve">마지막 항목이 이 사업의 출발점이다. 소프트웨어가 없어서가 아니라 입력 비용이 매출 손실보다 크게 느껴져서 쓰지 않는다. 따라서 해결해야 할 것은 기능이 아니라 입력 방식이다.</w:t>
      </w:r>
    </w:p>
    <w:p>
      <w:pPr>
        <w:pStyle w:val="Heading3"/>
        <w:spacing w:after="140" w:before="220"/>
      </w:pPr>
      <w:r>
        <w:rPr>
          <w:rFonts w:ascii="맑은 고딕" w:cs="맑은 고딕" w:eastAsia="맑은 고딕" w:hAnsi="맑은 고딕"/>
          <w:b/>
          <w:bCs/>
          <w:sz w:val="22"/>
          <w:szCs w:val="22"/>
        </w:rPr>
        <w:t xml:space="preserve">다. 정책적 필요성</w:t>
      </w:r>
    </w:p>
    <w:p>
      <w:pPr>
        <w:spacing w:after="120" w:line="300"/>
      </w:pPr>
      <w:r>
        <w:rPr>
          <w:rFonts w:ascii="맑은 고딕" w:cs="맑은 고딕" w:eastAsia="맑은 고딕" w:hAnsi="맑은 고딕"/>
          <w:sz w:val="20"/>
          <w:szCs w:val="20"/>
        </w:rPr>
        <w:t xml:space="preserve">중소벤처기업부의 소상공인 디지털 전환 정책은 스마트상점·스마트공방을 중심으로 추진되고 있으나, 지원 대상 대부분이 POS 교체나 키오스크 도입에 집중되어 있다. 재고 영역은 상대적으로 공백이 크고, 특히 매장 1~2개 규모의 영세 사업자는 초기 투자 부담으로 대상에서 실질적으로 배제된다.</w:t>
      </w:r>
    </w:p>
    <w:p>
      <w:pPr>
        <w:pStyle w:val="Heading2"/>
        <w:spacing w:after="160" w:before="280"/>
      </w:pPr>
      <w:r>
        <w:rPr>
          <w:rFonts w:ascii="맑은 고딕" w:cs="맑은 고딕" w:eastAsia="맑은 고딕" w:hAnsi="맑은 고딕"/>
          <w:b/>
          <w:bCs/>
          <w:sz w:val="24"/>
          <w:szCs w:val="24"/>
        </w:rPr>
        <w:t xml:space="preserve">3-2. 창업아이템의 목표시장 분석</w:t>
      </w:r>
    </w:p>
    <w:p>
      <w:pPr>
        <w:pStyle w:val="Heading3"/>
        <w:spacing w:after="140" w:before="220"/>
      </w:pPr>
      <w:r>
        <w:rPr>
          <w:rFonts w:ascii="맑은 고딕" w:cs="맑은 고딕" w:eastAsia="맑은 고딕" w:hAnsi="맑은 고딕"/>
          <w:b/>
          <w:bCs/>
          <w:sz w:val="22"/>
          <w:szCs w:val="22"/>
        </w:rPr>
        <w:t xml:space="preserve">가. 목표 시장</w:t>
      </w:r>
    </w:p>
    <w:p>
      <w:pPr>
        <w:spacing w:after="120" w:line="300"/>
      </w:pPr>
      <w:r>
        <w:rPr>
          <w:rFonts w:ascii="맑은 고딕" w:cs="맑은 고딕" w:eastAsia="맑은 고딕" w:hAnsi="맑은 고딕"/>
          <w:sz w:val="20"/>
          <w:szCs w:val="20"/>
        </w:rPr>
        <w:t xml:space="preserve">1차 목표 시장은 매장 1~3개를 직접 운영하는 식자재·생활용품 소매 사업자다. 전국 소매업 사업체 중 종사자 5인 미만 사업체가 다수를 차지하며, 이 구간이 기존 솔루션의 가격대와 가장 크게 어긋나 있다.</w:t>
      </w:r>
    </w:p>
    <w:p>
      <w:pPr>
        <w:spacing w:after="120" w:line="300"/>
      </w:pPr>
      <w:r>
        <w:rPr>
          <w:rFonts w:ascii="맑은 고딕" w:cs="맑은 고딕" w:eastAsia="맑은 고딕" w:hAnsi="맑은 고딕"/>
          <w:sz w:val="20"/>
          <w:szCs w:val="20"/>
        </w:rPr>
        <w:t xml:space="preserve">2차 시장은 소규모 프랜차이즈 가맹점이다. 본부가 발주 시스템을 운영하더라도 매장 단위 실물 재고는 여전히 수기로 관리되는 경우가 많다.</w:t>
      </w:r>
    </w:p>
    <w:p>
      <w:pPr>
        <w:pStyle w:val="Heading3"/>
        <w:spacing w:after="140" w:before="220"/>
      </w:pPr>
      <w:r>
        <w:rPr>
          <w:rFonts w:ascii="맑은 고딕" w:cs="맑은 고딕" w:eastAsia="맑은 고딕" w:hAnsi="맑은 고딕"/>
          <w:b/>
          <w:bCs/>
          <w:sz w:val="22"/>
          <w:szCs w:val="22"/>
        </w:rPr>
        <w:t xml:space="preserve">나. 경쟁 현황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구분</w:t>
            </w:r>
          </w:p>
        </w:tc>
        <w:tc>
          <w:tcPr>
            <w:tcW w:type="dxa" w:w="22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가격</w:t>
            </w:r>
          </w:p>
        </w:tc>
        <w:tc>
          <w:tcPr>
            <w:tcW w:type="dxa" w:w="24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강점</w:t>
            </w:r>
          </w:p>
        </w:tc>
        <w:tc>
          <w:tcPr>
            <w:tcW w:type="dxa" w:w="2626"/>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한계</w:t>
            </w:r>
          </w:p>
        </w:tc>
      </w:tr>
      <w:tr>
        <w:tc>
          <w:tcPr>
            <w:tcW w:type="dxa" w:w="18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A사 (POS 연동형)</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월 12만원~</w:t>
            </w:r>
          </w:p>
        </w:tc>
        <w:tc>
          <w:tcPr>
            <w:tcW w:type="dxa" w:w="24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POS·회계 연동</w:t>
            </w:r>
          </w:p>
        </w:tc>
        <w:tc>
          <w:tcPr>
            <w:tcW w:type="dxa" w:w="26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POS 교체 필요, 초기 설치비 80만원</w:t>
            </w:r>
          </w:p>
        </w:tc>
      </w:tr>
      <w:tr>
        <w:tc>
          <w:tcPr>
            <w:tcW w:type="dxa" w:w="18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B사 (ERP형)</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월 25만원~</w:t>
            </w:r>
          </w:p>
        </w:tc>
        <w:tc>
          <w:tcPr>
            <w:tcW w:type="dxa" w:w="24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다점포 통합 관리</w:t>
            </w:r>
          </w:p>
        </w:tc>
        <w:tc>
          <w:tcPr>
            <w:tcW w:type="dxa" w:w="26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중소기업 대상, 소상공인에겐 과함</w:t>
            </w:r>
          </w:p>
        </w:tc>
      </w:tr>
      <w:tr>
        <w:tc>
          <w:tcPr>
            <w:tcW w:type="dxa" w:w="18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C사 (무료 앱)</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무료</w:t>
            </w:r>
          </w:p>
        </w:tc>
        <w:tc>
          <w:tcPr>
            <w:tcW w:type="dxa" w:w="24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진입 장벽 없음</w:t>
            </w:r>
          </w:p>
        </w:tc>
        <w:tc>
          <w:tcPr>
            <w:tcW w:type="dxa" w:w="26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수기 입력만 지원, 바코드 인식 없음</w:t>
            </w:r>
          </w:p>
        </w:tc>
      </w:tr>
      <w:tr>
        <w:tc>
          <w:tcPr>
            <w:tcW w:type="dxa" w:w="18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다시로</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월 2만 9천원</w:t>
            </w:r>
          </w:p>
        </w:tc>
        <w:tc>
          <w:tcPr>
            <w:tcW w:type="dxa" w:w="24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휴대폰만으로 시작, POS 교체 불필요</w:t>
            </w:r>
          </w:p>
        </w:tc>
        <w:tc>
          <w:tcPr>
            <w:tcW w:type="dxa" w:w="26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다점포 통합은 2027년 예정</w:t>
            </w:r>
          </w:p>
        </w:tc>
      </w:tr>
    </w:tbl>
    <w:p>
      <w:pPr>
        <w:spacing w:after="120" w:line="300"/>
      </w:pPr>
      <w:r>
        <w:rPr>
          <w:rFonts w:ascii="맑은 고딕" w:cs="맑은 고딕" w:eastAsia="맑은 고딕" w:hAnsi="맑은 고딕"/>
          <w:sz w:val="20"/>
          <w:szCs w:val="20"/>
        </w:rPr>
        <w:t xml:space="preserve"/>
      </w:r>
    </w:p>
    <w:p>
      <w:pPr>
        <w:spacing w:after="120" w:line="300"/>
      </w:pPr>
      <w:r>
        <w:rPr>
          <w:rFonts w:ascii="맑은 고딕" w:cs="맑은 고딕" w:eastAsia="맑은 고딕" w:hAnsi="맑은 고딕"/>
          <w:sz w:val="20"/>
          <w:szCs w:val="20"/>
        </w:rPr>
        <w:t xml:space="preserve">경쟁의 축은 기능 수가 아니라 도입 마찰이다. C사가 무료임에도 이탈률이 높은 이유는 수기 입력이 남아 있기 때문이고, A사와 B사가 기능이 많음에도 이 구간에 침투하지 못하는 이유는 초기 비용 때문이다. 다시로는 두 축 사이의 빈 자리를 노린다.</w:t>
      </w:r>
    </w:p>
    <w:p>
      <w:r>
        <w:br w:type="page"/>
      </w:r>
    </w:p>
    <w:p>
      <w:pPr>
        <w:pStyle w:val="Heading1"/>
        <w:spacing w:after="200" w:before="360"/>
      </w:pPr>
      <w:r>
        <w:rPr>
          <w:rFonts w:ascii="맑은 고딕" w:cs="맑은 고딕" w:eastAsia="맑은 고딕" w:hAnsi="맑은 고딕"/>
          <w:b/>
          <w:bCs/>
          <w:sz w:val="28"/>
          <w:szCs w:val="28"/>
        </w:rPr>
        <w:t xml:space="preserve">4. 실현가능성 (Solution)</w:t>
      </w:r>
    </w:p>
    <w:p>
      <w:pPr>
        <w:pStyle w:val="Heading2"/>
        <w:spacing w:after="160" w:before="280"/>
      </w:pPr>
      <w:r>
        <w:rPr>
          <w:rFonts w:ascii="맑은 고딕" w:cs="맑은 고딕" w:eastAsia="맑은 고딕" w:hAnsi="맑은 고딕"/>
          <w:b/>
          <w:bCs/>
          <w:sz w:val="24"/>
          <w:szCs w:val="24"/>
        </w:rPr>
        <w:t xml:space="preserve">4-1. 창업아이템의 현황 (준비 정도)</w:t>
      </w:r>
    </w:p>
    <w:p>
      <w:pPr>
        <w:pStyle w:val="Heading3"/>
        <w:spacing w:after="140" w:before="220"/>
      </w:pPr>
      <w:r>
        <w:rPr>
          <w:rFonts w:ascii="맑은 고딕" w:cs="맑은 고딕" w:eastAsia="맑은 고딕" w:hAnsi="맑은 고딕"/>
          <w:b/>
          <w:bCs/>
          <w:sz w:val="22"/>
          <w:szCs w:val="22"/>
        </w:rPr>
        <w:t xml:space="preserve">가. 개발 현황</w:t>
      </w:r>
    </w:p>
    <w:p>
      <w:pPr>
        <w:spacing w:after="120" w:line="300"/>
      </w:pPr>
      <w:r>
        <w:rPr>
          <w:rFonts w:ascii="맑은 고딕" w:cs="맑은 고딕" w:eastAsia="맑은 고딕" w:hAnsi="맑은 고딕"/>
          <w:sz w:val="20"/>
          <w:szCs w:val="20"/>
        </w:rPr>
        <w:t xml:space="preserve">현재 1단계 모듈의 프로토타입 개발을 마쳤다. 바코드와 QR로 입출고 기록을 자동으로 남기는 핵심 기능이 동작하며, 2025년 6월부터 성남·용인 지역 파일럿 매장 12곳에서 실사용 중이다.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모듈</w:t>
            </w:r>
          </w:p>
        </w:tc>
        <w:tc>
          <w:tcPr>
            <w:tcW w:type="dxa" w:w="22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상태</w:t>
            </w:r>
          </w:p>
        </w:tc>
        <w:tc>
          <w:tcPr>
            <w:tcW w:type="dxa" w:w="4426"/>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내용</w:t>
            </w:r>
          </w:p>
        </w:tc>
      </w:tr>
      <w:tr>
        <w:tc>
          <w:tcPr>
            <w:tcW w:type="dxa" w:w="24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입출고 기록</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개발 완료</w:t>
            </w:r>
          </w:p>
        </w:tc>
        <w:tc>
          <w:tcPr>
            <w:tcW w:type="dxa" w:w="44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바코드·QR 스캔 시 수량 자동 증감, 오프라인 상태에서도 기록 후 동기화</w:t>
            </w:r>
          </w:p>
        </w:tc>
      </w:tr>
      <w:tr>
        <w:tc>
          <w:tcPr>
            <w:tcW w:type="dxa" w:w="24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발주 알림</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개발 완료</w:t>
            </w:r>
          </w:p>
        </w:tc>
        <w:tc>
          <w:tcPr>
            <w:tcW w:type="dxa" w:w="44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품목별 기준 수량 미만 시 알림, 요일별 판매 속도 반영</w:t>
            </w:r>
          </w:p>
        </w:tc>
      </w:tr>
      <w:tr>
        <w:tc>
          <w:tcPr>
            <w:tcW w:type="dxa" w:w="24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상품 등록</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개발 완료</w:t>
            </w:r>
          </w:p>
        </w:tc>
        <w:tc>
          <w:tcPr>
            <w:tcW w:type="dxa" w:w="44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표준 바코드 데이터베이스 연동으로 상품명 자동 입력</w:t>
            </w:r>
          </w:p>
        </w:tc>
      </w:tr>
      <w:tr>
        <w:tc>
          <w:tcPr>
            <w:tcW w:type="dxa" w:w="24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매출 연동</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개발 중</w:t>
            </w:r>
          </w:p>
        </w:tc>
        <w:tc>
          <w:tcPr>
            <w:tcW w:type="dxa" w:w="44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POS 3사 연동. 2026년 1분기 완료 목표</w:t>
            </w:r>
          </w:p>
        </w:tc>
      </w:tr>
      <w:tr>
        <w:tc>
          <w:tcPr>
            <w:tcW w:type="dxa" w:w="24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다점포 통합</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미착수</w:t>
            </w:r>
          </w:p>
        </w:tc>
        <w:tc>
          <w:tcPr>
            <w:tcW w:type="dxa" w:w="44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2027년 상반기 착수 예정</w:t>
            </w:r>
          </w:p>
        </w:tc>
      </w:tr>
    </w:tbl>
    <w:p>
      <w:pPr>
        <w:spacing w:after="120" w:line="300"/>
      </w:pPr>
      <w:r>
        <w:rPr>
          <w:rFonts w:ascii="맑은 고딕" w:cs="맑은 고딕" w:eastAsia="맑은 고딕" w:hAnsi="맑은 고딕"/>
          <w:sz w:val="20"/>
          <w:szCs w:val="20"/>
        </w:rPr>
        <w:t xml:space="preserve"/>
      </w:r>
    </w:p>
    <w:p>
      <w:pPr>
        <w:pStyle w:val="Heading3"/>
        <w:spacing w:after="140" w:before="220"/>
      </w:pPr>
      <w:r>
        <w:rPr>
          <w:rFonts w:ascii="맑은 고딕" w:cs="맑은 고딕" w:eastAsia="맑은 고딕" w:hAnsi="맑은 고딕"/>
          <w:b/>
          <w:bCs/>
          <w:sz w:val="22"/>
          <w:szCs w:val="22"/>
        </w:rPr>
        <w:t xml:space="preserve">나. 파일럿 운영 결과</w:t>
      </w:r>
    </w:p>
    <w:p>
      <w:pPr>
        <w:spacing w:after="120" w:line="300"/>
      </w:pPr>
      <w:r>
        <w:rPr>
          <w:rFonts w:ascii="맑은 고딕" w:cs="맑은 고딕" w:eastAsia="맑은 고딕" w:hAnsi="맑은 고딕"/>
          <w:sz w:val="20"/>
          <w:szCs w:val="20"/>
        </w:rPr>
        <w:t xml:space="preserve">2025년 6월부터 10월까지 파일럿 매장 12곳의 운영 데이터를 집계했다.</w:t>
      </w:r>
    </w:p>
    <w:p>
      <w:pPr>
        <w:spacing w:after="90" w:line="300"/>
        <w:ind w:left="340"/>
      </w:pPr>
      <w:r>
        <w:rPr>
          <w:rFonts w:ascii="맑은 고딕" w:cs="맑은 고딕" w:eastAsia="맑은 고딕" w:hAnsi="맑은 고딕"/>
          <w:sz w:val="20"/>
          <w:szCs w:val="20"/>
        </w:rPr>
        <w:t xml:space="preserve">· 일평균 재고 확인 소요 시간이 도입 전 41분에서 도입 후 9분으로 줄었다.</w:t>
      </w:r>
    </w:p>
    <w:p>
      <w:pPr>
        <w:spacing w:after="90" w:line="300"/>
        <w:ind w:left="340"/>
      </w:pPr>
      <w:r>
        <w:rPr>
          <w:rFonts w:ascii="맑은 고딕" w:cs="맑은 고딕" w:eastAsia="맑은 고딕" w:hAnsi="맑은 고딕"/>
          <w:sz w:val="20"/>
          <w:szCs w:val="20"/>
        </w:rPr>
        <w:t xml:space="preserve">· 품절로 인한 판매 기회 상실 건수가 매장당 월 평균 4.2건에서 1.1건으로 줄었다.</w:t>
      </w:r>
    </w:p>
    <w:p>
      <w:pPr>
        <w:spacing w:after="90" w:line="300"/>
        <w:ind w:left="340"/>
      </w:pPr>
      <w:r>
        <w:rPr>
          <w:rFonts w:ascii="맑은 고딕" w:cs="맑은 고딕" w:eastAsia="맑은 고딕" w:hAnsi="맑은 고딕"/>
          <w:sz w:val="20"/>
          <w:szCs w:val="20"/>
        </w:rPr>
        <w:t xml:space="preserve">· 월 단위 재구매율이 도입 3개월 차 34%에서 5개월 차 51%로 상승했다.</w:t>
      </w:r>
    </w:p>
    <w:p>
      <w:pPr>
        <w:spacing w:after="90" w:line="300"/>
        <w:ind w:left="340"/>
      </w:pPr>
      <w:r>
        <w:rPr>
          <w:rFonts w:ascii="맑은 고딕" w:cs="맑은 고딕" w:eastAsia="맑은 고딕" w:hAnsi="맑은 고딕"/>
          <w:sz w:val="20"/>
          <w:szCs w:val="20"/>
        </w:rPr>
        <w:t xml:space="preserve">· 12곳 중 10곳이 유료 전환 의사를 밝혔고, 이 중 7곳이 실제 유료 전환했다.</w:t>
      </w:r>
    </w:p>
    <w:p>
      <w:pPr>
        <w:spacing w:after="120" w:line="300"/>
      </w:pPr>
      <w:r>
        <w:rPr>
          <w:rFonts w:ascii="맑은 고딕" w:cs="맑은 고딕" w:eastAsia="맑은 고딕" w:hAnsi="맑은 고딕"/>
          <w:sz w:val="20"/>
          <w:szCs w:val="20"/>
        </w:rPr>
        <w:t xml:space="preserve">재구매율 34%에서 51%로의 상승은 발주 알림 기능을 3개월 차에 추가한 시점과 일치한다. 입력을 줄이는 것만으로는 부족하고, 줄인 입력으로 무엇을 알려주는지가 잔존율을 만든다는 것이 이 구간에서 확인됐다.</w:t>
      </w:r>
    </w:p>
    <w:p>
      <w:pPr>
        <w:pStyle w:val="Heading3"/>
        <w:spacing w:after="140" w:before="220"/>
      </w:pPr>
      <w:r>
        <w:rPr>
          <w:rFonts w:ascii="맑은 고딕" w:cs="맑은 고딕" w:eastAsia="맑은 고딕" w:hAnsi="맑은 고딕"/>
          <w:b/>
          <w:bCs/>
          <w:sz w:val="22"/>
          <w:szCs w:val="22"/>
        </w:rPr>
        <w:t xml:space="preserve">다. 지식재산권 현황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구분</w:t>
            </w:r>
          </w:p>
        </w:tc>
        <w:tc>
          <w:tcPr>
            <w:tcW w:type="dxa" w:w="32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명칭</w:t>
            </w:r>
          </w:p>
        </w:tc>
        <w:tc>
          <w:tcPr>
            <w:tcW w:type="dxa" w:w="3426"/>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상태</w:t>
            </w:r>
          </w:p>
        </w:tc>
      </w:tr>
      <w:tr>
        <w:tc>
          <w:tcPr>
            <w:tcW w:type="dxa" w:w="24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특허 출원</w:t>
            </w:r>
          </w:p>
        </w:tc>
        <w:tc>
          <w:tcPr>
            <w:tcW w:type="dxa" w:w="3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오프라인 환경에서의 재고 기록 동기화 방법 및 장치</w:t>
            </w:r>
          </w:p>
        </w:tc>
        <w:tc>
          <w:tcPr>
            <w:tcW w:type="dxa" w:w="34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2025. 08. 출원 (10-2025-0114882)</w:t>
            </w:r>
          </w:p>
        </w:tc>
      </w:tr>
      <w:tr>
        <w:tc>
          <w:tcPr>
            <w:tcW w:type="dxa" w:w="24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상표 출원</w:t>
            </w:r>
          </w:p>
        </w:tc>
        <w:tc>
          <w:tcPr>
            <w:tcW w:type="dxa" w:w="3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다시로 (DASIRO)</w:t>
            </w:r>
          </w:p>
        </w:tc>
        <w:tc>
          <w:tcPr>
            <w:tcW w:type="dxa" w:w="34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2025. 05. 출원, 2025. 09. 등록</w:t>
            </w:r>
          </w:p>
        </w:tc>
      </w:tr>
      <w:tr>
        <w:tc>
          <w:tcPr>
            <w:tcW w:type="dxa" w:w="24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SW 저작권</w:t>
            </w:r>
          </w:p>
        </w:tc>
        <w:tc>
          <w:tcPr>
            <w:tcW w:type="dxa" w:w="3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다시로 재고관리 v1.2</w:t>
            </w:r>
          </w:p>
        </w:tc>
        <w:tc>
          <w:tcPr>
            <w:tcW w:type="dxa" w:w="34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2025. 07. 등록</w:t>
            </w:r>
          </w:p>
        </w:tc>
      </w:tr>
    </w:tbl>
    <w:p>
      <w:pPr>
        <w:spacing w:after="120" w:line="300"/>
      </w:pPr>
      <w:r>
        <w:rPr>
          <w:rFonts w:ascii="맑은 고딕" w:cs="맑은 고딕" w:eastAsia="맑은 고딕" w:hAnsi="맑은 고딕"/>
          <w:sz w:val="20"/>
          <w:szCs w:val="20"/>
        </w:rPr>
        <w:t xml:space="preserve"/>
      </w:r>
    </w:p>
    <w:p>
      <w:pPr>
        <w:pStyle w:val="Heading2"/>
        <w:spacing w:after="160" w:before="280"/>
      </w:pPr>
      <w:r>
        <w:rPr>
          <w:rFonts w:ascii="맑은 고딕" w:cs="맑은 고딕" w:eastAsia="맑은 고딕" w:hAnsi="맑은 고딕"/>
          <w:b/>
          <w:bCs/>
          <w:sz w:val="24"/>
          <w:szCs w:val="24"/>
        </w:rPr>
        <w:t xml:space="preserve">4-2. 창업아이템 실현 및 구체화 방안</w:t>
      </w:r>
    </w:p>
    <w:p>
      <w:pPr>
        <w:pStyle w:val="Heading3"/>
        <w:spacing w:after="140" w:before="220"/>
      </w:pPr>
      <w:r>
        <w:rPr>
          <w:rFonts w:ascii="맑은 고딕" w:cs="맑은 고딕" w:eastAsia="맑은 고딕" w:hAnsi="맑은 고딕"/>
          <w:b/>
          <w:bCs/>
          <w:sz w:val="22"/>
          <w:szCs w:val="22"/>
        </w:rPr>
        <w:t xml:space="preserve">가. 기술 구현 방향</w:t>
      </w:r>
    </w:p>
    <w:p>
      <w:pPr>
        <w:spacing w:after="120" w:line="300"/>
      </w:pPr>
      <w:r>
        <w:rPr>
          <w:rFonts w:ascii="맑은 고딕" w:cs="맑은 고딕" w:eastAsia="맑은 고딕" w:hAnsi="맑은 고딕"/>
          <w:sz w:val="20"/>
          <w:szCs w:val="20"/>
        </w:rPr>
        <w:t xml:space="preserve">핵심 기술 과제는 두 가지다. 첫째는 오프라인 환경에서의 기록 신뢰성이다. 소매 매장의 창고는 통신 환경이 불안정한 경우가 많아, 스캔 기록이 유실되면 재고 수치 전체가 무너진다. 이를 위해 단말에 기록을 먼저 남기고 통신이 회복되면 서버와 병합하는 구조를 채택했으며, 충돌 시에는 양쪽 기록을 모두 보관한 뒤 사용자에게 확인을 요청한다.</w:t>
      </w:r>
    </w:p>
    <w:p>
      <w:pPr>
        <w:spacing w:after="120" w:line="300"/>
      </w:pPr>
      <w:r>
        <w:rPr>
          <w:rFonts w:ascii="맑은 고딕" w:cs="맑은 고딕" w:eastAsia="맑은 고딕" w:hAnsi="맑은 고딕"/>
          <w:sz w:val="20"/>
          <w:szCs w:val="20"/>
        </w:rPr>
        <w:t xml:space="preserve">둘째는 상품 인식 정확도다. 소상공인이 취급하는 품목 중에는 표준 바코드가 없는 소분 상품이 상당수 포함된다. 이 경우 QR을 자체 발행해 부착하는 방식으로 대응하고 있으며, 파일럿 매장에서 전체 품목의 23%가 자체 QR로 관리되고 있다.</w:t>
      </w:r>
    </w:p>
    <w:p>
      <w:pPr>
        <w:pStyle w:val="Heading3"/>
        <w:spacing w:after="140" w:before="220"/>
      </w:pPr>
      <w:r>
        <w:rPr>
          <w:rFonts w:ascii="맑은 고딕" w:cs="맑은 고딕" w:eastAsia="맑은 고딕" w:hAnsi="맑은 고딕"/>
          <w:b/>
          <w:bCs/>
          <w:sz w:val="22"/>
          <w:szCs w:val="22"/>
        </w:rPr>
        <w:t xml:space="preserve">나. 사업화 단계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c>
          <w:tcPr>
            <w:tcW w:type="dxa" w:w="16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단계</w:t>
            </w:r>
          </w:p>
        </w:tc>
        <w:tc>
          <w:tcPr>
            <w:tcW w:type="dxa" w:w="32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기간</w:t>
            </w:r>
          </w:p>
        </w:tc>
        <w:tc>
          <w:tcPr>
            <w:tcW w:type="dxa" w:w="4226"/>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목표</w:t>
            </w:r>
          </w:p>
        </w:tc>
      </w:tr>
      <w:tr>
        <w:tc>
          <w:tcPr>
            <w:tcW w:type="dxa" w:w="1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1단계</w:t>
            </w:r>
          </w:p>
        </w:tc>
        <w:tc>
          <w:tcPr>
            <w:tcW w:type="dxa" w:w="3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2026. 01. ~ 2026. 06.</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POS 3사 연동 완료, 유료 전환 매장 120곳</w:t>
            </w:r>
          </w:p>
        </w:tc>
      </w:tr>
      <w:tr>
        <w:tc>
          <w:tcPr>
            <w:tcW w:type="dxa" w:w="1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2단계</w:t>
            </w:r>
          </w:p>
        </w:tc>
        <w:tc>
          <w:tcPr>
            <w:tcW w:type="dxa" w:w="3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2026. 07. ~ 2026. 12.</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경기 남부 지역 영업망 구축, 유료 전환 매장 300곳</w:t>
            </w:r>
          </w:p>
        </w:tc>
      </w:tr>
      <w:tr>
        <w:tc>
          <w:tcPr>
            <w:tcW w:type="dxa" w:w="1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3단계</w:t>
            </w:r>
          </w:p>
        </w:tc>
        <w:tc>
          <w:tcPr>
            <w:tcW w:type="dxa" w:w="3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2027. 01. ~ 2027. 06.</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다점포 통합 관리 출시, 프랜차이즈 본부 대상 영업 착수</w:t>
            </w:r>
          </w:p>
        </w:tc>
      </w:tr>
    </w:tbl>
    <w:p>
      <w:pPr>
        <w:spacing w:after="120" w:line="300"/>
      </w:pPr>
      <w:r>
        <w:rPr>
          <w:rFonts w:ascii="맑은 고딕" w:cs="맑은 고딕" w:eastAsia="맑은 고딕" w:hAnsi="맑은 고딕"/>
          <w:sz w:val="20"/>
          <w:szCs w:val="20"/>
        </w:rPr>
        <w:t xml:space="preserve"/>
      </w:r>
    </w:p>
    <w:p>
      <w:r>
        <w:br w:type="page"/>
      </w:r>
    </w:p>
    <w:p>
      <w:pPr>
        <w:pStyle w:val="Heading1"/>
        <w:spacing w:after="200" w:before="360"/>
      </w:pPr>
      <w:r>
        <w:rPr>
          <w:rFonts w:ascii="맑은 고딕" w:cs="맑은 고딕" w:eastAsia="맑은 고딕" w:hAnsi="맑은 고딕"/>
          <w:b/>
          <w:bCs/>
          <w:sz w:val="28"/>
          <w:szCs w:val="28"/>
        </w:rPr>
        <w:t xml:space="preserve">5. 성장전략 (Scale-up)</w:t>
      </w:r>
    </w:p>
    <w:p>
      <w:pPr>
        <w:pStyle w:val="Heading2"/>
        <w:spacing w:after="160" w:before="280"/>
      </w:pPr>
      <w:r>
        <w:rPr>
          <w:rFonts w:ascii="맑은 고딕" w:cs="맑은 고딕" w:eastAsia="맑은 고딕" w:hAnsi="맑은 고딕"/>
          <w:b/>
          <w:bCs/>
          <w:sz w:val="24"/>
          <w:szCs w:val="24"/>
        </w:rPr>
        <w:t xml:space="preserve">5-1. 창업아이템 사업화 추진전략</w:t>
      </w:r>
    </w:p>
    <w:p>
      <w:pPr>
        <w:pStyle w:val="Heading3"/>
        <w:spacing w:after="140" w:before="220"/>
      </w:pPr>
      <w:r>
        <w:rPr>
          <w:rFonts w:ascii="맑은 고딕" w:cs="맑은 고딕" w:eastAsia="맑은 고딕" w:hAnsi="맑은 고딕"/>
          <w:b/>
          <w:bCs/>
          <w:sz w:val="22"/>
          <w:szCs w:val="22"/>
        </w:rPr>
        <w:t xml:space="preserve">가. 수익 모델</w:t>
      </w:r>
    </w:p>
    <w:p>
      <w:pPr>
        <w:spacing w:after="120" w:line="300"/>
      </w:pPr>
      <w:r>
        <w:rPr>
          <w:rFonts w:ascii="맑은 고딕" w:cs="맑은 고딕" w:eastAsia="맑은 고딕" w:hAnsi="맑은 고딕"/>
          <w:sz w:val="20"/>
          <w:szCs w:val="20"/>
        </w:rPr>
        <w:t xml:space="preserve">매장 단위 월 구독 방식이다. 기본 요금은 매장당 월 2만 9천원이며, POS 연동과 다점포 통합은 상위 요금제로 분리한다. 무료 체험 기간은 30일로 두되 신용카드 등록을 요구하지 않는다. 파일럿에서 확인된 이탈 구간이 도입 2주차에 몰려 있어, 이 구간을 넘기는 것이 전환의 관건이기 때문이다.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요금제</w:t>
            </w:r>
          </w:p>
        </w:tc>
        <w:tc>
          <w:tcPr>
            <w:tcW w:type="dxa" w:w="22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월 구독료</w:t>
            </w:r>
          </w:p>
        </w:tc>
        <w:tc>
          <w:tcPr>
            <w:tcW w:type="dxa" w:w="4226"/>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포함 범위</w:t>
            </w:r>
          </w:p>
        </w:tc>
      </w:tr>
      <w:tr>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기본</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2만 9천원</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입출고 기록, 발주 알림, 상품 등록</w:t>
            </w:r>
          </w:p>
        </w:tc>
      </w:tr>
      <w:tr>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연동</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4만 9천원</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기본 + POS 매출 연동, 판매 속도 기반 발주 예측</w:t>
            </w:r>
          </w:p>
        </w:tc>
      </w:tr>
      <w:tr>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통합</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9만 9천원</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연동 + 다점포 통합 관리 (2027년 출시 예정)</w:t>
            </w:r>
          </w:p>
        </w:tc>
      </w:tr>
    </w:tbl>
    <w:p>
      <w:pPr>
        <w:spacing w:after="120" w:line="300"/>
      </w:pPr>
      <w:r>
        <w:rPr>
          <w:rFonts w:ascii="맑은 고딕" w:cs="맑은 고딕" w:eastAsia="맑은 고딕" w:hAnsi="맑은 고딕"/>
          <w:sz w:val="20"/>
          <w:szCs w:val="20"/>
        </w:rPr>
        <w:t xml:space="preserve"/>
      </w:r>
    </w:p>
    <w:p>
      <w:pPr>
        <w:pStyle w:val="Heading3"/>
        <w:spacing w:after="140" w:before="220"/>
      </w:pPr>
      <w:r>
        <w:rPr>
          <w:rFonts w:ascii="맑은 고딕" w:cs="맑은 고딕" w:eastAsia="맑은 고딕" w:hAnsi="맑은 고딕"/>
          <w:b/>
          <w:bCs/>
          <w:sz w:val="22"/>
          <w:szCs w:val="22"/>
        </w:rPr>
        <w:t xml:space="preserve">나. 판로 개척</w:t>
      </w:r>
    </w:p>
    <w:p>
      <w:pPr>
        <w:spacing w:after="120" w:line="300"/>
      </w:pPr>
      <w:r>
        <w:rPr>
          <w:rFonts w:ascii="맑은 고딕" w:cs="맑은 고딕" w:eastAsia="맑은 고딕" w:hAnsi="맑은 고딕"/>
          <w:sz w:val="20"/>
          <w:szCs w:val="20"/>
        </w:rPr>
        <w:t xml:space="preserve">1차 판로는 지역 상인회와 도매 유통사다. 파일럿 매장 12곳 중 9곳이 성남 지역 상인회를 통해 확보됐으며, 개별 영업 대비 도입 결정까지의 기간이 짧았다. 도매 유통사와의 제휴는 발주 데이터를 매개로 한 것으로, 유통사는 거래처의 재고 상태를 파악할 수 있고 우리는 신규 매장에 접근할 수 있다.</w:t>
      </w:r>
    </w:p>
    <w:p>
      <w:pPr>
        <w:spacing w:after="120" w:line="300"/>
      </w:pPr>
      <w:r>
        <w:rPr>
          <w:rFonts w:ascii="맑은 고딕" w:cs="맑은 고딕" w:eastAsia="맑은 고딕" w:hAnsi="맑은 고딕"/>
          <w:sz w:val="20"/>
          <w:szCs w:val="20"/>
        </w:rPr>
        <w:t xml:space="preserve">2차 판로는 온라인 유입이다. 다만 소상공인 대상 온라인 마케팅의 전환율이 낮게 나타나, 2026년 상반기까지는 지역 기반 영업에 집중하고 온라인은 콘텐츠 축적 목적으로만 운영한다.</w:t>
      </w:r>
    </w:p>
    <w:p>
      <w:pPr>
        <w:pStyle w:val="Heading2"/>
        <w:spacing w:after="160" w:before="280"/>
      </w:pPr>
      <w:r>
        <w:rPr>
          <w:rFonts w:ascii="맑은 고딕" w:cs="맑은 고딕" w:eastAsia="맑은 고딕" w:hAnsi="맑은 고딕"/>
          <w:b/>
          <w:bCs/>
          <w:sz w:val="24"/>
          <w:szCs w:val="24"/>
        </w:rPr>
        <w:t xml:space="preserve">5-2. 지역 연계 및 생존율 제고를 위한 노력</w:t>
      </w:r>
    </w:p>
    <w:p>
      <w:pPr>
        <w:pStyle w:val="Heading3"/>
        <w:spacing w:after="140" w:before="220"/>
      </w:pPr>
      <w:r>
        <w:rPr>
          <w:rFonts w:ascii="맑은 고딕" w:cs="맑은 고딕" w:eastAsia="맑은 고딕" w:hAnsi="맑은 고딕"/>
          <w:b/>
          <w:bCs/>
          <w:sz w:val="22"/>
          <w:szCs w:val="22"/>
        </w:rPr>
        <w:t xml:space="preserve">가. 지역 연계 현황</w:t>
      </w:r>
    </w:p>
    <w:p>
      <w:pPr>
        <w:spacing w:after="120" w:line="300"/>
      </w:pPr>
      <w:r>
        <w:rPr>
          <w:rFonts w:ascii="맑은 고딕" w:cs="맑은 고딕" w:eastAsia="맑은 고딕" w:hAnsi="맑은 고딕"/>
          <w:sz w:val="20"/>
          <w:szCs w:val="20"/>
        </w:rPr>
        <w:t xml:space="preserve">본사는 경기도 성남시 분당구 판교에 소재한다. 창업 초기부터 성남산업진흥원의 창업기업 성장지원 프로그램에 참여해 왔으며, 2025년 하반기에는 성남시 소상공인 디지털 전환 시범사업의 협력기업으로 선정됐다.</w:t>
      </w:r>
    </w:p>
    <w:p>
      <w:pPr>
        <w:spacing w:after="90" w:line="300"/>
        <w:ind w:left="340"/>
      </w:pPr>
      <w:r>
        <w:rPr>
          <w:rFonts w:ascii="맑은 고딕" w:cs="맑은 고딕" w:eastAsia="맑은 고딕" w:hAnsi="맑은 고딕"/>
          <w:sz w:val="20"/>
          <w:szCs w:val="20"/>
        </w:rPr>
        <w:t xml:space="preserve">· 성남산업진흥원 입주기업 (2024. 06. ~ 현재)</w:t>
      </w:r>
    </w:p>
    <w:p>
      <w:pPr>
        <w:spacing w:after="90" w:line="300"/>
        <w:ind w:left="340"/>
      </w:pPr>
      <w:r>
        <w:rPr>
          <w:rFonts w:ascii="맑은 고딕" w:cs="맑은 고딕" w:eastAsia="맑은 고딕" w:hAnsi="맑은 고딕"/>
          <w:sz w:val="20"/>
          <w:szCs w:val="20"/>
        </w:rPr>
        <w:t xml:space="preserve">· 성남시 소상공인 디지털 전환 시범사업 협력기업 선정 (2025. 09.)</w:t>
      </w:r>
    </w:p>
    <w:p>
      <w:pPr>
        <w:spacing w:after="90" w:line="300"/>
        <w:ind w:left="340"/>
      </w:pPr>
      <w:r>
        <w:rPr>
          <w:rFonts w:ascii="맑은 고딕" w:cs="맑은 고딕" w:eastAsia="맑은 고딕" w:hAnsi="맑은 고딕"/>
          <w:sz w:val="20"/>
          <w:szCs w:val="20"/>
        </w:rPr>
        <w:t xml:space="preserve">· 성남 지역 상인회 3개소와 업무협약 체결 (2025. 04. ~ 2025. 10.)</w:t>
      </w:r>
    </w:p>
    <w:p>
      <w:pPr>
        <w:spacing w:after="90" w:line="300"/>
        <w:ind w:left="340"/>
      </w:pPr>
      <w:r>
        <w:rPr>
          <w:rFonts w:ascii="맑은 고딕" w:cs="맑은 고딕" w:eastAsia="맑은 고딕" w:hAnsi="맑은 고딕"/>
          <w:sz w:val="20"/>
          <w:szCs w:val="20"/>
        </w:rPr>
        <w:t xml:space="preserve">· 경기도 스타트업 캠퍼스 IR 데모데이 참가 (2025. 06.)</w:t>
      </w:r>
    </w:p>
    <w:p>
      <w:pPr>
        <w:spacing w:after="120" w:line="300"/>
      </w:pPr>
      <w:r>
        <w:rPr>
          <w:rFonts w:ascii="맑은 고딕" w:cs="맑은 고딕" w:eastAsia="맑은 고딕" w:hAnsi="맑은 고딕"/>
          <w:sz w:val="20"/>
          <w:szCs w:val="20"/>
        </w:rPr>
        <w:t xml:space="preserve">지역 연계는 마케팅 수단이 아니라 제품 검증의 조건이었다. 파일럿 매장 12곳이 모두 반경 15km 이내에 있어 문제 발생 시 당일 방문이 가능했고, 이 구조가 초기 6개월 동안 제품 개선 속도를 결정했다.</w:t>
      </w:r>
    </w:p>
    <w:p>
      <w:pPr>
        <w:pStyle w:val="Heading3"/>
        <w:spacing w:after="140" w:before="220"/>
      </w:pPr>
      <w:r>
        <w:rPr>
          <w:rFonts w:ascii="맑은 고딕" w:cs="맑은 고딕" w:eastAsia="맑은 고딕" w:hAnsi="맑은 고딕"/>
          <w:b/>
          <w:bCs/>
          <w:sz w:val="22"/>
          <w:szCs w:val="22"/>
        </w:rPr>
        <w:t xml:space="preserve">나. 생존율 제고 방안</w:t>
      </w:r>
    </w:p>
    <w:p>
      <w:pPr>
        <w:spacing w:after="120" w:line="300"/>
      </w:pPr>
      <w:r>
        <w:rPr>
          <w:rFonts w:ascii="맑은 고딕" w:cs="맑은 고딕" w:eastAsia="맑은 고딕" w:hAnsi="맑은 고딕"/>
          <w:sz w:val="20"/>
          <w:szCs w:val="20"/>
        </w:rPr>
        <w:t xml:space="preserve">고정비를 매출과 연동되는 구조로 유지한다. 서버 비용은 매장 수에 비례하고, 영업 인력은 지역 단위로 늘린다. 2026년 상반기까지는 개발 인력을 늘리지 않고 현재 구성으로 POS 연동을 완료하는 것을 목표로 한다.</w:t>
      </w:r>
    </w:p>
    <w:p>
      <w:pPr>
        <w:pStyle w:val="Heading2"/>
        <w:spacing w:after="160" w:before="280"/>
      </w:pPr>
      <w:r>
        <w:rPr>
          <w:rFonts w:ascii="맑은 고딕" w:cs="맑은 고딕" w:eastAsia="맑은 고딕" w:hAnsi="맑은 고딕"/>
          <w:b/>
          <w:bCs/>
          <w:sz w:val="24"/>
          <w:szCs w:val="24"/>
        </w:rPr>
        <w:t xml:space="preserve">5-3. 사업추진 일정 및 자금운용 계획</w:t>
      </w:r>
    </w:p>
    <w:p>
      <w:pPr>
        <w:pStyle w:val="Heading3"/>
        <w:spacing w:after="140" w:before="220"/>
      </w:pPr>
      <w:r>
        <w:rPr>
          <w:rFonts w:ascii="맑은 고딕" w:cs="맑은 고딕" w:eastAsia="맑은 고딕" w:hAnsi="맑은 고딕"/>
          <w:b/>
          <w:bCs/>
          <w:sz w:val="22"/>
          <w:szCs w:val="22"/>
        </w:rPr>
        <w:t xml:space="preserve">가. 사업추진 일정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추진 내용</w:t>
            </w:r>
          </w:p>
        </w:tc>
        <w:tc>
          <w:tcPr>
            <w:tcW w:type="dxa" w:w="18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기간</w:t>
            </w:r>
          </w:p>
        </w:tc>
        <w:tc>
          <w:tcPr>
            <w:tcW w:type="dxa" w:w="5026"/>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세부 내용</w:t>
            </w:r>
          </w:p>
        </w:tc>
      </w:tr>
      <w:tr>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POS 연동 개발</w:t>
            </w:r>
          </w:p>
        </w:tc>
        <w:tc>
          <w:tcPr>
            <w:tcW w:type="dxa" w:w="18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2026. 01. ~ 03.</w:t>
            </w:r>
          </w:p>
        </w:tc>
        <w:tc>
          <w:tcPr>
            <w:tcW w:type="dxa" w:w="50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POS 3사 API 연동 및 매출 데이터 동기화</w:t>
            </w:r>
          </w:p>
        </w:tc>
      </w:tr>
      <w:tr>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발주 예측 고도화</w:t>
            </w:r>
          </w:p>
        </w:tc>
        <w:tc>
          <w:tcPr>
            <w:tcW w:type="dxa" w:w="18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2026. 03. ~ 05.</w:t>
            </w:r>
          </w:p>
        </w:tc>
        <w:tc>
          <w:tcPr>
            <w:tcW w:type="dxa" w:w="50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요일·계절 판매 속도 반영 알고리즘 적용</w:t>
            </w:r>
          </w:p>
        </w:tc>
      </w:tr>
      <w:tr>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영업망 구축</w:t>
            </w:r>
          </w:p>
        </w:tc>
        <w:tc>
          <w:tcPr>
            <w:tcW w:type="dxa" w:w="18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2026. 02. ~ 08.</w:t>
            </w:r>
          </w:p>
        </w:tc>
        <w:tc>
          <w:tcPr>
            <w:tcW w:type="dxa" w:w="50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경기 남부 지역 상인회 10개소 협약</w:t>
            </w:r>
          </w:p>
        </w:tc>
      </w:tr>
      <w:tr>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다점포 모듈 설계</w:t>
            </w:r>
          </w:p>
        </w:tc>
        <w:tc>
          <w:tcPr>
            <w:tcW w:type="dxa" w:w="18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2026. 09. ~ 12.</w:t>
            </w:r>
          </w:p>
        </w:tc>
        <w:tc>
          <w:tcPr>
            <w:tcW w:type="dxa" w:w="50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요구사항 정의 및 아키텍처 설계</w:t>
            </w:r>
          </w:p>
        </w:tc>
      </w:tr>
    </w:tbl>
    <w:p>
      <w:pPr>
        <w:spacing w:after="120" w:line="300"/>
      </w:pPr>
      <w:r>
        <w:rPr>
          <w:rFonts w:ascii="맑은 고딕" w:cs="맑은 고딕" w:eastAsia="맑은 고딕" w:hAnsi="맑은 고딕"/>
          <w:sz w:val="20"/>
          <w:szCs w:val="20"/>
        </w:rPr>
        <w:t xml:space="preserve"/>
      </w:r>
    </w:p>
    <w:p>
      <w:pPr>
        <w:pStyle w:val="Heading3"/>
        <w:spacing w:after="140" w:before="220"/>
      </w:pPr>
      <w:r>
        <w:rPr>
          <w:rFonts w:ascii="맑은 고딕" w:cs="맑은 고딕" w:eastAsia="맑은 고딕" w:hAnsi="맑은 고딕"/>
          <w:b/>
          <w:bCs/>
          <w:sz w:val="22"/>
          <w:szCs w:val="22"/>
        </w:rPr>
        <w:t xml:space="preserve">나. 자금 조달 현황</w:t>
      </w:r>
    </w:p>
    <w:p>
      <w:pPr>
        <w:spacing w:after="120" w:line="300"/>
      </w:pPr>
      <w:r>
        <w:rPr>
          <w:rFonts w:ascii="맑은 고딕" w:cs="맑은 고딕" w:eastAsia="맑은 고딕" w:hAnsi="맑은 고딕"/>
          <w:sz w:val="20"/>
          <w:szCs w:val="20"/>
        </w:rPr>
        <w:t xml:space="preserve">2025년 9월 시드 라운드를 통해 3억원을 유치했으며, 리드 투자자는 경기 지역 기반 액셀러레이터다. 정부지원금을 제외한 자체 확보 자금은 다음과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구분</w:t>
            </w:r>
          </w:p>
        </w:tc>
        <w:tc>
          <w:tcPr>
            <w:tcW w:type="dxa" w:w="22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금액</w:t>
            </w:r>
          </w:p>
        </w:tc>
        <w:tc>
          <w:tcPr>
            <w:tcW w:type="dxa" w:w="4226"/>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시기 및 비고</w:t>
            </w:r>
          </w:p>
        </w:tc>
      </w:tr>
      <w:tr>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자본금</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1억 2,000만원</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2024. 03. 설립 시 납입</w:t>
            </w:r>
          </w:p>
        </w:tc>
      </w:tr>
      <w:tr>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시드 투자</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3억원</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2025. 09. 클로징. 경기 지역 액셀러레이터 리드</w:t>
            </w:r>
          </w:p>
        </w:tc>
      </w:tr>
      <w:tr>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정책자금 대출</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5,000만원</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2025. 04. 소상공인시장진흥공단</w:t>
            </w:r>
          </w:p>
        </w:tc>
      </w:tr>
      <w:tr>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합계</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4억 7,000만원</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
            </w:r>
          </w:p>
        </w:tc>
      </w:tr>
    </w:tbl>
    <w:p>
      <w:pPr>
        <w:spacing w:after="120" w:line="300"/>
      </w:pPr>
      <w:r>
        <w:rPr>
          <w:rFonts w:ascii="맑은 고딕" w:cs="맑은 고딕" w:eastAsia="맑은 고딕" w:hAnsi="맑은 고딕"/>
          <w:sz w:val="20"/>
          <w:szCs w:val="20"/>
        </w:rPr>
        <w:t xml:space="preserve"/>
      </w:r>
    </w:p>
    <w:p>
      <w:pPr>
        <w:pStyle w:val="Heading3"/>
        <w:spacing w:after="140" w:before="220"/>
      </w:pPr>
      <w:r>
        <w:rPr>
          <w:rFonts w:ascii="맑은 고딕" w:cs="맑은 고딕" w:eastAsia="맑은 고딕" w:hAnsi="맑은 고딕"/>
          <w:b/>
          <w:bCs/>
          <w:sz w:val="22"/>
          <w:szCs w:val="22"/>
        </w:rPr>
        <w:t xml:space="preserve">다. 정부지원금 집행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비목</w:t>
            </w:r>
          </w:p>
        </w:tc>
        <w:tc>
          <w:tcPr>
            <w:tcW w:type="dxa" w:w="22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금액</w:t>
            </w:r>
          </w:p>
        </w:tc>
        <w:tc>
          <w:tcPr>
            <w:tcW w:type="dxa" w:w="4226"/>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산출 근거</w:t>
            </w:r>
          </w:p>
        </w:tc>
      </w:tr>
      <w:tr>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인건비</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3,600만원</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개발자 1명 12개월 (월 300만원)</w:t>
            </w:r>
          </w:p>
        </w:tc>
      </w:tr>
      <w:tr>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외주용역비</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1,800만원</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POS 연동 개발 외주</w:t>
            </w:r>
          </w:p>
        </w:tc>
      </w:tr>
      <w:tr>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지급수수료</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600만원</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특허 출원 및 등록, 회계·법무</w:t>
            </w:r>
          </w:p>
        </w:tc>
      </w:tr>
      <w:tr>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광고선전비</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500만원</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지역 상인회 대상 오프라인 홍보물</w:t>
            </w:r>
          </w:p>
        </w:tc>
      </w:tr>
      <w:tr>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기타</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500만원</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서버 운영비, 사무용품</w:t>
            </w:r>
          </w:p>
        </w:tc>
      </w:tr>
      <w:tr>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bCs/>
                <w:sz w:val="19"/>
                <w:szCs w:val="19"/>
              </w:rPr>
              <w:t xml:space="preserve">합계</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bCs/>
                <w:sz w:val="19"/>
                <w:szCs w:val="19"/>
              </w:rPr>
              <w:t xml:space="preserve">7,000만원</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
            </w:r>
          </w:p>
        </w:tc>
      </w:tr>
    </w:tbl>
    <w:p>
      <w:pPr>
        <w:spacing w:after="120" w:line="300"/>
      </w:pPr>
      <w:r>
        <w:rPr>
          <w:rFonts w:ascii="맑은 고딕" w:cs="맑은 고딕" w:eastAsia="맑은 고딕" w:hAnsi="맑은 고딕"/>
          <w:sz w:val="20"/>
          <w:szCs w:val="20"/>
        </w:rPr>
        <w:t xml:space="preserve"/>
      </w:r>
    </w:p>
    <w:p>
      <w:r>
        <w:br w:type="page"/>
      </w:r>
    </w:p>
    <w:p>
      <w:pPr>
        <w:pStyle w:val="Heading1"/>
        <w:spacing w:after="200" w:before="360"/>
      </w:pPr>
      <w:r>
        <w:rPr>
          <w:rFonts w:ascii="맑은 고딕" w:cs="맑은 고딕" w:eastAsia="맑은 고딕" w:hAnsi="맑은 고딕"/>
          <w:b/>
          <w:bCs/>
          <w:sz w:val="28"/>
          <w:szCs w:val="28"/>
        </w:rPr>
        <w:t xml:space="preserve">6. 기업구성 (Team)</w:t>
      </w:r>
    </w:p>
    <w:p>
      <w:pPr>
        <w:pStyle w:val="Heading2"/>
        <w:spacing w:after="160" w:before="280"/>
      </w:pPr>
      <w:r>
        <w:rPr>
          <w:rFonts w:ascii="맑은 고딕" w:cs="맑은 고딕" w:eastAsia="맑은 고딕" w:hAnsi="맑은 고딕"/>
          <w:b/>
          <w:bCs/>
          <w:sz w:val="24"/>
          <w:szCs w:val="24"/>
        </w:rPr>
        <w:t xml:space="preserve">6-1. 대표자 및 팀원의 보유역량</w:t>
      </w:r>
    </w:p>
    <w:p>
      <w:pPr>
        <w:pStyle w:val="Heading3"/>
        <w:spacing w:after="140" w:before="220"/>
      </w:pPr>
      <w:r>
        <w:rPr>
          <w:rFonts w:ascii="맑은 고딕" w:cs="맑은 고딕" w:eastAsia="맑은 고딕" w:hAnsi="맑은 고딕"/>
          <w:b/>
          <w:bCs/>
          <w:sz w:val="22"/>
          <w:szCs w:val="22"/>
        </w:rPr>
        <w:t xml:space="preserve">가. 대표자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성명</w:t>
            </w:r>
          </w:p>
        </w:tc>
        <w:tc>
          <w:tcPr>
            <w:tcW w:type="dxa" w:w="71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윤세라 (1992. 07. 04.)</w:t>
            </w:r>
          </w:p>
        </w:tc>
      </w:tr>
      <w:tr>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학력</w:t>
            </w:r>
          </w:p>
        </w:tc>
        <w:tc>
          <w:tcPr>
            <w:tcW w:type="dxa" w:w="71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한국외국어대학교 경영학과 졸업 (2015)</w:t>
            </w:r>
          </w:p>
        </w:tc>
      </w:tr>
      <w:tr>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주요 경력</w:t>
            </w:r>
          </w:p>
        </w:tc>
        <w:tc>
          <w:tcPr>
            <w:tcW w:type="dxa" w:w="71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식자재 소매점 2개소 운영 (2021. 03. ~ 2024. 02.) / 유통 스타트업 운영팀 (2015. 08. ~ 2021. 02.)</w:t>
            </w:r>
          </w:p>
        </w:tc>
      </w:tr>
      <w:tr>
        <w:tc>
          <w:tcPr>
            <w:tcW w:type="dxa" w:w="19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보유 역량</w:t>
            </w:r>
          </w:p>
        </w:tc>
        <w:tc>
          <w:tcPr>
            <w:tcW w:type="dxa" w:w="71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목표 고객과 동일한 환경에서 3년간 사업을 운영한 경험. 문제 정의와 파일럿 매장 확보가 이 경험에서 나왔다</w:t>
            </w:r>
          </w:p>
        </w:tc>
      </w:tr>
    </w:tbl>
    <w:p>
      <w:pPr>
        <w:spacing w:after="120" w:line="300"/>
      </w:pPr>
      <w:r>
        <w:rPr>
          <w:rFonts w:ascii="맑은 고딕" w:cs="맑은 고딕" w:eastAsia="맑은 고딕" w:hAnsi="맑은 고딕"/>
          <w:sz w:val="20"/>
          <w:szCs w:val="20"/>
        </w:rPr>
        <w:t xml:space="preserve"/>
      </w:r>
    </w:p>
    <w:p>
      <w:pPr>
        <w:pStyle w:val="Heading3"/>
        <w:spacing w:after="140" w:before="220"/>
      </w:pPr>
      <w:r>
        <w:rPr>
          <w:rFonts w:ascii="맑은 고딕" w:cs="맑은 고딕" w:eastAsia="맑은 고딕" w:hAnsi="맑은 고딕"/>
          <w:b/>
          <w:bCs/>
          <w:sz w:val="22"/>
          <w:szCs w:val="22"/>
        </w:rPr>
        <w:t xml:space="preserve">나. 팀 구성</w:t>
      </w:r>
    </w:p>
    <w:p>
      <w:pPr>
        <w:spacing w:after="120" w:line="300"/>
      </w:pPr>
      <w:r>
        <w:rPr>
          <w:rFonts w:ascii="맑은 고딕" w:cs="맑은 고딕" w:eastAsia="맑은 고딕" w:hAnsi="맑은 고딕"/>
          <w:sz w:val="20"/>
          <w:szCs w:val="20"/>
        </w:rPr>
        <w:t xml:space="preserve">2025년 11월 기준 임직원은 대표를 포함해 8명이다.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구분</w:t>
            </w:r>
          </w:p>
        </w:tc>
        <w:tc>
          <w:tcPr>
            <w:tcW w:type="dxa" w:w="20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인원</w:t>
            </w:r>
          </w:p>
        </w:tc>
        <w:tc>
          <w:tcPr>
            <w:tcW w:type="dxa" w:w="5026"/>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주요 역할</w:t>
            </w:r>
          </w:p>
        </w:tc>
      </w:tr>
      <w:tr>
        <w:tc>
          <w:tcPr>
            <w:tcW w:type="dxa" w:w="20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경영</w:t>
            </w:r>
          </w:p>
        </w:tc>
        <w:tc>
          <w:tcPr>
            <w:tcW w:type="dxa" w:w="20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1명</w:t>
            </w:r>
          </w:p>
        </w:tc>
        <w:tc>
          <w:tcPr>
            <w:tcW w:type="dxa" w:w="50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대표이사. 전략, 투자, 대외 협력</w:t>
            </w:r>
          </w:p>
        </w:tc>
      </w:tr>
      <w:tr>
        <w:tc>
          <w:tcPr>
            <w:tcW w:type="dxa" w:w="20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개발</w:t>
            </w:r>
          </w:p>
        </w:tc>
        <w:tc>
          <w:tcPr>
            <w:tcW w:type="dxa" w:w="20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4명</w:t>
            </w:r>
          </w:p>
        </w:tc>
        <w:tc>
          <w:tcPr>
            <w:tcW w:type="dxa" w:w="50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서버 2명, 모바일 2명. 오프라인 동기화 및 스캔 인식 담당</w:t>
            </w:r>
          </w:p>
        </w:tc>
      </w:tr>
      <w:tr>
        <w:tc>
          <w:tcPr>
            <w:tcW w:type="dxa" w:w="20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영업</w:t>
            </w:r>
          </w:p>
        </w:tc>
        <w:tc>
          <w:tcPr>
            <w:tcW w:type="dxa" w:w="20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2명</w:t>
            </w:r>
          </w:p>
        </w:tc>
        <w:tc>
          <w:tcPr>
            <w:tcW w:type="dxa" w:w="50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지역 상인회 및 도매 유통사 대상 영업</w:t>
            </w:r>
          </w:p>
        </w:tc>
      </w:tr>
      <w:tr>
        <w:tc>
          <w:tcPr>
            <w:tcW w:type="dxa" w:w="20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운영</w:t>
            </w:r>
          </w:p>
        </w:tc>
        <w:tc>
          <w:tcPr>
            <w:tcW w:type="dxa" w:w="20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1명</w:t>
            </w:r>
          </w:p>
        </w:tc>
        <w:tc>
          <w:tcPr>
            <w:tcW w:type="dxa" w:w="50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고객 응대 및 파일럿 매장 관리</w:t>
            </w:r>
          </w:p>
        </w:tc>
      </w:tr>
    </w:tbl>
    <w:p>
      <w:pPr>
        <w:spacing w:after="120" w:line="300"/>
      </w:pPr>
      <w:r>
        <w:rPr>
          <w:rFonts w:ascii="맑은 고딕" w:cs="맑은 고딕" w:eastAsia="맑은 고딕" w:hAnsi="맑은 고딕"/>
          <w:sz w:val="20"/>
          <w:szCs w:val="20"/>
        </w:rPr>
        <w:t xml:space="preserve"/>
      </w:r>
    </w:p>
    <w:p>
      <w:pPr>
        <w:spacing w:after="120" w:line="300"/>
      </w:pPr>
      <w:r>
        <w:rPr>
          <w:rFonts w:ascii="맑은 고딕" w:cs="맑은 고딕" w:eastAsia="맑은 고딕" w:hAnsi="맑은 고딕"/>
          <w:sz w:val="20"/>
          <w:szCs w:val="20"/>
        </w:rPr>
        <w:t xml:space="preserve">개발 총괄은 물류 스타트업에서 6년간 창고관리 시스템을 개발한 경력을 보유하고 있으며, 오프라인 환경 동기화 구조를 설계했다. 영업 인력 2명은 모두 지역 유통 경험자로, 상인회 접점이 채용의 주된 이유였다.</w:t>
      </w:r>
    </w:p>
    <w:p>
      <w:pPr>
        <w:pStyle w:val="Heading3"/>
        <w:spacing w:after="140" w:before="220"/>
      </w:pPr>
      <w:r>
        <w:rPr>
          <w:rFonts w:ascii="맑은 고딕" w:cs="맑은 고딕" w:eastAsia="맑은 고딕" w:hAnsi="맑은 고딕"/>
          <w:b/>
          <w:bCs/>
          <w:sz w:val="22"/>
          <w:szCs w:val="22"/>
        </w:rPr>
        <w:t xml:space="preserve">다. 채용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직무</w:t>
            </w:r>
          </w:p>
        </w:tc>
        <w:tc>
          <w:tcPr>
            <w:tcW w:type="dxa" w:w="2200"/>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시기</w:t>
            </w:r>
          </w:p>
        </w:tc>
        <w:tc>
          <w:tcPr>
            <w:tcW w:type="dxa" w:w="4226"/>
            <w:shd w:fill="F2F2F2" w:color="auto" w:val="clear"/>
            <w:tcMar>
              <w:top w:type="dxa" w:w="80"/>
              <w:left w:type="dxa" w:w="120"/>
              <w:bottom w:type="dxa" w:w="80"/>
              <w:right w:type="dxa" w:w="120"/>
            </w:tcMar>
          </w:tcPr>
          <w:p>
            <w:pPr>
              <w:spacing w:after="0" w:line="260"/>
              <w:jc w:val="center"/>
            </w:pPr>
            <w:r>
              <w:rPr>
                <w:rFonts w:ascii="맑은 고딕" w:cs="맑은 고딕" w:eastAsia="맑은 고딕" w:hAnsi="맑은 고딕"/>
                <w:b/>
                <w:bCs/>
                <w:sz w:val="19"/>
                <w:szCs w:val="19"/>
              </w:rPr>
              <w:t xml:space="preserve">사유</w:t>
            </w:r>
          </w:p>
        </w:tc>
      </w:tr>
      <w:tr>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모바일 개발</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2026. 02.</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POS 연동 및 매출 화면 개발</w:t>
            </w:r>
          </w:p>
        </w:tc>
      </w:tr>
      <w:tr>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영업</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2026. 05.</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경기 남부 지역 확장</w:t>
            </w:r>
          </w:p>
        </w:tc>
      </w:tr>
      <w:tr>
        <w:tc>
          <w:tcPr>
            <w:tcW w:type="dxa" w:w="26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고객 운영</w:t>
            </w:r>
          </w:p>
        </w:tc>
        <w:tc>
          <w:tcPr>
            <w:tcW w:type="dxa" w:w="2200"/>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2026. 08.</w:t>
            </w:r>
          </w:p>
        </w:tc>
        <w:tc>
          <w:tcPr>
            <w:tcW w:type="dxa" w:w="4226"/>
            <w:tcMar>
              <w:top w:type="dxa" w:w="80"/>
              <w:left w:type="dxa" w:w="120"/>
              <w:bottom w:type="dxa" w:w="80"/>
              <w:right w:type="dxa" w:w="120"/>
            </w:tcMar>
          </w:tcPr>
          <w:p>
            <w:pPr>
              <w:spacing w:after="0" w:line="260"/>
              <w:jc w:val="left"/>
            </w:pPr>
            <w:r>
              <w:rPr>
                <w:rFonts w:ascii="맑은 고딕" w:cs="맑은 고딕" w:eastAsia="맑은 고딕" w:hAnsi="맑은 고딕"/>
                <w:b w:val="function bold() { [native code] }"/>
                <w:bCs w:val="function bold() { [native code] }"/>
                <w:sz w:val="19"/>
                <w:szCs w:val="19"/>
              </w:rPr>
              <w:t xml:space="preserve">유료 전환 매장 200곳 돌파 시점 대응</w:t>
            </w:r>
          </w:p>
        </w:tc>
      </w:tr>
    </w:tbl>
    <w:p>
      <w:pPr>
        <w:spacing w:after="120" w:line="300"/>
      </w:pPr>
      <w:r>
        <w:rPr>
          <w:rFonts w:ascii="맑은 고딕" w:cs="맑은 고딕" w:eastAsia="맑은 고딕" w:hAnsi="맑은 고딕"/>
          <w:sz w:val="20"/>
          <w:szCs w:val="20"/>
        </w:rPr>
        <w:t xml:space="preserve"/>
      </w:r>
    </w:p>
    <w:p>
      <w:pPr>
        <w:pStyle w:val="Heading2"/>
        <w:spacing w:after="160" w:before="280"/>
      </w:pPr>
      <w:r>
        <w:rPr>
          <w:rFonts w:ascii="맑은 고딕" w:cs="맑은 고딕" w:eastAsia="맑은 고딕" w:hAnsi="맑은 고딕"/>
          <w:b/>
          <w:bCs/>
          <w:sz w:val="24"/>
          <w:szCs w:val="24"/>
        </w:rPr>
        <w:t xml:space="preserve">6-2. 중장기 사회적 가치 도입계획</w:t>
      </w:r>
    </w:p>
    <w:p>
      <w:pPr>
        <w:spacing w:after="120" w:line="300"/>
      </w:pPr>
      <w:r>
        <w:rPr>
          <w:rFonts w:ascii="맑은 고딕" w:cs="맑은 고딕" w:eastAsia="맑은 고딕" w:hAnsi="맑은 고딕"/>
          <w:sz w:val="20"/>
          <w:szCs w:val="20"/>
        </w:rPr>
        <w:t xml:space="preserve">소상공인의 재고 손실은 개별 사업자의 문제로 보이지만, 합치면 유통 단계 전체의 폐기 비용이 된다. 파일럿 매장 12곳에서 도입 5개월간 폐기 처분된 식자재가 도입 전 대비 31% 감소했다. 유료 전환 매장이 300곳에 이르면 같은 비율의 감소를 지역 단위에서 관측할 수 있을 것으로 본다.</w:t>
      </w:r>
    </w:p>
    <w:p>
      <w:pPr>
        <w:spacing w:after="120" w:line="300"/>
      </w:pPr>
      <w:r>
        <w:rPr>
          <w:rFonts w:ascii="맑은 고딕" w:cs="맑은 고딕" w:eastAsia="맑은 고딕" w:hAnsi="맑은 고딕"/>
          <w:sz w:val="20"/>
          <w:szCs w:val="20"/>
        </w:rPr>
        <w:t xml:space="preserve">고용 측면에서는 2027년까지 지역 채용 6명을 목표로 한다. 영업과 고객 운영 직무는 지역 밀착이 성과와 직결되므로 본사 소재지인 성남 및 인접 지역 거주자를 우선 채용한다.</w:t>
      </w:r>
    </w:p>
    <w:p>
      <w:pPr>
        <w:spacing w:after="120" w:line="300"/>
      </w:pPr>
      <w:r>
        <w:rPr>
          <w:rFonts w:ascii="맑은 고딕" w:cs="맑은 고딕" w:eastAsia="맑은 고딕" w:hAnsi="맑은 고딕"/>
          <w:sz w:val="20"/>
          <w:szCs w:val="20"/>
        </w:rPr>
        <w:t xml:space="preserve">데이터 측면에서는 매장이 축적한 재고·판매 데이터의 소유권을 매장에 둔다. 서비스를 해지하면 전체 데이터를 표준 형식으로 내려받을 수 있게 하며, 이 정책은 이용약관에 명시한다.</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2026년 초기창업패키지 사업계획서 — 주식회사 다시로</dc:title>
  <dc:creator>윤세라</dc:creator>
  <dc:description>테스트 코퍼스. 실재하지 않는 회사입니다.</dc:description>
  <cp:lastModifiedBy>Un-named</cp:lastModifiedBy>
  <cp:revision>1</cp:revision>
  <dcterms:created xsi:type="dcterms:W3CDTF">2026-08-18T04:50:20.338Z</dcterms:created>
  <dcterms:modified xsi:type="dcterms:W3CDTF">2026-08-18T04:50:20.338Z</dcterms:modified>
</cp:coreProperties>
</file>

<file path=docProps/custom.xml><?xml version="1.0" encoding="utf-8"?>
<Properties xmlns="http://schemas.openxmlformats.org/officeDocument/2006/custom-properties" xmlns:vt="http://schemas.openxmlformats.org/officeDocument/2006/docPropsVTypes"/>
</file>