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728A6BC" wp14:textId="7704B426"/>
    <w:p xmlns:wp14="http://schemas.microsoft.com/office/word/2010/wordml" w:rsidP="01362F93" wp14:paraId="6A2A422E" wp14:textId="3BC1B46E">
      <w:pPr>
        <w:rPr>
          <w:b w:val="1"/>
          <w:bCs w:val="1"/>
          <w:color w:val="501549" w:themeColor="accent5" w:themeTint="FF" w:themeShade="80"/>
        </w:rPr>
      </w:pPr>
    </w:p>
    <w:p xmlns:wp14="http://schemas.microsoft.com/office/word/2010/wordml" w:rsidP="01362F93" wp14:paraId="12965742" wp14:textId="4506F0DC">
      <w:pPr>
        <w:pStyle w:val="Normal"/>
      </w:pPr>
      <w:r w:rsidR="1BF0B8C8">
        <w:drawing>
          <wp:inline xmlns:wp14="http://schemas.microsoft.com/office/word/2010/wordprocessingDrawing" wp14:editId="21E0AC1C" wp14:anchorId="694D3EA0">
            <wp:extent cx="888775" cy="1129950"/>
            <wp:effectExtent l="0" t="0" r="0" b="0"/>
            <wp:docPr id="1911861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185229" name=""/>
                    <pic:cNvPicPr/>
                  </pic:nvPicPr>
                  <pic:blipFill>
                    <a:blip xmlns:r="http://schemas.openxmlformats.org/officeDocument/2006/relationships" r:embed="rId74611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775" cy="11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362F93" wp14:paraId="08B54003" wp14:textId="11625978">
      <w:pPr>
        <w:pStyle w:val="Normal"/>
        <w:rPr>
          <w:b w:val="1"/>
          <w:bCs w:val="1"/>
          <w:color w:val="501549" w:themeColor="accent5" w:themeTint="FF" w:themeShade="80"/>
        </w:rPr>
      </w:pPr>
    </w:p>
    <w:p xmlns:wp14="http://schemas.microsoft.com/office/word/2010/wordml" w:rsidP="01362F93" wp14:paraId="293408F2" wp14:textId="04EBCA29">
      <w:pPr>
        <w:pStyle w:val="Normal"/>
        <w:rPr>
          <w:b w:val="1"/>
          <w:bCs w:val="1"/>
          <w:color w:val="501549" w:themeColor="accent5" w:themeTint="FF" w:themeShade="80"/>
        </w:rPr>
      </w:pPr>
    </w:p>
    <w:p xmlns:wp14="http://schemas.microsoft.com/office/word/2010/wordml" w:rsidP="01362F93" wp14:paraId="7F4BEE86" wp14:textId="54F46A03">
      <w:pPr>
        <w:pStyle w:val="Heading1"/>
        <w:jc w:val="center"/>
        <w:rPr>
          <w:b w:val="1"/>
          <w:bCs w:val="1"/>
          <w:noProof w:val="0"/>
          <w:color w:val="77206D" w:themeColor="accent5" w:themeTint="FF" w:themeShade="BF"/>
          <w:sz w:val="44"/>
          <w:szCs w:val="44"/>
          <w:lang w:val="fr-FR"/>
        </w:rPr>
      </w:pPr>
      <w:r w:rsidRPr="01362F93" w:rsidR="3CBBBE07">
        <w:rPr>
          <w:b w:val="1"/>
          <w:bCs w:val="1"/>
          <w:noProof w:val="0"/>
          <w:color w:val="77206D" w:themeColor="accent5" w:themeTint="FF" w:themeShade="BF"/>
          <w:sz w:val="44"/>
          <w:szCs w:val="44"/>
          <w:lang w:val="fr-FR"/>
        </w:rPr>
        <w:t xml:space="preserve">Pipeline Big Data temps réel </w:t>
      </w:r>
      <w:r w:rsidRPr="01362F93" w:rsidR="3CBBBE07">
        <w:rPr>
          <w:b w:val="1"/>
          <w:bCs w:val="1"/>
          <w:noProof w:val="0"/>
          <w:color w:val="77206D" w:themeColor="accent5" w:themeTint="FF" w:themeShade="BF"/>
          <w:sz w:val="44"/>
          <w:szCs w:val="44"/>
          <w:lang w:val="fr-FR"/>
        </w:rPr>
        <w:t>pour le suivi des vols aériens</w:t>
      </w:r>
    </w:p>
    <w:p xmlns:wp14="http://schemas.microsoft.com/office/word/2010/wordml" w:rsidP="01362F93" wp14:paraId="61BE071E" wp14:textId="48A13554">
      <w:pPr>
        <w:pStyle w:val="Normal"/>
        <w:rPr>
          <w:noProof w:val="0"/>
          <w:lang w:val="fr-FR"/>
        </w:rPr>
      </w:pPr>
    </w:p>
    <w:p xmlns:wp14="http://schemas.microsoft.com/office/word/2010/wordml" w:rsidP="01362F93" wp14:paraId="41499EBE" wp14:textId="5BEA629A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2"/>
          <w:szCs w:val="32"/>
          <w:lang w:val="fr-FR"/>
        </w:rPr>
      </w:pPr>
      <w:r w:rsidRPr="01362F93" w:rsidR="57E1C71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fr-FR"/>
        </w:rPr>
        <w:t>Master 2 Big Data</w:t>
      </w:r>
    </w:p>
    <w:p xmlns:wp14="http://schemas.microsoft.com/office/word/2010/wordml" w:rsidP="01362F93" wp14:paraId="31649FF8" wp14:textId="5992DA2B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  <w:r w:rsidRPr="01362F93" w:rsidR="4C5765C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BEN SALEM Eya</w:t>
      </w:r>
    </w:p>
    <w:p xmlns:wp14="http://schemas.microsoft.com/office/word/2010/wordml" w:rsidP="01362F93" wp14:paraId="45DFF8CE" wp14:textId="03137E21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  <w:r w:rsidRPr="01362F93" w:rsidR="4C5765C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AMOR Yasmine</w:t>
      </w:r>
    </w:p>
    <w:p xmlns:wp14="http://schemas.microsoft.com/office/word/2010/wordml" w:rsidP="01362F93" wp14:paraId="1E38AF0B" wp14:textId="5B3C2619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4"/>
          <w:szCs w:val="24"/>
          <w:lang w:val="fr-FR"/>
        </w:rPr>
      </w:pPr>
    </w:p>
    <w:p xmlns:wp14="http://schemas.microsoft.com/office/word/2010/wordml" w:rsidP="01362F93" wp14:paraId="1557EE6D" wp14:textId="0FBDD3C2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05D70B2F" wp14:textId="63B25A2D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786BAC90" wp14:textId="6D8F349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22A7E52A" wp14:textId="7891441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2E178C14" wp14:textId="21465748">
      <w:pPr>
        <w:pStyle w:val="Normal"/>
        <w:spacing w:before="240" w:beforeAutospacing="off" w:after="240" w:afterAutospacing="off"/>
        <w:jc w:val="right"/>
      </w:pPr>
    </w:p>
    <w:p xmlns:wp14="http://schemas.microsoft.com/office/word/2010/wordml" w:rsidP="01362F93" wp14:paraId="34334770" wp14:textId="1EB4B3F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5FCCDE9F" wp14:textId="0611164C">
      <w:pPr>
        <w:pStyle w:val="Heading3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Introduction &amp; Objectifs </w:t>
      </w:r>
    </w:p>
    <w:p xmlns:wp14="http://schemas.microsoft.com/office/word/2010/wordml" w:rsidP="01362F93" wp14:paraId="6827FF0A" wp14:textId="5EF67579">
      <w:pPr>
        <w:pStyle w:val="Normal"/>
        <w:rPr>
          <w:noProof w:val="0"/>
          <w:lang w:val="fr-FR"/>
        </w:rPr>
      </w:pPr>
    </w:p>
    <w:p xmlns:wp14="http://schemas.microsoft.com/office/word/2010/wordml" w:rsidP="01362F93" wp14:paraId="53D2C1E6" wp14:textId="139237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Présente le </w:t>
      </w: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contexte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surveillance des vols aériens, intérêt des données en temps réel.</w:t>
      </w:r>
    </w:p>
    <w:p xmlns:wp14="http://schemas.microsoft.com/office/word/2010/wordml" w:rsidP="01362F93" wp14:paraId="3BAF162F" wp14:textId="05A22D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Objectif principal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construire un pipeline complet en temps réel.</w:t>
      </w:r>
    </w:p>
    <w:p xmlns:wp14="http://schemas.microsoft.com/office/word/2010/wordml" w:rsidP="01362F93" wp14:paraId="4EE4CE03" wp14:textId="6C4126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Sous-objectifs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01362F93" wp14:paraId="7AE4C0BC" wp14:textId="34BE4D0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Ingestion via 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NiFi</w:t>
      </w:r>
    </w:p>
    <w:p xmlns:wp14="http://schemas.microsoft.com/office/word/2010/wordml" w:rsidP="01362F93" wp14:paraId="0B4DF7AE" wp14:textId="5EE7C7D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Transport via Kafka</w:t>
      </w:r>
    </w:p>
    <w:p xmlns:wp14="http://schemas.microsoft.com/office/word/2010/wordml" w:rsidP="01362F93" wp14:paraId="2288869F" wp14:textId="767BE0C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Traitement via Spark Streaming</w:t>
      </w:r>
    </w:p>
    <w:p xmlns:wp14="http://schemas.microsoft.com/office/word/2010/wordml" w:rsidP="01362F93" wp14:paraId="7C60BE2F" wp14:textId="4EB0382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Stockage et visualisation des données</w:t>
      </w:r>
    </w:p>
    <w:p xmlns:wp14="http://schemas.microsoft.com/office/word/2010/wordml" w:rsidP="01362F93" wp14:paraId="3F72D3B5" wp14:textId="6CAED2DC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48002FC3" wp14:textId="069F3896">
      <w:pPr>
        <w:pStyle w:val="Heading2"/>
        <w:spacing w:before="299" w:beforeAutospacing="off" w:after="299" w:afterAutospacing="off"/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Architecture globale</w:t>
      </w:r>
    </w:p>
    <w:p xmlns:wp14="http://schemas.microsoft.com/office/word/2010/wordml" w:rsidP="01362F93" wp14:paraId="74D475B9" wp14:textId="6A6BD7A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L’architecture globale du projet repose sur la mise en place d’un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pipeline Big Data temps réel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permettant de collecter, transporter, traiter, stocker et visualiser des flux de données aériennes issues de l’API 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OpenAIP.</w:t>
      </w:r>
    </w:p>
    <w:p xmlns:wp14="http://schemas.microsoft.com/office/word/2010/wordml" w:rsidP="01362F93" wp14:paraId="46B9BE73" wp14:textId="05CF398C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Elle est composée de plusieurs couches interconnectées, déployées dans un environnement conteneurisé à l’aide de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Docker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1362F93" wp14:paraId="10DCA547" wp14:textId="01BCD4C4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Le schéma suivant illustre la structure générale du système :</w:t>
      </w:r>
    </w:p>
    <w:p xmlns:wp14="http://schemas.microsoft.com/office/word/2010/wordml" w:rsidP="01362F93" wp14:paraId="1F6CA644" wp14:textId="622F882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="11B32F8A">
        <w:drawing>
          <wp:inline xmlns:wp14="http://schemas.microsoft.com/office/word/2010/wordprocessingDrawing" wp14:editId="7783B0BA" wp14:anchorId="41405697">
            <wp:extent cx="5724525" cy="1790700"/>
            <wp:effectExtent l="0" t="0" r="0" b="0"/>
            <wp:docPr id="1666739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554438" name=""/>
                    <pic:cNvPicPr/>
                  </pic:nvPicPr>
                  <pic:blipFill>
                    <a:blip xmlns:r="http://schemas.openxmlformats.org/officeDocument/2006/relationships" r:embed="rId5252869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362F93" wp14:paraId="2061419B" wp14:textId="64C83CAE">
      <w:pPr>
        <w:pStyle w:val="Heading3"/>
        <w:spacing w:before="281" w:beforeAutospacing="off" w:after="281" w:afterAutospacing="off"/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Description des composants</w:t>
      </w:r>
    </w:p>
    <w:p xmlns:wp14="http://schemas.microsoft.com/office/word/2010/wordml" w:rsidP="01362F93" wp14:paraId="28EB6A97" wp14:textId="2505E6B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Source de données –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OpenAIP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API</w:t>
      </w:r>
    </w:p>
    <w:p xmlns:wp14="http://schemas.microsoft.com/office/word/2010/wordml" w:rsidP="01362F93" wp14:paraId="002BACA4" wp14:textId="3574D373">
      <w:pPr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données sont récupérées depuis l’API publique </w:t>
      </w:r>
      <w:r w:rsidRPr="01362F93" w:rsidR="71BE8B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OpenAIP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qui fournit en temps réel les positions des avions (identifiant, latitude, longitude, altitude, vitesse, etc.) sous format JSON.</w:t>
      </w:r>
    </w:p>
    <w:p xmlns:wp14="http://schemas.microsoft.com/office/word/2010/wordml" w:rsidP="01362F93" wp14:paraId="1A8CA5F6" wp14:textId="78EEB7F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Ingestion – Apache NiFi</w:t>
      </w:r>
    </w:p>
    <w:p xmlns:wp14="http://schemas.microsoft.com/office/word/2010/wordml" w:rsidP="01362F93" wp14:paraId="5C2D98AE" wp14:textId="19F7E53D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NiFi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utilisé pour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collecter automatiquement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données de l’API toutes les </w:t>
      </w:r>
      <w:r w:rsidRPr="01362F93" w:rsidR="6765105F">
        <w:rPr>
          <w:rFonts w:ascii="Aptos" w:hAnsi="Aptos" w:eastAsia="Aptos" w:cs="Aptos"/>
          <w:noProof w:val="0"/>
          <w:sz w:val="24"/>
          <w:szCs w:val="24"/>
          <w:lang w:val="fr-FR"/>
        </w:rPr>
        <w:t>3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0 secondes à l’aide du processeur 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InvokeHTTP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1362F93" wp14:paraId="61470626" wp14:textId="1138838D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données sont ensuite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nettoyées, transformées et reformattées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l’aide de processeurs tels que 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EvaluateJsonPath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AttributesToJSON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avant d’être transmises vers Kafka via </w:t>
      </w:r>
      <w:r w:rsidRPr="01362F93" w:rsidR="11B32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PublishKafkaRecord_2_0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1362F93" wp14:paraId="57ECDFAD" wp14:textId="3EA95EF2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NiFi agit donc comme une passerelle d’ingestion et d’orchestration des flux de données.</w:t>
      </w:r>
    </w:p>
    <w:p xmlns:wp14="http://schemas.microsoft.com/office/word/2010/wordml" w:rsidP="01362F93" wp14:paraId="7565C040" wp14:textId="07D085D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Streaming – Apache Kafka</w:t>
      </w:r>
    </w:p>
    <w:p xmlns:wp14="http://schemas.microsoft.com/office/word/2010/wordml" w:rsidP="01362F93" wp14:paraId="5CC66A1F" wp14:textId="192C3E71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Kafka sert de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système de messagerie distribué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Il reçoit les messages JSON produits par NiFi et les stocke dans un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topic nommé </w:t>
      </w:r>
      <w:r w:rsidRPr="01362F93" w:rsidR="11B32F8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flights_positions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1362F93" wp14:paraId="705E5206" wp14:textId="768C398E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Ce composant assure une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transmission fiable, scalable et asynchrone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données entre l’ingestion (NiFi) et le traitement (Spark).</w:t>
      </w:r>
    </w:p>
    <w:p xmlns:wp14="http://schemas.microsoft.com/office/word/2010/wordml" w:rsidP="01362F93" wp14:paraId="44EBD259" wp14:textId="05F2803B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L’outil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Offset Explorer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 été utilisé pour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contrôler le contenu du topic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visualiser les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partitions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vérifier la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progression des offsets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temps réel.</w:t>
      </w:r>
    </w:p>
    <w:p xmlns:wp14="http://schemas.microsoft.com/office/word/2010/wordml" w:rsidP="01362F93" wp14:paraId="5766F104" wp14:textId="2E2A8F0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Traitement – Apache Spark Streaming</w:t>
      </w:r>
    </w:p>
    <w:p xmlns:wp14="http://schemas.microsoft.com/office/word/2010/wordml" w:rsidP="01362F93" wp14:paraId="6CC2B934" wp14:textId="2588BDA9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Spark consomme les messages depuis Kafka, effectue un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traitement temps réel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(filtrage, agrégation, calculs de statistiques) et prépare les données pour le stockage.</w:t>
      </w:r>
    </w:p>
    <w:p xmlns:wp14="http://schemas.microsoft.com/office/word/2010/wordml" w:rsidP="01362F93" wp14:paraId="4C6CFF14" wp14:textId="7192A573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Il permet de gérer efficacement de grands volumes de données en flux continu.</w:t>
      </w:r>
    </w:p>
    <w:p xmlns:wp14="http://schemas.microsoft.com/office/word/2010/wordml" w:rsidP="01362F93" wp14:paraId="436E24F6" wp14:textId="59D6F12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Stockage – PostgreSQL</w:t>
      </w:r>
    </w:p>
    <w:p xmlns:wp14="http://schemas.microsoft.com/office/word/2010/wordml" w:rsidP="01362F93" wp14:paraId="1C3D9AFD" wp14:textId="7E0B2D9D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données traitées sont sauvegardées dans une base relationnelle PostgreSQL.</w:t>
      </w:r>
    </w:p>
    <w:p xmlns:wp14="http://schemas.microsoft.com/office/word/2010/wordml" w:rsidP="01362F93" wp14:paraId="529E3CF8" wp14:textId="576D9076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Ce stockage structuré permet de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conserver l’historique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positions de vol et d’alimenter les outils de visualisation.</w:t>
      </w:r>
    </w:p>
    <w:p xmlns:wp14="http://schemas.microsoft.com/office/word/2010/wordml" w:rsidP="01362F93" wp14:paraId="63E7EE9E" wp14:textId="13208B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Visualisation –</w:t>
      </w:r>
      <w:r w:rsidRPr="01362F93" w:rsidR="00A5CF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Power BI </w:t>
      </w:r>
    </w:p>
    <w:p xmlns:wp14="http://schemas.microsoft.com/office/word/2010/wordml" w:rsidP="01362F93" wp14:paraId="066CC9EC" wp14:textId="0C69B1AB">
      <w:pPr>
        <w:pStyle w:val="Normal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fr-FR"/>
        </w:rPr>
      </w:pPr>
      <w:r>
        <w:br/>
      </w:r>
      <w:r w:rsidRPr="01362F93" w:rsidR="7E1862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fr-FR"/>
        </w:rPr>
        <w:t>Le tableau de bord Power BI permet d’explorer et analyser les aéroports du monde grâce aux données traitées par le pipeline Big Data.</w:t>
      </w:r>
      <w:r>
        <w:br/>
      </w:r>
      <w:r>
        <w:br/>
      </w:r>
    </w:p>
    <w:p xmlns:wp14="http://schemas.microsoft.com/office/word/2010/wordml" w:rsidP="01362F93" wp14:paraId="7F97D0A9" wp14:textId="14968F1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Environnement – Docker</w:t>
      </w:r>
    </w:p>
    <w:p xmlns:wp14="http://schemas.microsoft.com/office/word/2010/wordml" w:rsidP="01362F93" wp14:paraId="2EF924AD" wp14:textId="7C37AD78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Tous les composants du pipeline (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>NiFi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Kafka, Spark, PostgreSQL) sont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conteneurisés et interconnectés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sein d’un même réseau Docker.</w:t>
      </w:r>
    </w:p>
    <w:p xmlns:wp14="http://schemas.microsoft.com/office/word/2010/wordml" w:rsidP="01362F93" wp14:paraId="0EB3B79B" wp14:textId="50DCFA7B">
      <w:pPr>
        <w:spacing w:before="240" w:beforeAutospacing="off" w:after="240" w:afterAutospacing="off"/>
      </w:pP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Cette approche garantit la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portabilité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la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reproductibilité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la </w:t>
      </w:r>
      <w:r w:rsidRPr="01362F93" w:rsidR="11B3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simplicité du déploiement</w:t>
      </w:r>
      <w:r w:rsidRPr="01362F93" w:rsidR="11B32F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système.</w:t>
      </w:r>
    </w:p>
    <w:p xmlns:wp14="http://schemas.microsoft.com/office/word/2010/wordml" wp14:paraId="57EE0BB9" wp14:textId="7C4979F6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85"/>
        <w:gridCol w:w="4021"/>
      </w:tblGrid>
      <w:tr w:rsidR="01362F93" w:rsidTr="01362F93" w14:paraId="20707128">
        <w:trPr>
          <w:trHeight w:val="300"/>
        </w:trPr>
        <w:tc>
          <w:tcPr>
            <w:tcW w:w="2085" w:type="dxa"/>
            <w:tcMar/>
            <w:vAlign w:val="center"/>
          </w:tcPr>
          <w:p w:rsidR="01362F93" w:rsidP="01362F93" w:rsidRDefault="01362F93" w14:paraId="40937AEA" w14:textId="4B67843C">
            <w:pPr>
              <w:spacing w:before="0" w:beforeAutospacing="off" w:after="0" w:afterAutospacing="off"/>
              <w:jc w:val="center"/>
            </w:pPr>
            <w:r w:rsidRPr="01362F93" w:rsidR="01362F93">
              <w:rPr>
                <w:b w:val="1"/>
                <w:bCs w:val="1"/>
              </w:rPr>
              <w:t>Composant</w:t>
            </w:r>
          </w:p>
        </w:tc>
        <w:tc>
          <w:tcPr>
            <w:tcW w:w="4021" w:type="dxa"/>
            <w:tcMar/>
            <w:vAlign w:val="center"/>
          </w:tcPr>
          <w:p w:rsidR="01362F93" w:rsidP="01362F93" w:rsidRDefault="01362F93" w14:paraId="63204021" w14:textId="1F2FFB59">
            <w:pPr>
              <w:spacing w:before="0" w:beforeAutospacing="off" w:after="0" w:afterAutospacing="off"/>
              <w:jc w:val="center"/>
            </w:pPr>
            <w:r w:rsidRPr="01362F93" w:rsidR="01362F93">
              <w:rPr>
                <w:b w:val="1"/>
                <w:bCs w:val="1"/>
              </w:rPr>
              <w:t>Rôle principal</w:t>
            </w:r>
          </w:p>
        </w:tc>
      </w:tr>
      <w:tr w:rsidR="01362F93" w:rsidTr="01362F93" w14:paraId="02A41D27">
        <w:trPr>
          <w:trHeight w:val="300"/>
        </w:trPr>
        <w:tc>
          <w:tcPr>
            <w:tcW w:w="2085" w:type="dxa"/>
            <w:tcMar/>
            <w:vAlign w:val="center"/>
          </w:tcPr>
          <w:p w:rsidR="01362F93" w:rsidP="01362F93" w:rsidRDefault="01362F93" w14:paraId="0FFA4740" w14:textId="688AB882">
            <w:pPr>
              <w:spacing w:before="0" w:beforeAutospacing="off" w:after="0" w:afterAutospacing="off"/>
            </w:pPr>
            <w:r w:rsidR="01362F93">
              <w:rPr/>
              <w:t>NiFi</w:t>
            </w:r>
          </w:p>
        </w:tc>
        <w:tc>
          <w:tcPr>
            <w:tcW w:w="4021" w:type="dxa"/>
            <w:tcMar/>
            <w:vAlign w:val="center"/>
          </w:tcPr>
          <w:p w:rsidR="01362F93" w:rsidP="01362F93" w:rsidRDefault="01362F93" w14:paraId="37721E18" w14:textId="6094939B">
            <w:pPr>
              <w:spacing w:before="0" w:beforeAutospacing="off" w:after="0" w:afterAutospacing="off"/>
            </w:pPr>
            <w:r w:rsidR="01362F93">
              <w:rPr/>
              <w:t>Extraction des données de l’API et nettoyage</w:t>
            </w:r>
          </w:p>
        </w:tc>
      </w:tr>
      <w:tr w:rsidR="01362F93" w:rsidTr="01362F93" w14:paraId="2BB5E813">
        <w:trPr>
          <w:trHeight w:val="300"/>
        </w:trPr>
        <w:tc>
          <w:tcPr>
            <w:tcW w:w="2085" w:type="dxa"/>
            <w:tcMar/>
            <w:vAlign w:val="center"/>
          </w:tcPr>
          <w:p w:rsidR="01362F93" w:rsidP="01362F93" w:rsidRDefault="01362F93" w14:paraId="6FCFB605" w14:textId="35C3EC4E">
            <w:pPr>
              <w:spacing w:before="0" w:beforeAutospacing="off" w:after="0" w:afterAutospacing="off"/>
            </w:pPr>
            <w:r w:rsidR="01362F93">
              <w:rPr/>
              <w:t>Kafka</w:t>
            </w:r>
          </w:p>
        </w:tc>
        <w:tc>
          <w:tcPr>
            <w:tcW w:w="4021" w:type="dxa"/>
            <w:tcMar/>
            <w:vAlign w:val="center"/>
          </w:tcPr>
          <w:p w:rsidR="01362F93" w:rsidP="01362F93" w:rsidRDefault="01362F93" w14:paraId="26FB7D20" w14:textId="0A704B16">
            <w:pPr>
              <w:spacing w:before="0" w:beforeAutospacing="off" w:after="0" w:afterAutospacing="off"/>
            </w:pPr>
            <w:r w:rsidR="01362F93">
              <w:rPr/>
              <w:t>File de messages pour la communication</w:t>
            </w:r>
          </w:p>
        </w:tc>
      </w:tr>
      <w:tr w:rsidR="01362F93" w:rsidTr="01362F93" w14:paraId="61D74891">
        <w:trPr>
          <w:trHeight w:val="300"/>
        </w:trPr>
        <w:tc>
          <w:tcPr>
            <w:tcW w:w="2085" w:type="dxa"/>
            <w:tcMar/>
            <w:vAlign w:val="center"/>
          </w:tcPr>
          <w:p w:rsidR="01362F93" w:rsidP="01362F93" w:rsidRDefault="01362F93" w14:paraId="7F69DA62" w14:textId="145E51F6">
            <w:pPr>
              <w:spacing w:before="0" w:beforeAutospacing="off" w:after="0" w:afterAutospacing="off"/>
            </w:pPr>
            <w:r w:rsidR="01362F93">
              <w:rPr/>
              <w:t>Spark</w:t>
            </w:r>
          </w:p>
        </w:tc>
        <w:tc>
          <w:tcPr>
            <w:tcW w:w="4021" w:type="dxa"/>
            <w:tcMar/>
            <w:vAlign w:val="center"/>
          </w:tcPr>
          <w:p w:rsidR="01362F93" w:rsidP="01362F93" w:rsidRDefault="01362F93" w14:paraId="3A684B52" w14:textId="4154F619">
            <w:pPr>
              <w:spacing w:before="0" w:beforeAutospacing="off" w:after="0" w:afterAutospacing="off"/>
            </w:pPr>
            <w:r w:rsidR="01362F93">
              <w:rPr/>
              <w:t>Traitement temps réel des flux</w:t>
            </w:r>
          </w:p>
        </w:tc>
      </w:tr>
      <w:tr w:rsidR="01362F93" w:rsidTr="01362F93" w14:paraId="7630FA78">
        <w:trPr>
          <w:trHeight w:val="300"/>
        </w:trPr>
        <w:tc>
          <w:tcPr>
            <w:tcW w:w="2085" w:type="dxa"/>
            <w:tcMar/>
            <w:vAlign w:val="center"/>
          </w:tcPr>
          <w:p w:rsidR="01362F93" w:rsidP="01362F93" w:rsidRDefault="01362F93" w14:paraId="59D35B3F" w14:textId="28BBF78D">
            <w:pPr>
              <w:spacing w:before="0" w:beforeAutospacing="off" w:after="0" w:afterAutospacing="off"/>
            </w:pPr>
            <w:r w:rsidR="01362F93">
              <w:rPr/>
              <w:t>PostgreSQL</w:t>
            </w:r>
          </w:p>
        </w:tc>
        <w:tc>
          <w:tcPr>
            <w:tcW w:w="4021" w:type="dxa"/>
            <w:tcMar/>
            <w:vAlign w:val="center"/>
          </w:tcPr>
          <w:p w:rsidR="01362F93" w:rsidP="01362F93" w:rsidRDefault="01362F93" w14:paraId="7EF3B299" w14:textId="4F276617">
            <w:pPr>
              <w:spacing w:before="0" w:beforeAutospacing="off" w:after="0" w:afterAutospacing="off"/>
            </w:pPr>
            <w:r w:rsidR="01362F93">
              <w:rPr/>
              <w:t>Stockage des résultats</w:t>
            </w:r>
          </w:p>
        </w:tc>
      </w:tr>
    </w:tbl>
    <w:p xmlns:wp14="http://schemas.microsoft.com/office/word/2010/wordml" wp14:paraId="22B0D1B6" wp14:textId="5E62EB0F"/>
    <w:p xmlns:wp14="http://schemas.microsoft.com/office/word/2010/wordml" w:rsidP="01362F93" wp14:paraId="530A7A5C" wp14:textId="7C8CCED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p xmlns:wp14="http://schemas.microsoft.com/office/word/2010/wordml" w:rsidP="01362F93" wp14:paraId="13ADF521" wp14:textId="1E2F59B6">
      <w:pPr>
        <w:pStyle w:val="Heading3"/>
        <w:bidi w:val="0"/>
        <w:spacing w:before="281" w:beforeAutospacing="off" w:after="281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Partie 1 : Ingestion avec NiFi </w:t>
      </w:r>
    </w:p>
    <w:p xmlns:wp14="http://schemas.microsoft.com/office/word/2010/wordml" w:rsidP="01362F93" wp14:paraId="1A42908B" wp14:textId="17CCAB37">
      <w:pPr>
        <w:pStyle w:val="Heading4"/>
        <w:bidi w:val="0"/>
        <w:spacing w:before="319" w:beforeAutospacing="off" w:after="319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⃣ Principe</w:t>
      </w:r>
    </w:p>
    <w:p xmlns:wp14="http://schemas.microsoft.com/office/word/2010/wordml" w:rsidP="01362F93" wp14:paraId="4265E873" wp14:textId="05CA968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NiFi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récupère les données de l’API 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Open</w:t>
      </w:r>
      <w:r w:rsidRPr="01362F93" w:rsidR="74C778D8">
        <w:rPr>
          <w:rFonts w:ascii="Aptos" w:hAnsi="Aptos" w:eastAsia="Aptos" w:cs="Aptos"/>
          <w:noProof w:val="0"/>
          <w:sz w:val="24"/>
          <w:szCs w:val="24"/>
          <w:lang w:val="fr-FR"/>
        </w:rPr>
        <w:t>aip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toutes les </w:t>
      </w:r>
      <w:r w:rsidRPr="01362F93" w:rsidR="7429619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30 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secondes.</w:t>
      </w:r>
    </w:p>
    <w:p xmlns:wp14="http://schemas.microsoft.com/office/word/2010/wordml" w:rsidP="01362F93" wp14:paraId="569866F9" wp14:textId="530C5FA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Les données sont extraites, nettoyées, reformattées puis envoyées à Kafka.</w:t>
      </w:r>
    </w:p>
    <w:p xmlns:wp14="http://schemas.microsoft.com/office/word/2010/wordml" w:rsidP="01362F93" wp14:paraId="1F3DD4BC" wp14:textId="465C5C08">
      <w:pPr>
        <w:pStyle w:val="Heading4"/>
        <w:bidi w:val="0"/>
        <w:spacing w:before="319" w:beforeAutospacing="off" w:after="319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 du flux</w:t>
      </w:r>
    </w:p>
    <w:p xmlns:wp14="http://schemas.microsoft.com/office/word/2010/wordml" w:rsidP="01362F93" wp14:paraId="66F19E29" wp14:textId="0CBAAFC7">
      <w:pPr>
        <w:bidi w:val="0"/>
        <w:spacing w:before="240" w:beforeAutospacing="off" w:after="240" w:afterAutospacing="off"/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Décris ton pipeline :</w:t>
      </w:r>
    </w:p>
    <w:p xmlns:wp14="http://schemas.microsoft.com/office/word/2010/wordml" wp14:paraId="35D5C385" wp14:textId="508EBB9F"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en-US"/>
        </w:rPr>
        <w:t>InvokeHTTP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en-US"/>
        </w:rPr>
        <w:t>EvaluateJsonPath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en-US"/>
        </w:rPr>
        <w:t>AttributesToJSON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PublishKafkaRecord_2_0</w:t>
      </w:r>
      <w:r>
        <w:br/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1362F93" wp14:paraId="1B5F33BE" wp14:textId="1F0DEB52">
      <w:pPr>
        <w:bidi w:val="0"/>
        <w:spacing w:before="240" w:beforeAutospacing="off" w:after="240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Détails de chaque processeur 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41"/>
        <w:gridCol w:w="5150"/>
        <w:gridCol w:w="2124"/>
      </w:tblGrid>
      <w:tr w:rsidR="01362F93" w:rsidTr="01362F93" w14:paraId="43873A28">
        <w:trPr>
          <w:trHeight w:val="300"/>
        </w:trPr>
        <w:tc>
          <w:tcPr>
            <w:tcW w:w="1741" w:type="dxa"/>
            <w:tcMar/>
            <w:vAlign w:val="center"/>
          </w:tcPr>
          <w:p w:rsidR="01362F93" w:rsidP="01362F93" w:rsidRDefault="01362F93" w14:paraId="75BDF50B" w14:textId="6CA4A6DE">
            <w:pPr>
              <w:bidi w:val="0"/>
              <w:spacing w:before="0" w:beforeAutospacing="off" w:after="0" w:afterAutospacing="off"/>
              <w:jc w:val="center"/>
            </w:pPr>
            <w:r w:rsidRPr="01362F93" w:rsidR="01362F93">
              <w:rPr>
                <w:b w:val="1"/>
                <w:bCs w:val="1"/>
              </w:rPr>
              <w:t>Processeur</w:t>
            </w:r>
          </w:p>
        </w:tc>
        <w:tc>
          <w:tcPr>
            <w:tcW w:w="5150" w:type="dxa"/>
            <w:tcMar/>
            <w:vAlign w:val="center"/>
          </w:tcPr>
          <w:p w:rsidR="01362F93" w:rsidP="01362F93" w:rsidRDefault="01362F93" w14:paraId="28714B04" w14:textId="66E15B5C">
            <w:pPr>
              <w:bidi w:val="0"/>
              <w:spacing w:before="0" w:beforeAutospacing="off" w:after="0" w:afterAutospacing="off"/>
              <w:jc w:val="center"/>
            </w:pPr>
            <w:r w:rsidRPr="01362F93" w:rsidR="01362F93">
              <w:rPr>
                <w:b w:val="1"/>
                <w:bCs w:val="1"/>
              </w:rPr>
              <w:t>Rôle</w:t>
            </w:r>
          </w:p>
        </w:tc>
        <w:tc>
          <w:tcPr>
            <w:tcW w:w="2124" w:type="dxa"/>
            <w:tcMar/>
            <w:vAlign w:val="center"/>
          </w:tcPr>
          <w:p w:rsidR="01362F93" w:rsidP="01362F93" w:rsidRDefault="01362F93" w14:paraId="1CB22228" w14:textId="56C5A109">
            <w:pPr>
              <w:bidi w:val="0"/>
              <w:spacing w:before="0" w:beforeAutospacing="off" w:after="0" w:afterAutospacing="off"/>
              <w:jc w:val="center"/>
            </w:pPr>
            <w:r w:rsidRPr="01362F93" w:rsidR="01362F93">
              <w:rPr>
                <w:b w:val="1"/>
                <w:bCs w:val="1"/>
              </w:rPr>
              <w:t>Paramètres principaux</w:t>
            </w:r>
          </w:p>
        </w:tc>
      </w:tr>
      <w:tr w:rsidR="01362F93" w:rsidTr="01362F93" w14:paraId="0C4A1EA2">
        <w:trPr>
          <w:trHeight w:val="300"/>
        </w:trPr>
        <w:tc>
          <w:tcPr>
            <w:tcW w:w="1741" w:type="dxa"/>
            <w:tcMar/>
            <w:vAlign w:val="center"/>
          </w:tcPr>
          <w:p w:rsidR="01362F93" w:rsidP="01362F93" w:rsidRDefault="01362F93" w14:paraId="4D84B713" w14:textId="697F6DF8">
            <w:pPr>
              <w:bidi w:val="0"/>
              <w:spacing w:before="0" w:beforeAutospacing="off" w:after="0" w:afterAutospacing="off"/>
            </w:pPr>
            <w:r w:rsidRPr="01362F93" w:rsidR="01362F93">
              <w:rPr>
                <w:b w:val="1"/>
                <w:bCs w:val="1"/>
              </w:rPr>
              <w:t>InvokeHTTP</w:t>
            </w:r>
          </w:p>
        </w:tc>
        <w:tc>
          <w:tcPr>
            <w:tcW w:w="5150" w:type="dxa"/>
            <w:tcMar/>
            <w:vAlign w:val="center"/>
          </w:tcPr>
          <w:p w:rsidR="01362F93" w:rsidP="01362F93" w:rsidRDefault="01362F93" w14:paraId="1F327798" w14:textId="7FFB1FAC">
            <w:pPr>
              <w:pStyle w:val="Normal"/>
              <w:bidi w:val="0"/>
              <w:spacing w:before="0" w:beforeAutospacing="off" w:after="0" w:afterAutospacing="off"/>
            </w:pPr>
            <w:r w:rsidR="01362F93">
              <w:rPr/>
              <w:t xml:space="preserve">Appelle l’API </w:t>
            </w:r>
            <w:r w:rsidR="01362F93">
              <w:rPr/>
              <w:t>Open</w:t>
            </w:r>
            <w:r w:rsidR="74BB4984">
              <w:rPr/>
              <w:t>AIP</w:t>
            </w:r>
            <w:r w:rsidR="01362F93">
              <w:rPr/>
              <w:t xml:space="preserve"> (</w:t>
            </w:r>
            <w:hyperlink r:id="R0a929a7f6e67444c">
              <w:r w:rsidRPr="01362F93" w:rsidR="72B7EC73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1F69C0"/>
                  <w:sz w:val="18"/>
                  <w:szCs w:val="18"/>
                  <w:u w:val="none"/>
                  <w:lang w:val="fr-FR"/>
                </w:rPr>
                <w:t>https://api.core.openaip.net/api/</w:t>
              </w:r>
            </w:hyperlink>
            <w:r w:rsidR="01362F93">
              <w:rPr/>
              <w:t>)</w:t>
            </w:r>
          </w:p>
        </w:tc>
        <w:tc>
          <w:tcPr>
            <w:tcW w:w="2124" w:type="dxa"/>
            <w:tcMar/>
            <w:vAlign w:val="center"/>
          </w:tcPr>
          <w:p w:rsidR="01362F93" w:rsidP="01362F93" w:rsidRDefault="01362F93" w14:paraId="2B99D65F" w14:textId="7067B3F9">
            <w:pPr>
              <w:bidi w:val="0"/>
              <w:spacing w:before="0" w:beforeAutospacing="off" w:after="0" w:afterAutospacing="off"/>
            </w:pPr>
            <w:r w:rsidR="01362F93">
              <w:rPr/>
              <w:t>Timer</w:t>
            </w:r>
            <w:r w:rsidR="01362F93">
              <w:rPr/>
              <w:t xml:space="preserve"> Driven = </w:t>
            </w:r>
            <w:r w:rsidR="5FFB788E">
              <w:rPr/>
              <w:t>3</w:t>
            </w:r>
            <w:r w:rsidR="01362F93">
              <w:rPr/>
              <w:t>0s</w:t>
            </w:r>
          </w:p>
        </w:tc>
      </w:tr>
      <w:tr w:rsidR="01362F93" w:rsidTr="01362F93" w14:paraId="22EF3EDA">
        <w:trPr>
          <w:trHeight w:val="300"/>
        </w:trPr>
        <w:tc>
          <w:tcPr>
            <w:tcW w:w="1741" w:type="dxa"/>
            <w:tcMar/>
            <w:vAlign w:val="center"/>
          </w:tcPr>
          <w:p w:rsidR="01362F93" w:rsidP="01362F93" w:rsidRDefault="01362F93" w14:paraId="73C64E3C" w14:textId="487A1667">
            <w:pPr>
              <w:bidi w:val="0"/>
              <w:spacing w:before="0" w:beforeAutospacing="off" w:after="0" w:afterAutospacing="off"/>
            </w:pPr>
            <w:r w:rsidRPr="01362F93" w:rsidR="01362F93">
              <w:rPr>
                <w:b w:val="1"/>
                <w:bCs w:val="1"/>
              </w:rPr>
              <w:t>SplitJson</w:t>
            </w:r>
          </w:p>
        </w:tc>
        <w:tc>
          <w:tcPr>
            <w:tcW w:w="5150" w:type="dxa"/>
            <w:tcMar/>
            <w:vAlign w:val="center"/>
          </w:tcPr>
          <w:p w:rsidR="01362F93" w:rsidP="01362F93" w:rsidRDefault="01362F93" w14:paraId="106A3DD4" w14:textId="5FE87A82">
            <w:pPr>
              <w:bidi w:val="0"/>
              <w:spacing w:before="0" w:beforeAutospacing="off" w:after="0" w:afterAutospacing="off"/>
            </w:pPr>
            <w:r w:rsidR="01362F93">
              <w:rPr/>
              <w:t>Sépare la liste d’avions (</w:t>
            </w:r>
            <w:r w:rsidRPr="01362F93" w:rsidR="01362F93">
              <w:rPr>
                <w:rFonts w:ascii="Consolas" w:hAnsi="Consolas" w:eastAsia="Consolas" w:cs="Consolas"/>
              </w:rPr>
              <w:t>states</w:t>
            </w:r>
            <w:r w:rsidR="01362F93">
              <w:rPr/>
              <w:t>) en éléments individuels</w:t>
            </w:r>
          </w:p>
        </w:tc>
        <w:tc>
          <w:tcPr>
            <w:tcW w:w="2124" w:type="dxa"/>
            <w:tcMar/>
            <w:vAlign w:val="center"/>
          </w:tcPr>
          <w:p w:rsidR="01362F93" w:rsidP="01362F93" w:rsidRDefault="01362F93" w14:paraId="4E4BFB42" w14:textId="5C37EE0B">
            <w:pPr>
              <w:bidi w:val="0"/>
              <w:spacing w:before="0" w:beforeAutospacing="off" w:after="0" w:afterAutospacing="off"/>
            </w:pPr>
            <w:r w:rsidR="01362F93">
              <w:rPr/>
              <w:t xml:space="preserve">JsonPath = </w:t>
            </w:r>
            <w:r w:rsidRPr="01362F93" w:rsidR="01362F93">
              <w:rPr>
                <w:rFonts w:ascii="Consolas" w:hAnsi="Consolas" w:eastAsia="Consolas" w:cs="Consolas"/>
              </w:rPr>
              <w:t>$.states</w:t>
            </w:r>
          </w:p>
        </w:tc>
      </w:tr>
      <w:tr w:rsidR="01362F93" w:rsidTr="01362F93" w14:paraId="72A9A4B8">
        <w:trPr>
          <w:trHeight w:val="300"/>
        </w:trPr>
        <w:tc>
          <w:tcPr>
            <w:tcW w:w="1741" w:type="dxa"/>
            <w:tcMar/>
            <w:vAlign w:val="center"/>
          </w:tcPr>
          <w:p w:rsidR="01362F93" w:rsidP="01362F93" w:rsidRDefault="01362F93" w14:paraId="7B7288F8" w14:textId="47A2B9C3">
            <w:pPr>
              <w:bidi w:val="0"/>
              <w:spacing w:before="0" w:beforeAutospacing="off" w:after="0" w:afterAutospacing="off"/>
            </w:pPr>
            <w:r w:rsidRPr="01362F93" w:rsidR="01362F93">
              <w:rPr>
                <w:b w:val="1"/>
                <w:bCs w:val="1"/>
              </w:rPr>
              <w:t>EvaluateJsonPath</w:t>
            </w:r>
          </w:p>
        </w:tc>
        <w:tc>
          <w:tcPr>
            <w:tcW w:w="5150" w:type="dxa"/>
            <w:tcMar/>
            <w:vAlign w:val="center"/>
          </w:tcPr>
          <w:p w:rsidR="01362F93" w:rsidP="01362F93" w:rsidRDefault="01362F93" w14:paraId="416AF9C3" w14:textId="7B915021">
            <w:pPr>
              <w:bidi w:val="0"/>
              <w:spacing w:before="0" w:beforeAutospacing="off" w:after="0" w:afterAutospacing="off"/>
            </w:pPr>
            <w:r w:rsidR="01362F93">
              <w:rPr/>
              <w:t>Extrait les champs utiles (timestamp, icao24, latitude, longitude, vitesse, altitude)</w:t>
            </w:r>
          </w:p>
        </w:tc>
        <w:tc>
          <w:tcPr>
            <w:tcW w:w="2124" w:type="dxa"/>
            <w:tcMar/>
            <w:vAlign w:val="center"/>
          </w:tcPr>
          <w:p w:rsidR="01362F93" w:rsidP="01362F93" w:rsidRDefault="01362F93" w14:paraId="25553A58" w14:textId="31493ED0">
            <w:pPr>
              <w:bidi w:val="0"/>
              <w:spacing w:before="0" w:beforeAutospacing="off" w:after="0" w:afterAutospacing="off"/>
            </w:pPr>
            <w:r w:rsidR="01362F93">
              <w:rPr/>
              <w:t>Destination = flowfile-attributes</w:t>
            </w:r>
          </w:p>
        </w:tc>
      </w:tr>
      <w:tr w:rsidR="01362F93" w:rsidTr="01362F93" w14:paraId="10DBDF82">
        <w:trPr>
          <w:trHeight w:val="300"/>
        </w:trPr>
        <w:tc>
          <w:tcPr>
            <w:tcW w:w="1741" w:type="dxa"/>
            <w:tcMar/>
            <w:vAlign w:val="center"/>
          </w:tcPr>
          <w:p w:rsidR="01362F93" w:rsidP="01362F93" w:rsidRDefault="01362F93" w14:paraId="3B8EC988" w14:textId="0EAB03BF">
            <w:pPr>
              <w:bidi w:val="0"/>
              <w:spacing w:before="0" w:beforeAutospacing="off" w:after="0" w:afterAutospacing="off"/>
            </w:pPr>
            <w:r w:rsidRPr="01362F93" w:rsidR="01362F93">
              <w:rPr>
                <w:b w:val="1"/>
                <w:bCs w:val="1"/>
              </w:rPr>
              <w:t>AttributesToJSON</w:t>
            </w:r>
          </w:p>
        </w:tc>
        <w:tc>
          <w:tcPr>
            <w:tcW w:w="5150" w:type="dxa"/>
            <w:tcMar/>
            <w:vAlign w:val="center"/>
          </w:tcPr>
          <w:p w:rsidR="01362F93" w:rsidP="01362F93" w:rsidRDefault="01362F93" w14:paraId="7836747F" w14:textId="3A230A9A">
            <w:pPr>
              <w:bidi w:val="0"/>
              <w:spacing w:before="0" w:beforeAutospacing="off" w:after="0" w:afterAutospacing="off"/>
            </w:pPr>
            <w:r w:rsidR="01362F93">
              <w:rPr/>
              <w:t>Recrée un JSON propre à partir des attributs extraits</w:t>
            </w:r>
          </w:p>
        </w:tc>
        <w:tc>
          <w:tcPr>
            <w:tcW w:w="2124" w:type="dxa"/>
            <w:tcMar/>
            <w:vAlign w:val="center"/>
          </w:tcPr>
          <w:p w:rsidR="01362F93" w:rsidP="01362F93" w:rsidRDefault="01362F93" w14:paraId="4E4519DC" w14:textId="60F4A1DC">
            <w:pPr>
              <w:bidi w:val="0"/>
              <w:spacing w:before="0" w:beforeAutospacing="off" w:after="0" w:afterAutospacing="off"/>
            </w:pPr>
            <w:r w:rsidR="01362F93">
              <w:rPr/>
              <w:t>Attributes List = liste des champs</w:t>
            </w:r>
          </w:p>
        </w:tc>
      </w:tr>
      <w:tr w:rsidR="01362F93" w:rsidTr="01362F93" w14:paraId="3CCCCEBE">
        <w:trPr>
          <w:trHeight w:val="300"/>
        </w:trPr>
        <w:tc>
          <w:tcPr>
            <w:tcW w:w="1741" w:type="dxa"/>
            <w:tcMar/>
            <w:vAlign w:val="center"/>
          </w:tcPr>
          <w:p w:rsidR="01362F93" w:rsidP="01362F93" w:rsidRDefault="01362F93" w14:paraId="4396601F" w14:textId="016A63CE">
            <w:pPr>
              <w:bidi w:val="0"/>
              <w:spacing w:before="0" w:beforeAutospacing="off" w:after="0" w:afterAutospacing="off"/>
            </w:pPr>
            <w:r w:rsidRPr="01362F93" w:rsidR="01362F93">
              <w:rPr>
                <w:b w:val="1"/>
                <w:bCs w:val="1"/>
              </w:rPr>
              <w:t>PublishKafkaRecord_2_0</w:t>
            </w:r>
          </w:p>
        </w:tc>
        <w:tc>
          <w:tcPr>
            <w:tcW w:w="5150" w:type="dxa"/>
            <w:tcMar/>
            <w:vAlign w:val="center"/>
          </w:tcPr>
          <w:p w:rsidR="01362F93" w:rsidP="01362F93" w:rsidRDefault="01362F93" w14:paraId="092F3A8B" w14:textId="5C4F186B">
            <w:pPr>
              <w:bidi w:val="0"/>
              <w:spacing w:before="0" w:beforeAutospacing="off" w:after="0" w:afterAutospacing="off"/>
            </w:pPr>
            <w:r w:rsidR="01362F93">
              <w:rPr/>
              <w:t xml:space="preserve">Envoie les données vers le topic Kafka </w:t>
            </w:r>
            <w:r w:rsidRPr="01362F93" w:rsidR="01362F93">
              <w:rPr>
                <w:rFonts w:ascii="Consolas" w:hAnsi="Consolas" w:eastAsia="Consolas" w:cs="Consolas"/>
              </w:rPr>
              <w:t>flights_positions</w:t>
            </w:r>
          </w:p>
        </w:tc>
        <w:tc>
          <w:tcPr>
            <w:tcW w:w="2124" w:type="dxa"/>
            <w:tcMar/>
            <w:vAlign w:val="center"/>
          </w:tcPr>
          <w:p w:rsidR="01362F93" w:rsidP="01362F93" w:rsidRDefault="01362F93" w14:paraId="0B85FF2B" w14:textId="502D0DC9">
            <w:pPr>
              <w:bidi w:val="0"/>
              <w:spacing w:before="0" w:beforeAutospacing="off" w:after="0" w:afterAutospacing="off"/>
            </w:pPr>
            <w:r w:rsidR="01362F93">
              <w:rPr/>
              <w:t xml:space="preserve">Kafka Broker = </w:t>
            </w:r>
            <w:r w:rsidRPr="01362F93" w:rsidR="01362F93">
              <w:rPr>
                <w:rFonts w:ascii="Consolas" w:hAnsi="Consolas" w:eastAsia="Consolas" w:cs="Consolas"/>
              </w:rPr>
              <w:t>kafka:9092</w:t>
            </w:r>
          </w:p>
        </w:tc>
      </w:tr>
    </w:tbl>
    <w:p xmlns:wp14="http://schemas.microsoft.com/office/word/2010/wordml" w:rsidP="01362F93" wp14:paraId="7EBC9925" wp14:textId="79B7BF6F">
      <w:pPr>
        <w:pStyle w:val="Heading4"/>
        <w:bidi w:val="0"/>
        <w:spacing w:before="319" w:beforeAutospacing="off" w:after="319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3️⃣ Capture d’écran</w:t>
      </w:r>
      <w:r w:rsidRPr="01362F93" w:rsidR="07CE1F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 pipeline NIFI :</w:t>
      </w:r>
    </w:p>
    <w:p xmlns:wp14="http://schemas.microsoft.com/office/word/2010/wordml" w:rsidP="01362F93" wp14:paraId="7642DF57" wp14:textId="350E099B">
      <w:pPr>
        <w:pStyle w:val="Normal"/>
        <w:bidi w:val="0"/>
        <w:spacing w:before="240" w:beforeAutospacing="off" w:after="240" w:afterAutospacing="off"/>
      </w:pPr>
      <w:r w:rsidR="07CE1F6C">
        <w:drawing>
          <wp:inline xmlns:wp14="http://schemas.microsoft.com/office/word/2010/wordprocessingDrawing" wp14:editId="115CFC8F" wp14:anchorId="2998C7AB">
            <wp:extent cx="5724525" cy="2505075"/>
            <wp:effectExtent l="0" t="0" r="0" b="0"/>
            <wp:docPr id="491916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916106" name=""/>
                    <pic:cNvPicPr/>
                  </pic:nvPicPr>
                  <pic:blipFill>
                    <a:blip xmlns:r="http://schemas.openxmlformats.org/officeDocument/2006/relationships" r:embed="rId2936984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362F93" wp14:paraId="5E4A029B" wp14:textId="78722407">
      <w:pPr>
        <w:pStyle w:val="Heading4"/>
        <w:bidi w:val="0"/>
        <w:spacing w:before="319" w:beforeAutospacing="off" w:after="319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4️⃣ Exemple de message JSON</w:t>
      </w:r>
    </w:p>
    <w:p xmlns:wp14="http://schemas.microsoft.com/office/word/2010/wordml" wp14:paraId="53C19268" wp14:textId="47B9D6A4"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{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"timestamp": 1698403536,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"icao24": "4b1802",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"latitude": 46.5334,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"longitude": 6.6184,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"altitude": 11277.6,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"velocity": 220.5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}</w:t>
      </w:r>
      <w:r>
        <w:br/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p14:paraId="35AB19D9" wp14:textId="17D453CC"/>
    <w:p xmlns:wp14="http://schemas.microsoft.com/office/word/2010/wordml" w:rsidP="01362F93" wp14:paraId="5CFE4053" wp14:textId="4A849ABC">
      <w:pPr>
        <w:pStyle w:val="Heading3"/>
        <w:bidi w:val="0"/>
        <w:spacing w:before="281" w:beforeAutospacing="off" w:after="281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Partie 2 : Streaming avec Kafka</w:t>
      </w:r>
    </w:p>
    <w:p xmlns:wp14="http://schemas.microsoft.com/office/word/2010/wordml" w:rsidP="01362F93" wp14:paraId="61E46C30" wp14:textId="6466D3EC">
      <w:pPr>
        <w:pStyle w:val="Heading4"/>
        <w:bidi w:val="0"/>
        <w:spacing w:before="319" w:beforeAutospacing="off" w:after="319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Points à mentionner :</w:t>
      </w:r>
    </w:p>
    <w:p xmlns:wp14="http://schemas.microsoft.com/office/word/2010/wordml" w:rsidP="01362F93" wp14:paraId="3C93158F" wp14:textId="623E2D9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Kafka gère la file de messages en temps réel.</w:t>
      </w:r>
    </w:p>
    <w:p xmlns:wp14="http://schemas.microsoft.com/office/word/2010/wordml" w:rsidP="01362F93" wp14:paraId="49EB5172" wp14:textId="3DC6EF2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topic créé : </w:t>
      </w: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flights_positions</w:t>
      </w:r>
    </w:p>
    <w:p xmlns:wp14="http://schemas.microsoft.com/office/word/2010/wordml" w:rsidP="01362F93" wp14:paraId="4FF44DBB" wp14:textId="3A3A666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Commandes pour vérifier :</w:t>
      </w:r>
    </w:p>
    <w:p xmlns:wp14="http://schemas.microsoft.com/office/word/2010/wordml" w:rsidP="01362F93" wp14:paraId="08C8AF12" wp14:textId="58B9BE02">
      <w:pPr>
        <w:bidi w:val="0"/>
        <w:spacing w:before="0" w:beforeAutospacing="off" w:after="0" w:afterAutospacing="off"/>
      </w:pP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docker exec -it kafka kafka-topics --bootstrap-server kafka:9092 --list</w:t>
      </w:r>
      <w:r>
        <w:br/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docker exec -it kafka kafka-console-consumer --bootstrap-server kafka:9092 --topic flights_positions --from-beginning</w:t>
      </w:r>
      <w:r>
        <w:br/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01362F93" wp14:paraId="6D47151D" wp14:textId="771DE76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Capture d’écran du consumer Kafka affichant quelques messages</w:t>
      </w:r>
      <w:r w:rsidRPr="01362F93" w:rsidR="68A76CD5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</w:p>
    <w:p xmlns:wp14="http://schemas.microsoft.com/office/word/2010/wordml" w:rsidP="01362F93" wp14:paraId="66251018" wp14:textId="691D33DF">
      <w:pPr>
        <w:pStyle w:val="ListParagraph"/>
        <w:bidi w:val="0"/>
        <w:spacing w:before="240" w:beforeAutospacing="off" w:after="240" w:afterAutospacing="off"/>
        <w:ind w:left="720"/>
      </w:pPr>
      <w:r w:rsidR="68A76CD5">
        <w:drawing>
          <wp:inline xmlns:wp14="http://schemas.microsoft.com/office/word/2010/wordprocessingDrawing" wp14:editId="5A9B07DE" wp14:anchorId="4540BDEF">
            <wp:extent cx="5495925" cy="2124075"/>
            <wp:effectExtent l="0" t="0" r="0" b="0"/>
            <wp:docPr id="379743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743558" name=""/>
                    <pic:cNvPicPr/>
                  </pic:nvPicPr>
                  <pic:blipFill>
                    <a:blip xmlns:r="http://schemas.openxmlformats.org/officeDocument/2006/relationships" r:embed="rId14517954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69AB20" wp14:textId="056A4B19"/>
    <w:p xmlns:wp14="http://schemas.microsoft.com/office/word/2010/wordml" w:rsidP="01362F93" wp14:paraId="570C4A66" wp14:textId="64D600BF">
      <w:pPr>
        <w:pStyle w:val="Heading3"/>
        <w:bidi w:val="0"/>
        <w:spacing w:before="281" w:beforeAutospacing="off" w:after="281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Partie 3 : Stockage et visualisation</w:t>
      </w:r>
    </w:p>
    <w:p xmlns:wp14="http://schemas.microsoft.com/office/word/2010/wordml" w:rsidP="01362F93" wp14:paraId="2668BAA2" wp14:textId="6CB3D951">
      <w:pPr>
        <w:pStyle w:val="Heading3"/>
        <w:bidi w:val="0"/>
        <w:spacing w:before="281" w:beforeAutospacing="off" w:after="281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PostgreSQL</w:t>
      </w:r>
    </w:p>
    <w:p xmlns:wp14="http://schemas.microsoft.com/office/word/2010/wordml" w:rsidP="01362F93" wp14:paraId="551583D1" wp14:textId="0C26E3E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Base : 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mydb</w:t>
      </w:r>
    </w:p>
    <w:p xmlns:wp14="http://schemas.microsoft.com/office/word/2010/wordml" w:rsidP="01362F93" wp14:paraId="17A19567" wp14:textId="1DED80B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Table exemple : 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flights (timestamp, icao24, lat, lon, altitude, velocity)</w:t>
      </w:r>
    </w:p>
    <w:p xmlns:wp14="http://schemas.microsoft.com/office/word/2010/wordml" w:rsidP="01362F93" wp14:paraId="0DAE8C17" wp14:textId="7EFCE70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Déploiement via Docker (postgres:15)</w:t>
      </w:r>
    </w:p>
    <w:p xmlns:wp14="http://schemas.microsoft.com/office/word/2010/wordml" w:rsidP="01362F93" wp14:paraId="10B56445" wp14:textId="7FE37D6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Volumes persistants 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./</w:t>
      </w:r>
      <w:r w:rsidRPr="01362F93" w:rsidR="3CBBBE07">
        <w:rPr>
          <w:rFonts w:ascii="Consolas" w:hAnsi="Consolas" w:eastAsia="Consolas" w:cs="Consolas"/>
          <w:noProof w:val="0"/>
          <w:sz w:val="24"/>
          <w:szCs w:val="24"/>
          <w:lang w:val="fr-FR"/>
        </w:rPr>
        <w:t>postgres_data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01362F93" wp14:paraId="2EB524D5" wp14:textId="0506F7F1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fr-FR"/>
        </w:rPr>
      </w:pPr>
      <w:r w:rsidRPr="01362F93" w:rsidR="0459E21A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fr-FR"/>
        </w:rPr>
        <w:t>PowerBI</w:t>
      </w:r>
      <w:r w:rsidRPr="01362F93" w:rsidR="0459E21A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fr-FR"/>
        </w:rPr>
        <w:t xml:space="preserve"> : </w:t>
      </w:r>
    </w:p>
    <w:p xmlns:wp14="http://schemas.microsoft.com/office/word/2010/wordml" w:rsidP="01362F93" wp14:paraId="502BF28B" wp14:textId="5C2D71B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 mondiale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localisation géographique de tous les aéroports (latitude/longitude) pour visualiser leur distribution globale.</w:t>
      </w:r>
    </w:p>
    <w:p xmlns:wp14="http://schemas.microsoft.com/office/word/2010/wordml" w:rsidP="01362F93" wp14:paraId="052153F3" wp14:textId="1C48522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Indicateurs clés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01362F93" wp14:paraId="634B6E8E" wp14:textId="1EE19DD5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>Nombre total d’aéroports</w:t>
      </w:r>
    </w:p>
    <w:p xmlns:wp14="http://schemas.microsoft.com/office/word/2010/wordml" w:rsidP="01362F93" wp14:paraId="137937A7" wp14:textId="0E628201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>Nombre de pays représentés</w:t>
      </w:r>
    </w:p>
    <w:p xmlns:wp14="http://schemas.microsoft.com/office/word/2010/wordml" w:rsidP="01362F93" wp14:paraId="5A9A7F12" wp14:textId="0CAB9506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>Altitude moyenne des aéroports</w:t>
      </w:r>
    </w:p>
    <w:p xmlns:wp14="http://schemas.microsoft.com/office/word/2010/wordml" w:rsidP="01362F93" wp14:paraId="126B8E68" wp14:textId="53BF6C54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>Longueur moyenne des pistes</w:t>
      </w:r>
    </w:p>
    <w:p xmlns:wp14="http://schemas.microsoft.com/office/word/2010/wordml" w:rsidP="01362F93" wp14:paraId="4A3F5BF5" wp14:textId="730C496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Répartition par nombre de pistes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graphique en donut illustrant la proportion d’aéroports selon le nombre de pistes.</w:t>
      </w:r>
    </w:p>
    <w:p xmlns:wp14="http://schemas.microsoft.com/office/word/2010/wordml" w:rsidP="01362F93" wp14:paraId="220C99F7" wp14:textId="5151848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Classement mondial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nombre d’aéroports par pays, avec classement des pays les plus dotés.</w:t>
      </w:r>
    </w:p>
    <w:p xmlns:wp14="http://schemas.microsoft.com/office/word/2010/wordml" w:rsidP="01362F93" wp14:paraId="0E78824F" wp14:textId="19AD4D3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Top 10 – Plus longues pistes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graphique en bulles mettant en avant les aéroports présentant les plus grandes pistes (capacité long-courriers/cargos).</w:t>
      </w:r>
    </w:p>
    <w:p xmlns:wp14="http://schemas.microsoft.com/office/word/2010/wordml" w:rsidP="01362F93" wp14:paraId="10512EF2" wp14:textId="43F2668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Tableau interactif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liste détaillée des aéroports (pays, nom, altitude, longueur de piste, nombre de pistes).</w:t>
      </w:r>
    </w:p>
    <w:p xmlns:wp14="http://schemas.microsoft.com/office/word/2010/wordml" w:rsidP="01362F93" wp14:paraId="7AE21353" wp14:textId="6C111DD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6B80FF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Filtrage par pays</w:t>
      </w:r>
      <w:r w:rsidRPr="01362F93" w:rsidR="6B80FF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filtre permettant de mettre à jour l’ensemble des visualisations selon le pays sélectionné.</w:t>
      </w:r>
    </w:p>
    <w:p xmlns:wp14="http://schemas.microsoft.com/office/word/2010/wordml" w:rsidP="01362F93" wp14:paraId="1F793973" wp14:textId="7AC10E18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1362F93" wp14:paraId="49A554F5" wp14:textId="443A9420">
      <w:pPr>
        <w:pStyle w:val="Heading3"/>
        <w:bidi w:val="0"/>
        <w:spacing w:before="281" w:beforeAutospacing="off" w:after="281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Partie 4 : Résultats &amp; observations</w:t>
      </w:r>
    </w:p>
    <w:p xmlns:wp14="http://schemas.microsoft.com/office/word/2010/wordml" w:rsidP="01362F93" wp14:paraId="0AEE37FB" wp14:textId="6FCA145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Résultats observés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01362F93" wp14:paraId="36DE1DB2" wp14:textId="127535A2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Données reçues toutes les </w:t>
      </w:r>
      <w:r w:rsidRPr="01362F93" w:rsidR="5D36E4B4">
        <w:rPr>
          <w:rFonts w:ascii="Aptos" w:hAnsi="Aptos" w:eastAsia="Aptos" w:cs="Aptos"/>
          <w:noProof w:val="0"/>
          <w:sz w:val="24"/>
          <w:szCs w:val="24"/>
          <w:lang w:val="fr-FR"/>
        </w:rPr>
        <w:t>30</w:t>
      </w: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secondes.</w:t>
      </w:r>
    </w:p>
    <w:p xmlns:wp14="http://schemas.microsoft.com/office/word/2010/wordml" w:rsidP="01362F93" wp14:paraId="6234269B" wp14:textId="6515A2DE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Volume traité : ~100–300 messages par minute.</w:t>
      </w:r>
    </w:p>
    <w:p xmlns:wp14="http://schemas.microsoft.com/office/word/2010/wordml" w:rsidP="01362F93" wp14:paraId="75F0F9FF" wp14:textId="7AC9207F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Kafka transmet les données sans perte.</w:t>
      </w:r>
    </w:p>
    <w:p xmlns:wp14="http://schemas.microsoft.com/office/word/2010/wordml" wp14:paraId="289E3D5E" wp14:textId="39628D50"/>
    <w:p xmlns:wp14="http://schemas.microsoft.com/office/word/2010/wordml" w:rsidP="01362F93" wp14:paraId="1E3AD7BF" wp14:textId="134E7EB7">
      <w:pPr>
        <w:pStyle w:val="Heading3"/>
        <w:bidi w:val="0"/>
        <w:spacing w:before="281" w:beforeAutospacing="off" w:after="281" w:afterAutospacing="off"/>
      </w:pPr>
      <w:r w:rsidRPr="01362F93" w:rsidR="3CBBBE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Conclusion &amp; perspectives</w:t>
      </w:r>
    </w:p>
    <w:p xmlns:wp14="http://schemas.microsoft.com/office/word/2010/wordml" w:rsidP="01362F93" wp14:paraId="4C031343" wp14:textId="2F2D50B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Bilan : pipeline temps réel fonctionnel avec ingestion, streaming et visualisation.</w:t>
      </w:r>
    </w:p>
    <w:p xmlns:wp14="http://schemas.microsoft.com/office/word/2010/wordml" w:rsidP="01362F93" wp14:paraId="7189AB81" wp14:textId="47C584F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Perspectives :</w:t>
      </w:r>
    </w:p>
    <w:p xmlns:wp14="http://schemas.microsoft.com/office/word/2010/wordml" w:rsidP="01362F93" wp14:paraId="040BC479" wp14:textId="66F9F2E2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3CBBBE07">
        <w:rPr>
          <w:rFonts w:ascii="Aptos" w:hAnsi="Aptos" w:eastAsia="Aptos" w:cs="Aptos"/>
          <w:noProof w:val="0"/>
          <w:sz w:val="24"/>
          <w:szCs w:val="24"/>
          <w:lang w:val="fr-FR"/>
        </w:rPr>
        <w:t>Ajouter un stockage NoSQL (Cassandra).</w:t>
      </w:r>
    </w:p>
    <w:p xmlns:wp14="http://schemas.microsoft.com/office/word/2010/wordml" w:rsidP="01362F93" wp14:paraId="64CA442D" wp14:textId="441B24DC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1362F93" w:rsidR="4009068C">
        <w:rPr>
          <w:rFonts w:ascii="Aptos" w:hAnsi="Aptos" w:eastAsia="Aptos" w:cs="Aptos"/>
          <w:noProof w:val="0"/>
          <w:sz w:val="24"/>
          <w:szCs w:val="24"/>
          <w:lang w:val="fr-FR"/>
        </w:rPr>
        <w:t>Ajouter les donné</w:t>
      </w:r>
    </w:p>
    <w:p xmlns:wp14="http://schemas.microsoft.com/office/word/2010/wordml" wp14:paraId="3BFEFB25" wp14:textId="72C047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7972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ae0b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adb01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b74e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926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6e8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cdde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342e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733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0b2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329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57f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96e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704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246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b50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49a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5B12F"/>
    <w:rsid w:val="00A5CF9A"/>
    <w:rsid w:val="012CCD58"/>
    <w:rsid w:val="01362F93"/>
    <w:rsid w:val="01EEA0C0"/>
    <w:rsid w:val="02ADB665"/>
    <w:rsid w:val="0382FD13"/>
    <w:rsid w:val="0382FD13"/>
    <w:rsid w:val="0459E21A"/>
    <w:rsid w:val="056BA2E4"/>
    <w:rsid w:val="06776027"/>
    <w:rsid w:val="06776027"/>
    <w:rsid w:val="07CE1F6C"/>
    <w:rsid w:val="08D7FB9B"/>
    <w:rsid w:val="095A3296"/>
    <w:rsid w:val="095A3296"/>
    <w:rsid w:val="09876435"/>
    <w:rsid w:val="099D363F"/>
    <w:rsid w:val="0CD1E015"/>
    <w:rsid w:val="0D38CEF1"/>
    <w:rsid w:val="0D38CEF1"/>
    <w:rsid w:val="0FE16004"/>
    <w:rsid w:val="11B32F8A"/>
    <w:rsid w:val="150D6825"/>
    <w:rsid w:val="15DA8830"/>
    <w:rsid w:val="1872CAB1"/>
    <w:rsid w:val="18FC027C"/>
    <w:rsid w:val="19467B3B"/>
    <w:rsid w:val="19BF2645"/>
    <w:rsid w:val="1BF0B8C8"/>
    <w:rsid w:val="1C63E126"/>
    <w:rsid w:val="1D23AB12"/>
    <w:rsid w:val="1DDF995D"/>
    <w:rsid w:val="1DDF995D"/>
    <w:rsid w:val="21253EFD"/>
    <w:rsid w:val="2144747C"/>
    <w:rsid w:val="23A771EF"/>
    <w:rsid w:val="23EC3073"/>
    <w:rsid w:val="27461C64"/>
    <w:rsid w:val="292310C2"/>
    <w:rsid w:val="29D38C4F"/>
    <w:rsid w:val="29D38C4F"/>
    <w:rsid w:val="2A24E097"/>
    <w:rsid w:val="2A24E097"/>
    <w:rsid w:val="2A40547E"/>
    <w:rsid w:val="2AC1F456"/>
    <w:rsid w:val="2CAED0C8"/>
    <w:rsid w:val="2CAED0C8"/>
    <w:rsid w:val="308FE12C"/>
    <w:rsid w:val="31154322"/>
    <w:rsid w:val="31154322"/>
    <w:rsid w:val="314B40DB"/>
    <w:rsid w:val="3215CC84"/>
    <w:rsid w:val="3879710B"/>
    <w:rsid w:val="3984A6AF"/>
    <w:rsid w:val="3CBBBE07"/>
    <w:rsid w:val="3D387EEE"/>
    <w:rsid w:val="4009068C"/>
    <w:rsid w:val="41F5FF5A"/>
    <w:rsid w:val="42A51162"/>
    <w:rsid w:val="43C1781E"/>
    <w:rsid w:val="460C885F"/>
    <w:rsid w:val="4685B12F"/>
    <w:rsid w:val="4B58DACC"/>
    <w:rsid w:val="4C1209E2"/>
    <w:rsid w:val="4C37B876"/>
    <w:rsid w:val="4C5765C0"/>
    <w:rsid w:val="4E992867"/>
    <w:rsid w:val="4E992867"/>
    <w:rsid w:val="51B7E2FD"/>
    <w:rsid w:val="56E82E22"/>
    <w:rsid w:val="57E1C715"/>
    <w:rsid w:val="588CB4E0"/>
    <w:rsid w:val="5ADCEA9D"/>
    <w:rsid w:val="5D36E4B4"/>
    <w:rsid w:val="5FFB788E"/>
    <w:rsid w:val="6180A443"/>
    <w:rsid w:val="6765105F"/>
    <w:rsid w:val="682FC371"/>
    <w:rsid w:val="682FC371"/>
    <w:rsid w:val="68A76CD5"/>
    <w:rsid w:val="6B80FFED"/>
    <w:rsid w:val="6C25057B"/>
    <w:rsid w:val="6F673ABE"/>
    <w:rsid w:val="71559236"/>
    <w:rsid w:val="71BE8BA3"/>
    <w:rsid w:val="72B7EC73"/>
    <w:rsid w:val="731C42D2"/>
    <w:rsid w:val="74296191"/>
    <w:rsid w:val="74BB4984"/>
    <w:rsid w:val="74C778D8"/>
    <w:rsid w:val="76BB0998"/>
    <w:rsid w:val="76BB0998"/>
    <w:rsid w:val="76D2CBF7"/>
    <w:rsid w:val="7720DE0F"/>
    <w:rsid w:val="7720DE0F"/>
    <w:rsid w:val="77606831"/>
    <w:rsid w:val="77606831"/>
    <w:rsid w:val="778383C3"/>
    <w:rsid w:val="778383C3"/>
    <w:rsid w:val="784B3971"/>
    <w:rsid w:val="7CF5114C"/>
    <w:rsid w:val="7DDED5B6"/>
    <w:rsid w:val="7E186254"/>
    <w:rsid w:val="7F55B5EF"/>
    <w:rsid w:val="7FD6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B12F"/>
  <w15:chartTrackingRefBased/>
  <w15:docId w15:val="{07E8386E-41A8-49D5-A6B8-CDE6F2353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1362F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362F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362F93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1362F9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01362F93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1362F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611580" /><Relationship Type="http://schemas.openxmlformats.org/officeDocument/2006/relationships/image" Target="/media/image2.png" Id="rId525286981" /><Relationship Type="http://schemas.openxmlformats.org/officeDocument/2006/relationships/hyperlink" Target="https://api.core.openaip.net/api/system/specs/v1/schema.json" TargetMode="External" Id="R0a929a7f6e67444c" /><Relationship Type="http://schemas.openxmlformats.org/officeDocument/2006/relationships/image" Target="/media/image.jpg" Id="rId293698457" /><Relationship Type="http://schemas.openxmlformats.org/officeDocument/2006/relationships/image" Target="/media/image2.jpg" Id="rId1451795471" /><Relationship Type="http://schemas.openxmlformats.org/officeDocument/2006/relationships/numbering" Target="numbering.xml" Id="R102aabd4a9b444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2025-10-28T11:27:05.7554248Z</dcterms:created>
  <dcterms:modified xsi:type="dcterms:W3CDTF">2025-10-31T09:09:12.0578488Z</dcterms:modified>
  <dc:creator>Eya BEN SALEM</dc:creator>
  <lastModifiedBy>Eya BEN SALEM</lastModifiedBy>
</coreProperties>
</file>