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8E8" w:rsidRPr="00F668B9" w:rsidRDefault="001018E8" w:rsidP="00FA3C92">
      <w:pPr>
        <w:jc w:val="center"/>
        <w:rPr>
          <w:b/>
          <w:bCs/>
          <w:color w:val="7030A0"/>
          <w:sz w:val="32"/>
          <w:szCs w:val="32"/>
          <w:u w:val="single"/>
        </w:rPr>
      </w:pPr>
      <w:r w:rsidRPr="00F668B9">
        <w:rPr>
          <w:b/>
          <w:bCs/>
          <w:color w:val="7030A0"/>
          <w:sz w:val="32"/>
          <w:szCs w:val="32"/>
          <w:u w:val="single"/>
        </w:rPr>
        <w:t>Taghazout bay !</w:t>
      </w:r>
    </w:p>
    <w:p w:rsidR="001018E8" w:rsidRPr="00F668B9" w:rsidRDefault="001018E8" w:rsidP="001018E8">
      <w:pPr>
        <w:rPr>
          <w:b/>
          <w:bCs/>
          <w:color w:val="7030A0"/>
          <w:sz w:val="24"/>
          <w:szCs w:val="24"/>
        </w:rPr>
      </w:pPr>
      <w:r w:rsidRPr="00F668B9">
        <w:rPr>
          <w:b/>
          <w:bCs/>
          <w:color w:val="7030A0"/>
          <w:sz w:val="24"/>
          <w:szCs w:val="24"/>
        </w:rPr>
        <w:t xml:space="preserve">C’est quoi taghzout bay ! </w:t>
      </w:r>
    </w:p>
    <w:p w:rsidR="001018E8" w:rsidRPr="005868E4" w:rsidRDefault="001018E8" w:rsidP="000A18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application </w:t>
      </w:r>
      <w:r w:rsidR="006B2ADF">
        <w:rPr>
          <w:sz w:val="24"/>
          <w:szCs w:val="24"/>
        </w:rPr>
        <w:t xml:space="preserve">mobile </w:t>
      </w:r>
      <w:r>
        <w:rPr>
          <w:sz w:val="24"/>
          <w:szCs w:val="24"/>
        </w:rPr>
        <w:t xml:space="preserve">qui </w:t>
      </w:r>
      <w:r w:rsidR="000F49F1">
        <w:rPr>
          <w:sz w:val="24"/>
          <w:szCs w:val="24"/>
        </w:rPr>
        <w:t>met</w:t>
      </w:r>
      <w:r w:rsidR="000F49F1" w:rsidRPr="000F49F1">
        <w:rPr>
          <w:sz w:val="24"/>
          <w:szCs w:val="24"/>
        </w:rPr>
        <w:t xml:space="preserve"> </w:t>
      </w:r>
      <w:r w:rsidR="00917E14">
        <w:rPr>
          <w:sz w:val="24"/>
          <w:szCs w:val="24"/>
        </w:rPr>
        <w:t>en avant</w:t>
      </w:r>
      <w:r w:rsidR="000F49F1">
        <w:rPr>
          <w:sz w:val="24"/>
          <w:szCs w:val="24"/>
        </w:rPr>
        <w:t xml:space="preserve"> </w:t>
      </w:r>
      <w:r w:rsidR="00917E14">
        <w:rPr>
          <w:sz w:val="24"/>
          <w:szCs w:val="24"/>
        </w:rPr>
        <w:t>d</w:t>
      </w:r>
      <w:r w:rsidR="000A1841">
        <w:rPr>
          <w:sz w:val="24"/>
          <w:szCs w:val="24"/>
        </w:rPr>
        <w:t xml:space="preserve">es services et </w:t>
      </w:r>
      <w:r w:rsidR="000F49F1" w:rsidRPr="000F49F1">
        <w:rPr>
          <w:sz w:val="24"/>
          <w:szCs w:val="24"/>
        </w:rPr>
        <w:t xml:space="preserve">fonctionnalités </w:t>
      </w:r>
      <w:r w:rsidR="00917E14">
        <w:rPr>
          <w:sz w:val="24"/>
          <w:szCs w:val="24"/>
        </w:rPr>
        <w:t xml:space="preserve">qui pourraient </w:t>
      </w:r>
      <w:r w:rsidR="000F49F1" w:rsidRPr="000F49F1">
        <w:rPr>
          <w:sz w:val="24"/>
          <w:szCs w:val="24"/>
        </w:rPr>
        <w:t xml:space="preserve">accroître la visibilité de </w:t>
      </w:r>
      <w:r w:rsidR="000F49F1">
        <w:rPr>
          <w:sz w:val="24"/>
          <w:szCs w:val="24"/>
        </w:rPr>
        <w:t xml:space="preserve">la station Taghazout </w:t>
      </w:r>
      <w:r w:rsidR="000A1841">
        <w:rPr>
          <w:sz w:val="24"/>
          <w:szCs w:val="24"/>
        </w:rPr>
        <w:t xml:space="preserve">Bay </w:t>
      </w:r>
      <w:r w:rsidR="000F49F1">
        <w:rPr>
          <w:sz w:val="24"/>
          <w:szCs w:val="24"/>
        </w:rPr>
        <w:t>et de créer</w:t>
      </w:r>
      <w:r w:rsidR="00FA3C92">
        <w:rPr>
          <w:sz w:val="24"/>
          <w:szCs w:val="24"/>
        </w:rPr>
        <w:t xml:space="preserve"> </w:t>
      </w:r>
      <w:r w:rsidR="000F49F1">
        <w:rPr>
          <w:sz w:val="24"/>
          <w:szCs w:val="24"/>
        </w:rPr>
        <w:t xml:space="preserve">une </w:t>
      </w:r>
      <w:r w:rsidR="00FA3C92">
        <w:rPr>
          <w:sz w:val="24"/>
          <w:szCs w:val="24"/>
        </w:rPr>
        <w:t xml:space="preserve">interaction </w:t>
      </w:r>
      <w:r w:rsidR="000A1841">
        <w:rPr>
          <w:sz w:val="24"/>
          <w:szCs w:val="24"/>
        </w:rPr>
        <w:t xml:space="preserve">entre les responsables de la station, ses produits, les sponsors, les touristes, les résidents et le grand public. </w:t>
      </w:r>
    </w:p>
    <w:p w:rsidR="001018E8" w:rsidRPr="00F668B9" w:rsidRDefault="001018E8" w:rsidP="001018E8">
      <w:pPr>
        <w:rPr>
          <w:b/>
          <w:bCs/>
          <w:color w:val="7030A0"/>
          <w:sz w:val="24"/>
          <w:szCs w:val="24"/>
        </w:rPr>
      </w:pPr>
      <w:r w:rsidRPr="00F668B9">
        <w:rPr>
          <w:b/>
          <w:bCs/>
          <w:color w:val="7030A0"/>
          <w:sz w:val="24"/>
          <w:szCs w:val="24"/>
        </w:rPr>
        <w:t xml:space="preserve">Besoin : </w:t>
      </w:r>
    </w:p>
    <w:p w:rsidR="001018E8" w:rsidRPr="001741EA" w:rsidRDefault="00521F59" w:rsidP="006B2AD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Nécessité de présenter</w:t>
      </w:r>
      <w:r w:rsidR="001018E8" w:rsidRPr="001741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 </w:t>
      </w:r>
      <w:r w:rsidRPr="006B2ADF">
        <w:rPr>
          <w:sz w:val="24"/>
          <w:szCs w:val="24"/>
        </w:rPr>
        <w:t xml:space="preserve">informations pertinentes </w:t>
      </w:r>
      <w:r w:rsidR="001018E8" w:rsidRPr="001741EA">
        <w:rPr>
          <w:sz w:val="24"/>
          <w:szCs w:val="24"/>
        </w:rPr>
        <w:t xml:space="preserve">aux visiteurs </w:t>
      </w:r>
      <w:r w:rsidR="006B2ADF">
        <w:rPr>
          <w:sz w:val="24"/>
          <w:szCs w:val="24"/>
        </w:rPr>
        <w:t xml:space="preserve">sur </w:t>
      </w:r>
      <w:r w:rsidR="00644922">
        <w:rPr>
          <w:sz w:val="24"/>
          <w:szCs w:val="24"/>
        </w:rPr>
        <w:t xml:space="preserve">les produits et services </w:t>
      </w:r>
      <w:r w:rsidR="001018E8" w:rsidRPr="001741EA">
        <w:rPr>
          <w:sz w:val="24"/>
          <w:szCs w:val="24"/>
        </w:rPr>
        <w:t>de la station</w:t>
      </w:r>
    </w:p>
    <w:p w:rsidR="006B2ADF" w:rsidRDefault="00521F59" w:rsidP="006B2ADF">
      <w:pPr>
        <w:pStyle w:val="Paragraphedeliste"/>
        <w:numPr>
          <w:ilvl w:val="0"/>
          <w:numId w:val="4"/>
        </w:numPr>
        <w:rPr>
          <w:rFonts w:ascii="Arial" w:hAnsi="Arial" w:cs="Arial"/>
          <w:color w:val="333333"/>
          <w:sz w:val="26"/>
          <w:szCs w:val="26"/>
        </w:rPr>
      </w:pPr>
      <w:r>
        <w:rPr>
          <w:sz w:val="24"/>
          <w:szCs w:val="24"/>
        </w:rPr>
        <w:t xml:space="preserve">Utilité </w:t>
      </w:r>
      <w:r w:rsidR="00917E14">
        <w:rPr>
          <w:sz w:val="24"/>
          <w:szCs w:val="24"/>
        </w:rPr>
        <w:t>de disposer d’une</w:t>
      </w:r>
      <w:r w:rsidR="001018E8" w:rsidRPr="001741EA">
        <w:rPr>
          <w:sz w:val="24"/>
          <w:szCs w:val="24"/>
        </w:rPr>
        <w:t xml:space="preserve"> chaine de distribution des produits</w:t>
      </w:r>
      <w:r w:rsidR="0007446E">
        <w:rPr>
          <w:sz w:val="24"/>
          <w:szCs w:val="24"/>
        </w:rPr>
        <w:t xml:space="preserve"> de</w:t>
      </w:r>
      <w:r w:rsidR="001018E8" w:rsidRPr="001741EA">
        <w:rPr>
          <w:sz w:val="24"/>
          <w:szCs w:val="24"/>
        </w:rPr>
        <w:t xml:space="preserve"> la station </w:t>
      </w:r>
    </w:p>
    <w:p w:rsidR="001018E8" w:rsidRDefault="00521F59" w:rsidP="006B2AD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Besoin de</w:t>
      </w:r>
      <w:r w:rsidR="006B2ADF">
        <w:rPr>
          <w:sz w:val="24"/>
          <w:szCs w:val="24"/>
        </w:rPr>
        <w:t xml:space="preserve"> fidéliser</w:t>
      </w:r>
      <w:r w:rsidR="001018E8" w:rsidRPr="001741EA">
        <w:rPr>
          <w:sz w:val="24"/>
          <w:szCs w:val="24"/>
        </w:rPr>
        <w:t xml:space="preserve"> les clients </w:t>
      </w:r>
    </w:p>
    <w:p w:rsidR="00F35B40" w:rsidRDefault="00521F59" w:rsidP="00F668B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Besoin de communiquer et promou</w:t>
      </w:r>
      <w:r w:rsidR="00917E14">
        <w:rPr>
          <w:sz w:val="24"/>
          <w:szCs w:val="24"/>
        </w:rPr>
        <w:t>voir les produits de la station</w:t>
      </w:r>
      <w:r w:rsidR="00F35B40">
        <w:rPr>
          <w:sz w:val="24"/>
          <w:szCs w:val="24"/>
        </w:rPr>
        <w:t xml:space="preserve"> </w:t>
      </w:r>
      <w:r w:rsidR="00917E14">
        <w:rPr>
          <w:sz w:val="24"/>
          <w:szCs w:val="24"/>
        </w:rPr>
        <w:t>par le biais de différents canaux</w:t>
      </w:r>
    </w:p>
    <w:p w:rsidR="001018E8" w:rsidRPr="005868E4" w:rsidRDefault="00521F59" w:rsidP="008C37C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Nécessité d’</w:t>
      </w:r>
      <w:r w:rsidR="00A6613D">
        <w:rPr>
          <w:sz w:val="24"/>
          <w:szCs w:val="24"/>
        </w:rPr>
        <w:t>interagir</w:t>
      </w:r>
      <w:r w:rsidR="008C37CB">
        <w:rPr>
          <w:sz w:val="24"/>
          <w:szCs w:val="24"/>
        </w:rPr>
        <w:t xml:space="preserve"> avec </w:t>
      </w:r>
      <w:r w:rsidR="00A6613D">
        <w:rPr>
          <w:sz w:val="24"/>
          <w:szCs w:val="24"/>
        </w:rPr>
        <w:t>les clients et clients potentiels</w:t>
      </w:r>
      <w:r w:rsidR="00F668B9">
        <w:rPr>
          <w:sz w:val="24"/>
          <w:szCs w:val="24"/>
        </w:rPr>
        <w:t xml:space="preserve"> </w:t>
      </w:r>
    </w:p>
    <w:p w:rsidR="001018E8" w:rsidRPr="00F668B9" w:rsidRDefault="001018E8" w:rsidP="001018E8">
      <w:pPr>
        <w:rPr>
          <w:b/>
          <w:bCs/>
          <w:color w:val="7030A0"/>
          <w:sz w:val="24"/>
          <w:szCs w:val="24"/>
        </w:rPr>
      </w:pPr>
      <w:r w:rsidRPr="00F668B9">
        <w:rPr>
          <w:b/>
          <w:bCs/>
          <w:color w:val="7030A0"/>
          <w:sz w:val="24"/>
          <w:szCs w:val="24"/>
        </w:rPr>
        <w:t xml:space="preserve">Objectifs : </w:t>
      </w:r>
    </w:p>
    <w:p w:rsidR="001018E8" w:rsidRPr="006B2ADF" w:rsidRDefault="006B2ADF" w:rsidP="006B2AD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Améliorer l</w:t>
      </w:r>
      <w:r w:rsidR="001018E8" w:rsidRPr="006B2ADF">
        <w:rPr>
          <w:sz w:val="24"/>
          <w:szCs w:val="24"/>
        </w:rPr>
        <w:t>’</w:t>
      </w:r>
      <w:r w:rsidR="001741EA" w:rsidRPr="006B2ADF">
        <w:rPr>
          <w:sz w:val="24"/>
          <w:szCs w:val="24"/>
        </w:rPr>
        <w:t>accès</w:t>
      </w:r>
      <w:r w:rsidR="001018E8" w:rsidRPr="006B2ADF">
        <w:rPr>
          <w:sz w:val="24"/>
          <w:szCs w:val="24"/>
        </w:rPr>
        <w:t xml:space="preserve"> </w:t>
      </w:r>
      <w:r w:rsidR="00950210" w:rsidRPr="006B2ADF">
        <w:rPr>
          <w:sz w:val="24"/>
          <w:szCs w:val="24"/>
        </w:rPr>
        <w:t>à</w:t>
      </w:r>
      <w:r>
        <w:rPr>
          <w:sz w:val="24"/>
          <w:szCs w:val="24"/>
        </w:rPr>
        <w:t xml:space="preserve"> l’in</w:t>
      </w:r>
      <w:r w:rsidR="001018E8" w:rsidRPr="006B2ADF">
        <w:rPr>
          <w:sz w:val="24"/>
          <w:szCs w:val="24"/>
        </w:rPr>
        <w:t xml:space="preserve">formation </w:t>
      </w:r>
    </w:p>
    <w:p w:rsidR="001018E8" w:rsidRPr="001741EA" w:rsidRDefault="00644922" w:rsidP="001741E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Faire d</w:t>
      </w:r>
      <w:r w:rsidR="00F535AC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A923C3">
        <w:rPr>
          <w:sz w:val="24"/>
          <w:szCs w:val="24"/>
        </w:rPr>
        <w:t>notre cible</w:t>
      </w:r>
      <w:r w:rsidR="001018E8" w:rsidRPr="001741EA">
        <w:rPr>
          <w:sz w:val="24"/>
          <w:szCs w:val="24"/>
        </w:rPr>
        <w:t xml:space="preserve"> </w:t>
      </w:r>
      <w:r w:rsidR="00630B31">
        <w:rPr>
          <w:sz w:val="24"/>
          <w:szCs w:val="24"/>
        </w:rPr>
        <w:t>de vrais</w:t>
      </w:r>
      <w:r w:rsidR="001018E8" w:rsidRPr="001741EA">
        <w:rPr>
          <w:sz w:val="24"/>
          <w:szCs w:val="24"/>
        </w:rPr>
        <w:t xml:space="preserve"> Consom</w:t>
      </w:r>
      <w:r w:rsidR="00C93CE6">
        <w:rPr>
          <w:sz w:val="24"/>
          <w:szCs w:val="24"/>
        </w:rPr>
        <w:t xml:space="preserve"> « </w:t>
      </w:r>
      <w:r w:rsidR="001018E8" w:rsidRPr="001741EA">
        <w:rPr>
          <w:sz w:val="24"/>
          <w:szCs w:val="24"/>
        </w:rPr>
        <w:t>ac</w:t>
      </w:r>
      <w:r w:rsidR="00C93CE6">
        <w:rPr>
          <w:sz w:val="24"/>
          <w:szCs w:val="24"/>
        </w:rPr>
        <w:t>teur</w:t>
      </w:r>
      <w:r w:rsidR="00630B31">
        <w:rPr>
          <w:sz w:val="24"/>
          <w:szCs w:val="24"/>
        </w:rPr>
        <w:t>s</w:t>
      </w:r>
      <w:r w:rsidR="00C93CE6">
        <w:rPr>
          <w:sz w:val="24"/>
          <w:szCs w:val="24"/>
        </w:rPr>
        <w:t> »</w:t>
      </w:r>
    </w:p>
    <w:p w:rsidR="001018E8" w:rsidRPr="001741EA" w:rsidRDefault="001018E8" w:rsidP="001741E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741EA">
        <w:rPr>
          <w:sz w:val="24"/>
          <w:szCs w:val="24"/>
        </w:rPr>
        <w:t xml:space="preserve">Moderniser l’image </w:t>
      </w:r>
      <w:r w:rsidR="007E44B9">
        <w:rPr>
          <w:sz w:val="24"/>
          <w:szCs w:val="24"/>
        </w:rPr>
        <w:t>de la station</w:t>
      </w:r>
    </w:p>
    <w:p w:rsidR="001018E8" w:rsidRPr="001741EA" w:rsidRDefault="007E44B9" w:rsidP="001741E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Diversifier et multiplier</w:t>
      </w:r>
      <w:r w:rsidR="001018E8" w:rsidRPr="001741EA">
        <w:rPr>
          <w:sz w:val="24"/>
          <w:szCs w:val="24"/>
        </w:rPr>
        <w:t xml:space="preserve"> les moyens de communication </w:t>
      </w:r>
    </w:p>
    <w:p w:rsidR="00950210" w:rsidRDefault="00FA3C92" w:rsidP="0095021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1741EA">
        <w:rPr>
          <w:sz w:val="24"/>
          <w:szCs w:val="24"/>
        </w:rPr>
        <w:t>Offrir une visibilité accrue à la station</w:t>
      </w:r>
    </w:p>
    <w:p w:rsidR="00950210" w:rsidRDefault="00A923C3" w:rsidP="005868E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50210" w:rsidRPr="00950210">
        <w:rPr>
          <w:sz w:val="24"/>
          <w:szCs w:val="24"/>
        </w:rPr>
        <w:t xml:space="preserve">méliorer l’expérience des voyageurs et visiteurs </w:t>
      </w:r>
    </w:p>
    <w:p w:rsidR="00A3044D" w:rsidRPr="00A3044D" w:rsidRDefault="00A3044D" w:rsidP="00DE5DB3">
      <w:pPr>
        <w:pStyle w:val="Paragraphedeliste"/>
        <w:numPr>
          <w:ilvl w:val="0"/>
          <w:numId w:val="4"/>
        </w:numPr>
        <w:rPr>
          <w:b/>
          <w:bCs/>
          <w:color w:val="7030A0"/>
          <w:sz w:val="24"/>
          <w:szCs w:val="24"/>
        </w:rPr>
      </w:pPr>
      <w:r w:rsidRPr="00A3044D">
        <w:rPr>
          <w:sz w:val="24"/>
          <w:szCs w:val="24"/>
        </w:rPr>
        <w:t>Prévoir</w:t>
      </w:r>
      <w:r w:rsidRPr="00992D88">
        <w:t xml:space="preserve"> </w:t>
      </w:r>
      <w:r>
        <w:t xml:space="preserve">les </w:t>
      </w:r>
      <w:r w:rsidRPr="00A3044D">
        <w:rPr>
          <w:sz w:val="24"/>
          <w:szCs w:val="24"/>
        </w:rPr>
        <w:t xml:space="preserve">attentes des consommateurs et des partenaires </w:t>
      </w:r>
    </w:p>
    <w:p w:rsidR="00A3044D" w:rsidRPr="00A3044D" w:rsidRDefault="00A3044D" w:rsidP="00A3044D">
      <w:pPr>
        <w:pStyle w:val="Paragraphedeliste"/>
        <w:rPr>
          <w:b/>
          <w:bCs/>
          <w:color w:val="7030A0"/>
          <w:sz w:val="24"/>
          <w:szCs w:val="24"/>
        </w:rPr>
      </w:pPr>
    </w:p>
    <w:p w:rsidR="001018E8" w:rsidRDefault="001018E8" w:rsidP="00950210">
      <w:pPr>
        <w:rPr>
          <w:b/>
          <w:bCs/>
          <w:color w:val="7030A0"/>
          <w:sz w:val="24"/>
          <w:szCs w:val="24"/>
        </w:rPr>
      </w:pPr>
      <w:r w:rsidRPr="001B35A5">
        <w:rPr>
          <w:b/>
          <w:bCs/>
          <w:color w:val="7030A0"/>
          <w:sz w:val="24"/>
          <w:szCs w:val="24"/>
        </w:rPr>
        <w:t xml:space="preserve">Solution ! </w:t>
      </w:r>
    </w:p>
    <w:p w:rsidR="0053328E" w:rsidRPr="00917E14" w:rsidRDefault="0053328E" w:rsidP="00917E14">
      <w:pPr>
        <w:jc w:val="both"/>
        <w:rPr>
          <w:sz w:val="24"/>
          <w:szCs w:val="24"/>
        </w:rPr>
      </w:pPr>
      <w:r w:rsidRPr="00917E14">
        <w:rPr>
          <w:sz w:val="24"/>
          <w:szCs w:val="24"/>
        </w:rPr>
        <w:t>Une application mobile personnalisée qui servira à :</w:t>
      </w:r>
    </w:p>
    <w:p w:rsidR="001B35A5" w:rsidRDefault="000C6894" w:rsidP="001B35A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B35A5">
        <w:rPr>
          <w:sz w:val="24"/>
          <w:szCs w:val="24"/>
        </w:rPr>
        <w:t>La v</w:t>
      </w:r>
      <w:r w:rsidR="001018E8" w:rsidRPr="001B35A5">
        <w:rPr>
          <w:sz w:val="24"/>
          <w:szCs w:val="24"/>
        </w:rPr>
        <w:t xml:space="preserve">ente de billetterie </w:t>
      </w:r>
    </w:p>
    <w:p w:rsidR="008C37CB" w:rsidRPr="001B35A5" w:rsidRDefault="008C37CB" w:rsidP="001B35A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vente des produits </w:t>
      </w:r>
      <w:r w:rsidR="0053328E">
        <w:rPr>
          <w:sz w:val="24"/>
          <w:szCs w:val="24"/>
        </w:rPr>
        <w:t>(merchandising)</w:t>
      </w:r>
    </w:p>
    <w:p w:rsidR="001018E8" w:rsidRPr="001B35A5" w:rsidRDefault="001B35A5" w:rsidP="001B35A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1B35A5">
        <w:rPr>
          <w:sz w:val="24"/>
          <w:szCs w:val="24"/>
        </w:rPr>
        <w:t>Une v</w:t>
      </w:r>
      <w:r w:rsidR="001018E8" w:rsidRPr="001B35A5">
        <w:rPr>
          <w:sz w:val="24"/>
          <w:szCs w:val="24"/>
        </w:rPr>
        <w:t xml:space="preserve">itrine pour </w:t>
      </w:r>
      <w:r w:rsidR="000C6894" w:rsidRPr="001B35A5">
        <w:rPr>
          <w:sz w:val="24"/>
          <w:szCs w:val="24"/>
        </w:rPr>
        <w:t>les sponsors</w:t>
      </w:r>
      <w:r w:rsidR="001018E8" w:rsidRPr="001B35A5">
        <w:rPr>
          <w:sz w:val="24"/>
          <w:szCs w:val="24"/>
        </w:rPr>
        <w:t xml:space="preserve"> </w:t>
      </w:r>
    </w:p>
    <w:p w:rsidR="001B35A5" w:rsidRPr="001B35A5" w:rsidRDefault="0053328E" w:rsidP="001B35A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Gestion des activités</w:t>
      </w:r>
      <w:r w:rsidR="001018E8" w:rsidRPr="001B35A5">
        <w:rPr>
          <w:sz w:val="24"/>
          <w:szCs w:val="24"/>
        </w:rPr>
        <w:t xml:space="preserve"> sportives </w:t>
      </w:r>
      <w:r>
        <w:rPr>
          <w:sz w:val="24"/>
          <w:szCs w:val="24"/>
        </w:rPr>
        <w:t>et des ins</w:t>
      </w:r>
      <w:r w:rsidR="008E5F5C">
        <w:rPr>
          <w:sz w:val="24"/>
          <w:szCs w:val="24"/>
        </w:rPr>
        <w:t>criptions dans</w:t>
      </w:r>
      <w:r w:rsidR="001018E8" w:rsidRPr="001B35A5">
        <w:rPr>
          <w:sz w:val="24"/>
          <w:szCs w:val="24"/>
        </w:rPr>
        <w:t xml:space="preserve"> l’académie </w:t>
      </w:r>
    </w:p>
    <w:p w:rsidR="001018E8" w:rsidRDefault="008E5F5C" w:rsidP="005868E4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Communication</w:t>
      </w:r>
      <w:r w:rsidR="00045AA5">
        <w:rPr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 w:rsidR="00644922">
        <w:rPr>
          <w:sz w:val="24"/>
          <w:szCs w:val="24"/>
        </w:rPr>
        <w:t>uivi</w:t>
      </w:r>
      <w:r w:rsidR="000C6894" w:rsidRPr="001B35A5">
        <w:rPr>
          <w:sz w:val="24"/>
          <w:szCs w:val="24"/>
        </w:rPr>
        <w:t xml:space="preserve"> </w:t>
      </w:r>
      <w:r w:rsidR="00BF0128">
        <w:rPr>
          <w:sz w:val="24"/>
          <w:szCs w:val="24"/>
        </w:rPr>
        <w:t xml:space="preserve">et gestion des actions, des événements et </w:t>
      </w:r>
      <w:r>
        <w:rPr>
          <w:sz w:val="24"/>
          <w:szCs w:val="24"/>
        </w:rPr>
        <w:t>des animations</w:t>
      </w:r>
      <w:r w:rsidR="00BF0128">
        <w:rPr>
          <w:sz w:val="24"/>
          <w:szCs w:val="24"/>
        </w:rPr>
        <w:t xml:space="preserve"> </w:t>
      </w:r>
    </w:p>
    <w:p w:rsidR="008C37CB" w:rsidRPr="005868E4" w:rsidRDefault="008C37CB" w:rsidP="008C37CB">
      <w:pPr>
        <w:pStyle w:val="Paragraphedeliste"/>
        <w:rPr>
          <w:sz w:val="24"/>
          <w:szCs w:val="24"/>
        </w:rPr>
      </w:pPr>
    </w:p>
    <w:p w:rsidR="00045AA5" w:rsidRDefault="00045AA5" w:rsidP="001018E8">
      <w:pPr>
        <w:rPr>
          <w:b/>
          <w:bCs/>
          <w:color w:val="7030A0"/>
          <w:sz w:val="24"/>
          <w:szCs w:val="24"/>
        </w:rPr>
      </w:pPr>
    </w:p>
    <w:p w:rsidR="00045AA5" w:rsidRDefault="00045AA5" w:rsidP="001018E8">
      <w:pPr>
        <w:rPr>
          <w:b/>
          <w:bCs/>
          <w:color w:val="7030A0"/>
          <w:sz w:val="24"/>
          <w:szCs w:val="24"/>
        </w:rPr>
      </w:pPr>
    </w:p>
    <w:p w:rsidR="00045AA5" w:rsidRDefault="00045AA5" w:rsidP="001018E8">
      <w:pPr>
        <w:rPr>
          <w:b/>
          <w:bCs/>
          <w:color w:val="7030A0"/>
          <w:sz w:val="24"/>
          <w:szCs w:val="24"/>
        </w:rPr>
      </w:pPr>
    </w:p>
    <w:p w:rsidR="00045AA5" w:rsidRDefault="00045AA5" w:rsidP="001018E8">
      <w:pPr>
        <w:rPr>
          <w:b/>
          <w:bCs/>
          <w:color w:val="7030A0"/>
          <w:sz w:val="24"/>
          <w:szCs w:val="24"/>
        </w:rPr>
      </w:pPr>
    </w:p>
    <w:p w:rsidR="001018E8" w:rsidRPr="00525520" w:rsidRDefault="001018E8" w:rsidP="001018E8">
      <w:pPr>
        <w:rPr>
          <w:b/>
          <w:bCs/>
          <w:color w:val="7030A0"/>
          <w:sz w:val="24"/>
          <w:szCs w:val="24"/>
        </w:rPr>
      </w:pPr>
      <w:r w:rsidRPr="00525520">
        <w:rPr>
          <w:b/>
          <w:bCs/>
          <w:color w:val="7030A0"/>
          <w:sz w:val="24"/>
          <w:szCs w:val="24"/>
        </w:rPr>
        <w:t>Rubrique</w:t>
      </w:r>
      <w:r w:rsidR="00045AA5">
        <w:rPr>
          <w:b/>
          <w:bCs/>
          <w:color w:val="7030A0"/>
          <w:sz w:val="24"/>
          <w:szCs w:val="24"/>
        </w:rPr>
        <w:t>s</w:t>
      </w:r>
      <w:r w:rsidRPr="00525520">
        <w:rPr>
          <w:b/>
          <w:bCs/>
          <w:color w:val="7030A0"/>
          <w:sz w:val="24"/>
          <w:szCs w:val="24"/>
        </w:rPr>
        <w:t xml:space="preserve"> : </w:t>
      </w:r>
    </w:p>
    <w:p w:rsidR="001018E8" w:rsidRDefault="001018E8" w:rsidP="001018E8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My Taghazout </w:t>
      </w:r>
    </w:p>
    <w:p w:rsidR="00A77295" w:rsidRPr="00DF139B" w:rsidRDefault="004F1F67" w:rsidP="00A77295">
      <w:pPr>
        <w:rPr>
          <w:sz w:val="24"/>
          <w:szCs w:val="24"/>
        </w:rPr>
      </w:pPr>
      <w:r w:rsidRPr="00DF139B">
        <w:rPr>
          <w:sz w:val="24"/>
          <w:szCs w:val="24"/>
        </w:rPr>
        <w:t xml:space="preserve">Une rubrique qui </w:t>
      </w:r>
      <w:r w:rsidR="00CA40C5" w:rsidRPr="00DF139B">
        <w:rPr>
          <w:sz w:val="24"/>
          <w:szCs w:val="24"/>
        </w:rPr>
        <w:t>accorde plusieurs</w:t>
      </w:r>
      <w:r w:rsidRPr="00DF139B">
        <w:rPr>
          <w:sz w:val="24"/>
          <w:szCs w:val="24"/>
        </w:rPr>
        <w:t xml:space="preserve"> avantages aux</w:t>
      </w:r>
      <w:r w:rsidR="00CA40C5" w:rsidRPr="00DF139B">
        <w:rPr>
          <w:sz w:val="24"/>
          <w:szCs w:val="24"/>
        </w:rPr>
        <w:t xml:space="preserve"> personnes inscrites </w:t>
      </w:r>
      <w:r w:rsidR="00DF139B" w:rsidRPr="00DF139B">
        <w:rPr>
          <w:sz w:val="24"/>
          <w:szCs w:val="24"/>
        </w:rPr>
        <w:t>tels que :</w:t>
      </w:r>
    </w:p>
    <w:p w:rsidR="00A77295" w:rsidRPr="00A77295" w:rsidRDefault="00C4139F" w:rsidP="00A7729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Bénéficier d’</w:t>
      </w:r>
      <w:r w:rsidR="00434C45">
        <w:rPr>
          <w:sz w:val="24"/>
          <w:szCs w:val="24"/>
        </w:rPr>
        <w:t>a</w:t>
      </w:r>
      <w:r w:rsidR="00917E14">
        <w:rPr>
          <w:sz w:val="24"/>
          <w:szCs w:val="24"/>
        </w:rPr>
        <w:t xml:space="preserve">vantages </w:t>
      </w:r>
      <w:r w:rsidR="00434C45">
        <w:rPr>
          <w:sz w:val="24"/>
          <w:szCs w:val="24"/>
        </w:rPr>
        <w:t>liés à la</w:t>
      </w:r>
      <w:r w:rsidR="00A77295">
        <w:rPr>
          <w:sz w:val="24"/>
          <w:szCs w:val="24"/>
        </w:rPr>
        <w:t xml:space="preserve"> billetterie</w:t>
      </w:r>
      <w:r w:rsidR="00A77295" w:rsidRPr="00A77295">
        <w:rPr>
          <w:sz w:val="24"/>
          <w:szCs w:val="24"/>
        </w:rPr>
        <w:t xml:space="preserve"> </w:t>
      </w:r>
    </w:p>
    <w:p w:rsidR="00DF0A35" w:rsidRPr="00DF139B" w:rsidRDefault="00DF139B" w:rsidP="00DF139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DF139B">
        <w:rPr>
          <w:sz w:val="24"/>
          <w:szCs w:val="24"/>
        </w:rPr>
        <w:t>La r</w:t>
      </w:r>
      <w:r w:rsidR="00045AA5">
        <w:rPr>
          <w:sz w:val="24"/>
          <w:szCs w:val="24"/>
        </w:rPr>
        <w:t>encontre</w:t>
      </w:r>
      <w:r w:rsidR="00DF0A35" w:rsidRPr="00DF139B">
        <w:rPr>
          <w:sz w:val="24"/>
          <w:szCs w:val="24"/>
        </w:rPr>
        <w:t xml:space="preserve"> </w:t>
      </w:r>
      <w:r w:rsidRPr="00DF139B">
        <w:rPr>
          <w:sz w:val="24"/>
          <w:szCs w:val="24"/>
        </w:rPr>
        <w:t>d</w:t>
      </w:r>
      <w:r w:rsidR="00DF0A35" w:rsidRPr="00DF139B">
        <w:rPr>
          <w:sz w:val="24"/>
          <w:szCs w:val="24"/>
        </w:rPr>
        <w:t xml:space="preserve">es artistes lors des événements organisés </w:t>
      </w:r>
    </w:p>
    <w:p w:rsidR="00DF0A35" w:rsidRPr="00DF139B" w:rsidRDefault="00DF139B" w:rsidP="00DF139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participation au</w:t>
      </w:r>
      <w:r w:rsidR="00045AA5">
        <w:rPr>
          <w:sz w:val="24"/>
          <w:szCs w:val="24"/>
        </w:rPr>
        <w:t>x</w:t>
      </w:r>
      <w:r>
        <w:rPr>
          <w:sz w:val="24"/>
          <w:szCs w:val="24"/>
        </w:rPr>
        <w:t xml:space="preserve"> concours pour gagner</w:t>
      </w:r>
      <w:r w:rsidR="00DF0A35" w:rsidRPr="00DF139B">
        <w:rPr>
          <w:sz w:val="24"/>
          <w:szCs w:val="24"/>
        </w:rPr>
        <w:t xml:space="preserve"> des tickets VIP</w:t>
      </w:r>
    </w:p>
    <w:p w:rsidR="00DF0A35" w:rsidRPr="00DF139B" w:rsidRDefault="004F1F67" w:rsidP="00DF139B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DF139B">
        <w:rPr>
          <w:sz w:val="24"/>
          <w:szCs w:val="24"/>
        </w:rPr>
        <w:t>Des</w:t>
      </w:r>
      <w:r w:rsidR="006B2ADF" w:rsidRPr="00DF139B">
        <w:rPr>
          <w:sz w:val="24"/>
          <w:szCs w:val="24"/>
        </w:rPr>
        <w:t xml:space="preserve"> </w:t>
      </w:r>
      <w:r w:rsidR="00DF139B" w:rsidRPr="00DF139B">
        <w:rPr>
          <w:sz w:val="24"/>
          <w:szCs w:val="24"/>
        </w:rPr>
        <w:t>remises</w:t>
      </w:r>
      <w:r w:rsidR="00DF139B">
        <w:rPr>
          <w:sz w:val="24"/>
          <w:szCs w:val="24"/>
        </w:rPr>
        <w:t xml:space="preserve"> </w:t>
      </w:r>
      <w:r w:rsidR="002E1FEC">
        <w:rPr>
          <w:sz w:val="24"/>
          <w:szCs w:val="24"/>
        </w:rPr>
        <w:t>sur l’achat</w:t>
      </w:r>
      <w:r w:rsidR="006B2ADF" w:rsidRPr="00DF139B">
        <w:rPr>
          <w:sz w:val="24"/>
          <w:szCs w:val="24"/>
        </w:rPr>
        <w:t xml:space="preserve"> </w:t>
      </w:r>
      <w:r w:rsidR="00DF139B">
        <w:rPr>
          <w:sz w:val="24"/>
          <w:szCs w:val="24"/>
        </w:rPr>
        <w:t xml:space="preserve">des produits </w:t>
      </w:r>
    </w:p>
    <w:p w:rsidR="006B2ADF" w:rsidRPr="00A77295" w:rsidRDefault="00DF139B" w:rsidP="00A77295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6B2ADF" w:rsidRPr="00DF139B">
        <w:rPr>
          <w:sz w:val="24"/>
          <w:szCs w:val="24"/>
        </w:rPr>
        <w:t>e</w:t>
      </w:r>
      <w:r w:rsidR="004F1F67" w:rsidRPr="00DF139B">
        <w:rPr>
          <w:sz w:val="24"/>
          <w:szCs w:val="24"/>
        </w:rPr>
        <w:t>s</w:t>
      </w:r>
      <w:r w:rsidR="006B2ADF" w:rsidRPr="00DF139B">
        <w:rPr>
          <w:sz w:val="24"/>
          <w:szCs w:val="24"/>
        </w:rPr>
        <w:t xml:space="preserve"> </w:t>
      </w:r>
      <w:r w:rsidRPr="00DF139B">
        <w:rPr>
          <w:sz w:val="24"/>
          <w:szCs w:val="24"/>
        </w:rPr>
        <w:t>réductions</w:t>
      </w:r>
      <w:r>
        <w:rPr>
          <w:sz w:val="24"/>
          <w:szCs w:val="24"/>
        </w:rPr>
        <w:t xml:space="preserve"> dans les restaurants </w:t>
      </w:r>
    </w:p>
    <w:p w:rsidR="001018E8" w:rsidRDefault="001018E8" w:rsidP="001018E8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Événement </w:t>
      </w:r>
    </w:p>
    <w:p w:rsidR="0086378D" w:rsidRDefault="005868E4" w:rsidP="00A76A5A">
      <w:pPr>
        <w:jc w:val="both"/>
        <w:rPr>
          <w:sz w:val="24"/>
          <w:szCs w:val="24"/>
        </w:rPr>
      </w:pPr>
      <w:r w:rsidRPr="005868E4">
        <w:rPr>
          <w:sz w:val="24"/>
          <w:szCs w:val="24"/>
        </w:rPr>
        <w:t xml:space="preserve">La présentation </w:t>
      </w:r>
      <w:r w:rsidR="0086378D">
        <w:rPr>
          <w:sz w:val="24"/>
          <w:szCs w:val="24"/>
        </w:rPr>
        <w:t xml:space="preserve">du calendrier et détails </w:t>
      </w:r>
      <w:r w:rsidRPr="005868E4">
        <w:rPr>
          <w:sz w:val="24"/>
          <w:szCs w:val="24"/>
        </w:rPr>
        <w:t>des manifes</w:t>
      </w:r>
      <w:r w:rsidR="0086378D">
        <w:rPr>
          <w:sz w:val="24"/>
          <w:szCs w:val="24"/>
        </w:rPr>
        <w:t xml:space="preserve">tations, animations </w:t>
      </w:r>
      <w:r w:rsidR="002E1FEC">
        <w:rPr>
          <w:sz w:val="24"/>
          <w:szCs w:val="24"/>
        </w:rPr>
        <w:t xml:space="preserve">et évènements </w:t>
      </w:r>
      <w:r w:rsidR="0086378D">
        <w:rPr>
          <w:sz w:val="24"/>
          <w:szCs w:val="24"/>
        </w:rPr>
        <w:t xml:space="preserve">prévus dans la station. </w:t>
      </w:r>
    </w:p>
    <w:p w:rsidR="001018E8" w:rsidRDefault="001018E8" w:rsidP="0086378D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Boutique </w:t>
      </w:r>
    </w:p>
    <w:p w:rsidR="00A77295" w:rsidRPr="00FD2417" w:rsidRDefault="0080302D" w:rsidP="00A76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Accès au </w:t>
      </w:r>
      <w:r w:rsidR="00FD2417" w:rsidRPr="00FD2417">
        <w:rPr>
          <w:sz w:val="24"/>
          <w:szCs w:val="24"/>
        </w:rPr>
        <w:t>catalogue de</w:t>
      </w:r>
      <w:r>
        <w:rPr>
          <w:sz w:val="24"/>
          <w:szCs w:val="24"/>
        </w:rPr>
        <w:t xml:space="preserve">s produits de Taghazout bay et gestion de l’achat, paiement et livraison. </w:t>
      </w:r>
    </w:p>
    <w:p w:rsidR="001018E8" w:rsidRDefault="001018E8" w:rsidP="001018E8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Taghazout Bay Academy </w:t>
      </w:r>
    </w:p>
    <w:p w:rsidR="008639AF" w:rsidRPr="008639AF" w:rsidRDefault="00613954" w:rsidP="00613954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8639AF" w:rsidRPr="008639AF">
        <w:rPr>
          <w:sz w:val="24"/>
          <w:szCs w:val="24"/>
        </w:rPr>
        <w:t>résentation</w:t>
      </w:r>
      <w:r w:rsidR="005868E4" w:rsidRPr="008639AF">
        <w:rPr>
          <w:sz w:val="24"/>
          <w:szCs w:val="24"/>
        </w:rPr>
        <w:t xml:space="preserve"> de l’académie</w:t>
      </w:r>
      <w:r w:rsidR="008639AF" w:rsidRPr="008639AF">
        <w:rPr>
          <w:sz w:val="24"/>
          <w:szCs w:val="24"/>
        </w:rPr>
        <w:t xml:space="preserve"> et la mise en avant de ses services, ses d</w:t>
      </w:r>
      <w:r>
        <w:rPr>
          <w:sz w:val="24"/>
          <w:szCs w:val="24"/>
        </w:rPr>
        <w:t>ifférents types d’abonnement</w:t>
      </w:r>
      <w:r w:rsidR="00C4139F">
        <w:rPr>
          <w:sz w:val="24"/>
          <w:szCs w:val="24"/>
        </w:rPr>
        <w:t>s</w:t>
      </w:r>
      <w:r>
        <w:rPr>
          <w:sz w:val="24"/>
          <w:szCs w:val="24"/>
        </w:rPr>
        <w:t xml:space="preserve">, les </w:t>
      </w:r>
      <w:r w:rsidR="008639AF" w:rsidRPr="008639AF">
        <w:rPr>
          <w:sz w:val="24"/>
          <w:szCs w:val="24"/>
        </w:rPr>
        <w:t xml:space="preserve">disciplines </w:t>
      </w:r>
      <w:r>
        <w:rPr>
          <w:sz w:val="24"/>
          <w:szCs w:val="24"/>
        </w:rPr>
        <w:t>proposées</w:t>
      </w:r>
      <w:r w:rsidR="00E47C1A">
        <w:rPr>
          <w:sz w:val="24"/>
          <w:szCs w:val="24"/>
        </w:rPr>
        <w:t xml:space="preserve"> et la gestion des activités individuelles et collectives</w:t>
      </w:r>
      <w:r w:rsidR="008427D4">
        <w:rPr>
          <w:sz w:val="24"/>
          <w:szCs w:val="24"/>
        </w:rPr>
        <w:t>.</w:t>
      </w:r>
    </w:p>
    <w:p w:rsidR="008905A3" w:rsidRPr="00525520" w:rsidRDefault="008905A3" w:rsidP="008905A3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>Partenaire</w:t>
      </w:r>
      <w:r w:rsidR="00E47C1A">
        <w:rPr>
          <w:b/>
          <w:bCs/>
          <w:sz w:val="24"/>
          <w:szCs w:val="24"/>
        </w:rPr>
        <w:t>s</w:t>
      </w:r>
      <w:r w:rsidRPr="00525520">
        <w:rPr>
          <w:b/>
          <w:bCs/>
          <w:sz w:val="24"/>
          <w:szCs w:val="24"/>
        </w:rPr>
        <w:t xml:space="preserve"> </w:t>
      </w:r>
    </w:p>
    <w:p w:rsidR="00E47C1A" w:rsidRDefault="008905A3" w:rsidP="00E47C1A">
      <w:pPr>
        <w:rPr>
          <w:sz w:val="24"/>
          <w:szCs w:val="24"/>
        </w:rPr>
      </w:pPr>
      <w:r>
        <w:rPr>
          <w:sz w:val="24"/>
          <w:szCs w:val="24"/>
        </w:rPr>
        <w:t xml:space="preserve">Une visibilité </w:t>
      </w:r>
      <w:r w:rsidR="00E47C1A">
        <w:rPr>
          <w:sz w:val="24"/>
          <w:szCs w:val="24"/>
        </w:rPr>
        <w:t>pour l</w:t>
      </w:r>
      <w:r>
        <w:rPr>
          <w:sz w:val="24"/>
          <w:szCs w:val="24"/>
        </w:rPr>
        <w:t xml:space="preserve">es partenaires </w:t>
      </w:r>
      <w:r w:rsidR="00C4139F">
        <w:rPr>
          <w:sz w:val="24"/>
          <w:szCs w:val="24"/>
        </w:rPr>
        <w:t>et sponsors.</w:t>
      </w:r>
    </w:p>
    <w:p w:rsidR="001018E8" w:rsidRDefault="001018E8" w:rsidP="00E47C1A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Taghazout Bay fondation </w:t>
      </w:r>
    </w:p>
    <w:p w:rsidR="00F35B40" w:rsidRPr="00725C9B" w:rsidRDefault="00725C9B" w:rsidP="00473D4F">
      <w:pPr>
        <w:jc w:val="both"/>
        <w:rPr>
          <w:sz w:val="24"/>
          <w:szCs w:val="24"/>
        </w:rPr>
      </w:pPr>
      <w:r>
        <w:rPr>
          <w:sz w:val="24"/>
          <w:szCs w:val="24"/>
        </w:rPr>
        <w:t>Une f</w:t>
      </w:r>
      <w:r w:rsidR="00F35B40" w:rsidRPr="00725C9B">
        <w:rPr>
          <w:sz w:val="24"/>
          <w:szCs w:val="24"/>
        </w:rPr>
        <w:t xml:space="preserve">ondation </w:t>
      </w:r>
      <w:r w:rsidR="005868E4" w:rsidRPr="00725C9B">
        <w:rPr>
          <w:sz w:val="24"/>
          <w:szCs w:val="24"/>
        </w:rPr>
        <w:t>virtuelle</w:t>
      </w:r>
      <w:r w:rsidR="00F35B40" w:rsidRPr="00725C9B">
        <w:rPr>
          <w:sz w:val="24"/>
          <w:szCs w:val="24"/>
        </w:rPr>
        <w:t xml:space="preserve"> qui permettra </w:t>
      </w:r>
      <w:r w:rsidRPr="00725C9B">
        <w:rPr>
          <w:sz w:val="24"/>
          <w:szCs w:val="24"/>
        </w:rPr>
        <w:t xml:space="preserve">de </w:t>
      </w:r>
      <w:r w:rsidR="00473D4F">
        <w:rPr>
          <w:sz w:val="24"/>
          <w:szCs w:val="24"/>
        </w:rPr>
        <w:t xml:space="preserve">rassembler </w:t>
      </w:r>
      <w:r w:rsidR="004B5361">
        <w:rPr>
          <w:sz w:val="24"/>
          <w:szCs w:val="24"/>
        </w:rPr>
        <w:t xml:space="preserve">différents acteurs </w:t>
      </w:r>
      <w:bookmarkStart w:id="0" w:name="_GoBack"/>
      <w:bookmarkEnd w:id="0"/>
      <w:r w:rsidR="00473D4F">
        <w:rPr>
          <w:sz w:val="24"/>
          <w:szCs w:val="24"/>
        </w:rPr>
        <w:t>autour</w:t>
      </w:r>
      <w:r>
        <w:rPr>
          <w:sz w:val="24"/>
          <w:szCs w:val="24"/>
        </w:rPr>
        <w:t xml:space="preserve"> </w:t>
      </w:r>
      <w:r w:rsidR="00473D4F">
        <w:rPr>
          <w:sz w:val="24"/>
          <w:szCs w:val="24"/>
        </w:rPr>
        <w:t>d’</w:t>
      </w:r>
      <w:r>
        <w:rPr>
          <w:sz w:val="24"/>
          <w:szCs w:val="24"/>
        </w:rPr>
        <w:t xml:space="preserve">activités qui œuvrent </w:t>
      </w:r>
      <w:r w:rsidR="00473D4F">
        <w:rPr>
          <w:sz w:val="24"/>
          <w:szCs w:val="24"/>
        </w:rPr>
        <w:t>pour</w:t>
      </w:r>
      <w:r>
        <w:rPr>
          <w:sz w:val="24"/>
          <w:szCs w:val="24"/>
        </w:rPr>
        <w:t xml:space="preserve"> le développement socio-économique en organisant des actions et projets </w:t>
      </w:r>
      <w:r w:rsidR="00473D4F">
        <w:rPr>
          <w:sz w:val="24"/>
          <w:szCs w:val="24"/>
        </w:rPr>
        <w:t>liés à: l’e</w:t>
      </w:r>
      <w:r w:rsidR="006E57A4">
        <w:rPr>
          <w:sz w:val="24"/>
          <w:szCs w:val="24"/>
        </w:rPr>
        <w:t xml:space="preserve">ntreprenariat social, </w:t>
      </w:r>
      <w:r w:rsidR="00473D4F">
        <w:rPr>
          <w:sz w:val="24"/>
          <w:szCs w:val="24"/>
        </w:rPr>
        <w:t>l’</w:t>
      </w:r>
      <w:r w:rsidR="006E57A4">
        <w:rPr>
          <w:sz w:val="24"/>
          <w:szCs w:val="24"/>
        </w:rPr>
        <w:t xml:space="preserve">environnement et </w:t>
      </w:r>
      <w:r w:rsidR="00473D4F">
        <w:rPr>
          <w:sz w:val="24"/>
          <w:szCs w:val="24"/>
        </w:rPr>
        <w:t xml:space="preserve">l’inclusion </w:t>
      </w:r>
      <w:r w:rsidR="006E57A4">
        <w:rPr>
          <w:sz w:val="24"/>
          <w:szCs w:val="24"/>
        </w:rPr>
        <w:t>social</w:t>
      </w:r>
      <w:r w:rsidR="00473D4F">
        <w:rPr>
          <w:sz w:val="24"/>
          <w:szCs w:val="24"/>
        </w:rPr>
        <w:t>e</w:t>
      </w:r>
      <w:r w:rsidR="008427D4">
        <w:rPr>
          <w:sz w:val="24"/>
          <w:szCs w:val="24"/>
        </w:rPr>
        <w:t>.</w:t>
      </w:r>
    </w:p>
    <w:p w:rsidR="001018E8" w:rsidRPr="00525520" w:rsidRDefault="001018E8" w:rsidP="001018E8">
      <w:pPr>
        <w:rPr>
          <w:b/>
          <w:bCs/>
          <w:sz w:val="24"/>
          <w:szCs w:val="24"/>
        </w:rPr>
      </w:pPr>
      <w:r w:rsidRPr="00525520">
        <w:rPr>
          <w:b/>
          <w:bCs/>
          <w:sz w:val="24"/>
          <w:szCs w:val="24"/>
        </w:rPr>
        <w:t xml:space="preserve">Job étudiant </w:t>
      </w:r>
    </w:p>
    <w:p w:rsidR="001018E8" w:rsidRPr="001018E8" w:rsidRDefault="005868E4" w:rsidP="00DF1958">
      <w:pPr>
        <w:rPr>
          <w:sz w:val="24"/>
          <w:szCs w:val="24"/>
        </w:rPr>
      </w:pPr>
      <w:r>
        <w:rPr>
          <w:sz w:val="24"/>
          <w:szCs w:val="24"/>
        </w:rPr>
        <w:t xml:space="preserve">Rubrique </w:t>
      </w:r>
      <w:r w:rsidR="00DF1958" w:rsidRPr="00DF1958">
        <w:rPr>
          <w:sz w:val="24"/>
          <w:szCs w:val="24"/>
        </w:rPr>
        <w:t>dédié</w:t>
      </w:r>
      <w:r w:rsidR="00B05478">
        <w:rPr>
          <w:sz w:val="24"/>
          <w:szCs w:val="24"/>
        </w:rPr>
        <w:t>e</w:t>
      </w:r>
      <w:r w:rsidR="00DF1958" w:rsidRPr="00DF1958">
        <w:rPr>
          <w:sz w:val="24"/>
          <w:szCs w:val="24"/>
        </w:rPr>
        <w:t xml:space="preserve"> aux étudiants </w:t>
      </w:r>
      <w:r w:rsidR="00DF1958">
        <w:rPr>
          <w:sz w:val="24"/>
          <w:szCs w:val="24"/>
        </w:rPr>
        <w:t xml:space="preserve">à la recherche </w:t>
      </w:r>
      <w:r w:rsidR="00B05478">
        <w:rPr>
          <w:sz w:val="24"/>
          <w:szCs w:val="24"/>
        </w:rPr>
        <w:t>de challenges et d’</w:t>
      </w:r>
      <w:r w:rsidR="00DF1958" w:rsidRPr="00DF1958">
        <w:rPr>
          <w:sz w:val="24"/>
          <w:szCs w:val="24"/>
        </w:rPr>
        <w:t>opportunités</w:t>
      </w:r>
      <w:r w:rsidR="00DF1958">
        <w:rPr>
          <w:sz w:val="24"/>
          <w:szCs w:val="24"/>
        </w:rPr>
        <w:t xml:space="preserve"> </w:t>
      </w:r>
      <w:r w:rsidR="00B05478">
        <w:rPr>
          <w:sz w:val="24"/>
          <w:szCs w:val="24"/>
        </w:rPr>
        <w:t>en adéquation avec leur</w:t>
      </w:r>
      <w:r w:rsidR="007F0B5C">
        <w:rPr>
          <w:sz w:val="24"/>
          <w:szCs w:val="24"/>
        </w:rPr>
        <w:t>s</w:t>
      </w:r>
      <w:r w:rsidR="00B05478">
        <w:rPr>
          <w:sz w:val="24"/>
          <w:szCs w:val="24"/>
        </w:rPr>
        <w:t xml:space="preserve"> aspirations,</w:t>
      </w:r>
      <w:r w:rsidR="00DF1958">
        <w:rPr>
          <w:sz w:val="24"/>
          <w:szCs w:val="24"/>
        </w:rPr>
        <w:t xml:space="preserve"> expériences </w:t>
      </w:r>
      <w:r w:rsidR="00B05478">
        <w:rPr>
          <w:sz w:val="24"/>
          <w:szCs w:val="24"/>
        </w:rPr>
        <w:t>et motivations</w:t>
      </w:r>
      <w:r w:rsidR="0095399D">
        <w:rPr>
          <w:sz w:val="24"/>
          <w:szCs w:val="24"/>
        </w:rPr>
        <w:t>.</w:t>
      </w:r>
    </w:p>
    <w:p w:rsidR="00CD50FB" w:rsidRPr="001018E8" w:rsidRDefault="00CD50FB" w:rsidP="00E70634">
      <w:pPr>
        <w:rPr>
          <w:sz w:val="24"/>
          <w:szCs w:val="24"/>
        </w:rPr>
      </w:pPr>
    </w:p>
    <w:sectPr w:rsidR="00CD50FB" w:rsidRPr="00101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481"/>
    <w:multiLevelType w:val="hybridMultilevel"/>
    <w:tmpl w:val="D82A570E"/>
    <w:lvl w:ilvl="0" w:tplc="2752F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701CB"/>
    <w:multiLevelType w:val="hybridMultilevel"/>
    <w:tmpl w:val="0BCE4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7E1D"/>
    <w:multiLevelType w:val="hybridMultilevel"/>
    <w:tmpl w:val="F68025E0"/>
    <w:lvl w:ilvl="0" w:tplc="DD905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302C"/>
    <w:multiLevelType w:val="multilevel"/>
    <w:tmpl w:val="9DEA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F5369"/>
    <w:multiLevelType w:val="hybridMultilevel"/>
    <w:tmpl w:val="A04E67CA"/>
    <w:lvl w:ilvl="0" w:tplc="2752F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81585"/>
    <w:multiLevelType w:val="hybridMultilevel"/>
    <w:tmpl w:val="771C0B50"/>
    <w:lvl w:ilvl="0" w:tplc="DD905D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11571"/>
    <w:multiLevelType w:val="hybridMultilevel"/>
    <w:tmpl w:val="A824E2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8E8"/>
    <w:rsid w:val="00045AA5"/>
    <w:rsid w:val="0007446E"/>
    <w:rsid w:val="000A1841"/>
    <w:rsid w:val="000C6894"/>
    <w:rsid w:val="000E5260"/>
    <w:rsid w:val="000F49F1"/>
    <w:rsid w:val="001018E8"/>
    <w:rsid w:val="001741EA"/>
    <w:rsid w:val="001B35A5"/>
    <w:rsid w:val="002E1FEC"/>
    <w:rsid w:val="00345911"/>
    <w:rsid w:val="003B07D6"/>
    <w:rsid w:val="00413881"/>
    <w:rsid w:val="00434C45"/>
    <w:rsid w:val="00473D4F"/>
    <w:rsid w:val="004B5361"/>
    <w:rsid w:val="004F1F67"/>
    <w:rsid w:val="005142AF"/>
    <w:rsid w:val="00521F59"/>
    <w:rsid w:val="00525520"/>
    <w:rsid w:val="0053328E"/>
    <w:rsid w:val="005868E4"/>
    <w:rsid w:val="005C15EB"/>
    <w:rsid w:val="00613954"/>
    <w:rsid w:val="00630B31"/>
    <w:rsid w:val="00644922"/>
    <w:rsid w:val="006B2ADF"/>
    <w:rsid w:val="006E57A4"/>
    <w:rsid w:val="00725C9B"/>
    <w:rsid w:val="007E1552"/>
    <w:rsid w:val="007E44B9"/>
    <w:rsid w:val="007F0B5C"/>
    <w:rsid w:val="0080302D"/>
    <w:rsid w:val="008427D4"/>
    <w:rsid w:val="0086378D"/>
    <w:rsid w:val="008639AF"/>
    <w:rsid w:val="008905A3"/>
    <w:rsid w:val="008C37CB"/>
    <w:rsid w:val="008E5F5C"/>
    <w:rsid w:val="00917E14"/>
    <w:rsid w:val="00950210"/>
    <w:rsid w:val="0095399D"/>
    <w:rsid w:val="00992D88"/>
    <w:rsid w:val="00A06370"/>
    <w:rsid w:val="00A3044D"/>
    <w:rsid w:val="00A6613D"/>
    <w:rsid w:val="00A76A5A"/>
    <w:rsid w:val="00A77295"/>
    <w:rsid w:val="00A911B0"/>
    <w:rsid w:val="00A923C3"/>
    <w:rsid w:val="00AD3A9C"/>
    <w:rsid w:val="00B05478"/>
    <w:rsid w:val="00B733CC"/>
    <w:rsid w:val="00B80E9D"/>
    <w:rsid w:val="00BF0128"/>
    <w:rsid w:val="00C4139F"/>
    <w:rsid w:val="00C93CE6"/>
    <w:rsid w:val="00CA40C5"/>
    <w:rsid w:val="00CD50FB"/>
    <w:rsid w:val="00D2567F"/>
    <w:rsid w:val="00D30BFA"/>
    <w:rsid w:val="00DF0A35"/>
    <w:rsid w:val="00DF139B"/>
    <w:rsid w:val="00DF1958"/>
    <w:rsid w:val="00E15A20"/>
    <w:rsid w:val="00E47C1A"/>
    <w:rsid w:val="00E70634"/>
    <w:rsid w:val="00F35B40"/>
    <w:rsid w:val="00F535AC"/>
    <w:rsid w:val="00F65788"/>
    <w:rsid w:val="00F668B9"/>
    <w:rsid w:val="00FA3C92"/>
    <w:rsid w:val="00F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DA20"/>
  <w15:docId w15:val="{EB4E57B6-39D0-9E43-A112-E9FCE481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C9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6B2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C1F89-20D3-5240-83D0-223FB454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Zineb</dc:creator>
  <cp:lastModifiedBy>Microsoft Office User</cp:lastModifiedBy>
  <cp:revision>69</cp:revision>
  <dcterms:created xsi:type="dcterms:W3CDTF">2021-01-05T09:13:00Z</dcterms:created>
  <dcterms:modified xsi:type="dcterms:W3CDTF">2021-01-05T14:14:00Z</dcterms:modified>
</cp:coreProperties>
</file>