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4276" w14:textId="77777777" w:rsidR="00C76E7B" w:rsidRPr="00C76E7B" w:rsidRDefault="00C76E7B" w:rsidP="00C76E7B">
      <w:r w:rsidRPr="00C76E7B">
        <w:pict w14:anchorId="0B4C7694">
          <v:rect id="_x0000_i1121" style="width:0;height:1.5pt" o:hralign="center" o:hrstd="t" o:hr="t" fillcolor="#a0a0a0" stroked="f"/>
        </w:pict>
      </w:r>
    </w:p>
    <w:p w14:paraId="5D0175AB" w14:textId="77777777" w:rsidR="00C76E7B" w:rsidRPr="00C76E7B" w:rsidRDefault="00C76E7B" w:rsidP="00C76E7B">
      <w:pPr>
        <w:bidi/>
        <w:jc w:val="center"/>
        <w:rPr>
          <w:b/>
          <w:bCs/>
          <w:sz w:val="32"/>
          <w:szCs w:val="32"/>
        </w:rPr>
      </w:pPr>
      <w:r w:rsidRPr="00C76E7B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C76E7B">
        <w:rPr>
          <w:b/>
          <w:bCs/>
          <w:sz w:val="32"/>
          <w:szCs w:val="32"/>
        </w:rPr>
        <w:t xml:space="preserve"> </w:t>
      </w:r>
      <w:r w:rsidRPr="00C76E7B">
        <w:rPr>
          <w:b/>
          <w:bCs/>
          <w:sz w:val="32"/>
          <w:szCs w:val="32"/>
          <w:rtl/>
        </w:rPr>
        <w:t>كيفية حساب عدد الشبكات الفرعية</w:t>
      </w:r>
      <w:r w:rsidRPr="00C76E7B">
        <w:rPr>
          <w:b/>
          <w:bCs/>
          <w:sz w:val="32"/>
          <w:szCs w:val="32"/>
        </w:rPr>
        <w:t xml:space="preserve"> (Nombre de sous-réseaux) – </w:t>
      </w:r>
      <w:r w:rsidRPr="00C76E7B">
        <w:rPr>
          <w:b/>
          <w:bCs/>
          <w:sz w:val="32"/>
          <w:szCs w:val="32"/>
          <w:rtl/>
        </w:rPr>
        <w:t>خطوة بخطوة</w:t>
      </w:r>
    </w:p>
    <w:p w14:paraId="13B2D504" w14:textId="77777777" w:rsidR="00C76E7B" w:rsidRPr="00C76E7B" w:rsidRDefault="00C76E7B" w:rsidP="00C76E7B">
      <w:r w:rsidRPr="00C76E7B">
        <w:pict w14:anchorId="0F6DD07A">
          <v:rect id="_x0000_i1122" style="width:0;height:1.5pt" o:hralign="center" o:hrstd="t" o:hr="t" fillcolor="#a0a0a0" stroked="f"/>
        </w:pict>
      </w:r>
    </w:p>
    <w:p w14:paraId="4EA2ADDA" w14:textId="77777777" w:rsidR="00C76E7B" w:rsidRPr="00C76E7B" w:rsidRDefault="00C76E7B" w:rsidP="00C76E7B">
      <w:pPr>
        <w:rPr>
          <w:b/>
          <w:bCs/>
        </w:rPr>
      </w:pPr>
      <w:r w:rsidRPr="00C76E7B">
        <w:rPr>
          <w:rFonts w:ascii="Segoe UI Emoji" w:hAnsi="Segoe UI Emoji" w:cs="Segoe UI Emoji"/>
          <w:b/>
          <w:bCs/>
        </w:rPr>
        <w:t>✅</w:t>
      </w:r>
      <w:r w:rsidRPr="00C76E7B">
        <w:rPr>
          <w:b/>
          <w:bCs/>
        </w:rPr>
        <w:t xml:space="preserve"> Définition (Français) :</w:t>
      </w:r>
    </w:p>
    <w:p w14:paraId="51F47543" w14:textId="77777777" w:rsidR="00C76E7B" w:rsidRPr="00C76E7B" w:rsidRDefault="00C76E7B" w:rsidP="00C76E7B">
      <w:r w:rsidRPr="00C76E7B">
        <w:t xml:space="preserve">Le </w:t>
      </w:r>
      <w:r w:rsidRPr="00C76E7B">
        <w:rPr>
          <w:b/>
          <w:bCs/>
        </w:rPr>
        <w:t>nombre de sous-réseaux</w:t>
      </w:r>
      <w:r w:rsidRPr="00C76E7B">
        <w:t xml:space="preserve"> correspond au nombre de divisions qu’on peut faire dans un réseau de départ, en utilisant un </w:t>
      </w:r>
      <w:r w:rsidRPr="00C76E7B">
        <w:rPr>
          <w:b/>
          <w:bCs/>
        </w:rPr>
        <w:t>masque CIDR plus grand</w:t>
      </w:r>
      <w:r w:rsidRPr="00C76E7B">
        <w:t xml:space="preserve"> que celui par défaut.</w:t>
      </w:r>
    </w:p>
    <w:p w14:paraId="2A4368DA" w14:textId="77777777" w:rsidR="00C76E7B" w:rsidRPr="00C76E7B" w:rsidRDefault="00C76E7B" w:rsidP="00C76E7B">
      <w:pPr>
        <w:bidi/>
        <w:rPr>
          <w:b/>
          <w:bCs/>
        </w:rPr>
      </w:pPr>
      <w:r w:rsidRPr="00C76E7B">
        <w:rPr>
          <w:rFonts w:ascii="Segoe UI Emoji" w:hAnsi="Segoe UI Emoji" w:cs="Segoe UI Emoji"/>
          <w:b/>
          <w:bCs/>
        </w:rPr>
        <w:t>✅</w:t>
      </w:r>
      <w:r w:rsidRPr="00C76E7B">
        <w:rPr>
          <w:b/>
          <w:bCs/>
        </w:rPr>
        <w:t xml:space="preserve"> </w:t>
      </w:r>
      <w:proofErr w:type="gramStart"/>
      <w:r w:rsidRPr="00C76E7B">
        <w:rPr>
          <w:b/>
          <w:bCs/>
          <w:rtl/>
        </w:rPr>
        <w:t>بالعربية</w:t>
      </w:r>
      <w:r w:rsidRPr="00C76E7B">
        <w:rPr>
          <w:b/>
          <w:bCs/>
        </w:rPr>
        <w:t>:</w:t>
      </w:r>
      <w:proofErr w:type="gramEnd"/>
    </w:p>
    <w:p w14:paraId="75182981" w14:textId="77777777" w:rsidR="00C76E7B" w:rsidRDefault="00C76E7B" w:rsidP="00C76E7B">
      <w:pPr>
        <w:bidi/>
      </w:pPr>
      <w:r w:rsidRPr="00C76E7B">
        <w:rPr>
          <w:b/>
          <w:bCs/>
          <w:rtl/>
        </w:rPr>
        <w:t>عدد الشبكات الفرعية</w:t>
      </w:r>
      <w:r w:rsidRPr="00C76E7B">
        <w:rPr>
          <w:b/>
          <w:bCs/>
        </w:rPr>
        <w:t xml:space="preserve"> (sous-réseaux)</w:t>
      </w:r>
      <w:r w:rsidRPr="00C76E7B">
        <w:t xml:space="preserve"> </w:t>
      </w:r>
      <w:r w:rsidRPr="00C76E7B">
        <w:rPr>
          <w:rtl/>
        </w:rPr>
        <w:t>يعني كم عدد التقسيمات الممكنة من شبكة أصلية</w:t>
      </w:r>
    </w:p>
    <w:p w14:paraId="771A410B" w14:textId="1C4B16B9" w:rsidR="00C76E7B" w:rsidRPr="00C76E7B" w:rsidRDefault="00C76E7B" w:rsidP="00C76E7B">
      <w:pPr>
        <w:bidi/>
      </w:pPr>
      <w:r w:rsidRPr="00C76E7B">
        <w:rPr>
          <w:rtl/>
        </w:rPr>
        <w:t xml:space="preserve">، عندما نستخدم </w:t>
      </w:r>
      <w:r w:rsidRPr="00C76E7B">
        <w:rPr>
          <w:b/>
          <w:bCs/>
          <w:rtl/>
        </w:rPr>
        <w:t>قناعًا أطول</w:t>
      </w:r>
      <w:r w:rsidRPr="00C76E7B">
        <w:rPr>
          <w:b/>
          <w:bCs/>
        </w:rPr>
        <w:t xml:space="preserve"> CIDR </w:t>
      </w:r>
      <w:r w:rsidRPr="00C76E7B">
        <w:rPr>
          <w:b/>
          <w:bCs/>
          <w:rtl/>
        </w:rPr>
        <w:t>أكبر</w:t>
      </w:r>
      <w:r w:rsidRPr="00C76E7B">
        <w:t xml:space="preserve"> </w:t>
      </w:r>
      <w:r w:rsidRPr="00C76E7B">
        <w:rPr>
          <w:rtl/>
        </w:rPr>
        <w:t>من القناع الافتراضي للفئة</w:t>
      </w:r>
      <w:r w:rsidRPr="00C76E7B">
        <w:t>.</w:t>
      </w:r>
    </w:p>
    <w:p w14:paraId="453E38A2" w14:textId="77777777" w:rsidR="00C76E7B" w:rsidRPr="00C76E7B" w:rsidRDefault="00C76E7B" w:rsidP="00C76E7B">
      <w:r w:rsidRPr="00C76E7B">
        <w:pict w14:anchorId="02E3A174">
          <v:rect id="_x0000_i1123" style="width:0;height:1.5pt" o:hralign="center" o:hrstd="t" o:hr="t" fillcolor="#a0a0a0" stroked="f"/>
        </w:pict>
      </w:r>
    </w:p>
    <w:p w14:paraId="7F0F7F95" w14:textId="77777777" w:rsidR="00C76E7B" w:rsidRPr="00C76E7B" w:rsidRDefault="00C76E7B" w:rsidP="00C76E7B">
      <w:pPr>
        <w:rPr>
          <w:b/>
          <w:bCs/>
        </w:rPr>
      </w:pPr>
      <w:r w:rsidRPr="00C76E7B">
        <w:rPr>
          <w:rFonts w:ascii="Segoe UI Emoji" w:hAnsi="Segoe UI Emoji" w:cs="Segoe UI Emoji"/>
          <w:b/>
          <w:bCs/>
        </w:rPr>
        <w:t>🧠</w:t>
      </w:r>
      <w:r w:rsidRPr="00C76E7B">
        <w:rPr>
          <w:b/>
          <w:bCs/>
        </w:rPr>
        <w:t xml:space="preserve"> </w:t>
      </w:r>
      <w:r w:rsidRPr="00C76E7B">
        <w:rPr>
          <w:rFonts w:ascii="Segoe UI Emoji" w:hAnsi="Segoe UI Emoji" w:cs="Segoe UI Emoji"/>
          <w:b/>
          <w:bCs/>
        </w:rPr>
        <w:t>📌</w:t>
      </w:r>
      <w:r w:rsidRPr="00C76E7B">
        <w:rPr>
          <w:b/>
          <w:bCs/>
        </w:rPr>
        <w:t xml:space="preserve"> </w:t>
      </w:r>
      <w:r w:rsidRPr="00C76E7B">
        <w:rPr>
          <w:b/>
          <w:bCs/>
          <w:rtl/>
        </w:rPr>
        <w:t xml:space="preserve">القاعدة </w:t>
      </w:r>
      <w:proofErr w:type="gramStart"/>
      <w:r w:rsidRPr="00C76E7B">
        <w:rPr>
          <w:b/>
          <w:bCs/>
          <w:rtl/>
        </w:rPr>
        <w:t>الذهبية</w:t>
      </w:r>
      <w:r w:rsidRPr="00C76E7B">
        <w:rPr>
          <w:b/>
          <w:bCs/>
        </w:rPr>
        <w:t>:</w:t>
      </w:r>
      <w:proofErr w:type="gramEnd"/>
    </w:p>
    <w:p w14:paraId="0B5812FF" w14:textId="315C35E5" w:rsidR="00C76E7B" w:rsidRDefault="00C76E7B" w:rsidP="00C76E7B">
      <w:r>
        <w:t>Nombre de sous réseaux = 2</w:t>
      </w:r>
    </w:p>
    <w:p w14:paraId="580E43A0" w14:textId="16A00A69" w:rsidR="00C76E7B" w:rsidRDefault="00C76E7B" w:rsidP="00C76E7B">
      <w:pPr>
        <w:bidi/>
        <w:rPr>
          <w:rtl/>
          <w:lang w:bidi="ar-MA"/>
        </w:rPr>
      </w:pPr>
      <w:proofErr w:type="spellStart"/>
      <w:r>
        <w:rPr>
          <w:rFonts w:hint="cs"/>
          <w:rtl/>
          <w:lang w:bidi="ar-MA"/>
        </w:rPr>
        <w:t>حيب</w:t>
      </w:r>
      <w:proofErr w:type="spellEnd"/>
      <w:r>
        <w:rPr>
          <w:rFonts w:hint="cs"/>
          <w:rtl/>
          <w:lang w:bidi="ar-MA"/>
        </w:rPr>
        <w:t xml:space="preserve"> </w:t>
      </w:r>
      <w:r>
        <w:rPr>
          <w:lang w:bidi="ar-MA"/>
        </w:rPr>
        <w:t>n</w:t>
      </w:r>
      <w:r>
        <w:rPr>
          <w:rFonts w:hint="cs"/>
          <w:rtl/>
          <w:lang w:bidi="ar-MA"/>
        </w:rPr>
        <w:t xml:space="preserve"> هي عدد</w:t>
      </w:r>
      <w:r>
        <w:rPr>
          <w:lang w:bidi="ar-MA"/>
        </w:rPr>
        <w:t>bits</w:t>
      </w:r>
      <w:r>
        <w:rPr>
          <w:rFonts w:hint="cs"/>
          <w:rtl/>
          <w:lang w:bidi="ar-MA"/>
        </w:rPr>
        <w:t xml:space="preserve"> المستعملة في التقسيم</w:t>
      </w:r>
    </w:p>
    <w:p w14:paraId="0EF9C70E" w14:textId="4697CDF1" w:rsidR="00C76E7B" w:rsidRDefault="00C76E7B" w:rsidP="00C76E7B">
      <w:pPr>
        <w:bidi/>
        <w:rPr>
          <w:rtl/>
          <w:lang w:bidi="ar-MA"/>
        </w:rPr>
      </w:pPr>
      <w:r>
        <w:rPr>
          <w:rFonts w:hint="cs"/>
          <w:rtl/>
          <w:lang w:bidi="ar-MA"/>
        </w:rPr>
        <w:t xml:space="preserve">ويحسب </w:t>
      </w:r>
      <w:proofErr w:type="spellStart"/>
      <w:r>
        <w:rPr>
          <w:rFonts w:hint="cs"/>
          <w:rtl/>
          <w:lang w:bidi="ar-MA"/>
        </w:rPr>
        <w:t>هكدا</w:t>
      </w:r>
      <w:proofErr w:type="spellEnd"/>
    </w:p>
    <w:p w14:paraId="32608647" w14:textId="4AF9DA97" w:rsidR="00C76E7B" w:rsidRDefault="00C76E7B" w:rsidP="00C76E7B">
      <w:pPr>
        <w:rPr>
          <w:rFonts w:hint="cs"/>
          <w:lang w:bidi="ar-MA"/>
        </w:rPr>
      </w:pPr>
      <w:r>
        <w:rPr>
          <w:lang w:bidi="ar-MA"/>
        </w:rPr>
        <w:t>CIDR(Originale) – CIDR(Nouveau) = n</w:t>
      </w:r>
    </w:p>
    <w:p w14:paraId="67C7A22D" w14:textId="77777777" w:rsidR="00C76E7B" w:rsidRDefault="00C76E7B" w:rsidP="00C76E7B"/>
    <w:p w14:paraId="2F115E7B" w14:textId="4CDD7B15" w:rsidR="00C76E7B" w:rsidRPr="00C76E7B" w:rsidRDefault="00C76E7B" w:rsidP="00C76E7B">
      <w:r w:rsidRPr="00C76E7B">
        <w:pict w14:anchorId="71B59D67">
          <v:rect id="_x0000_i1124" style="width:0;height:1.5pt" o:hralign="center" o:hrstd="t" o:hr="t" fillcolor="#a0a0a0" stroked="f"/>
        </w:pict>
      </w:r>
    </w:p>
    <w:p w14:paraId="48625DAA" w14:textId="77777777" w:rsidR="00C76E7B" w:rsidRPr="00C76E7B" w:rsidRDefault="00C76E7B" w:rsidP="00C76E7B">
      <w:pPr>
        <w:bidi/>
        <w:rPr>
          <w:b/>
          <w:bCs/>
        </w:rPr>
      </w:pPr>
      <w:r w:rsidRPr="00C76E7B">
        <w:rPr>
          <w:rFonts w:ascii="Segoe UI Emoji" w:hAnsi="Segoe UI Emoji" w:cs="Segoe UI Emoji"/>
          <w:b/>
          <w:bCs/>
        </w:rPr>
        <w:t>🧾</w:t>
      </w:r>
      <w:r w:rsidRPr="00C76E7B">
        <w:rPr>
          <w:b/>
          <w:bCs/>
        </w:rPr>
        <w:t xml:space="preserve"> </w:t>
      </w:r>
      <w:r w:rsidRPr="00C76E7B">
        <w:rPr>
          <w:b/>
          <w:bCs/>
          <w:rtl/>
        </w:rPr>
        <w:t xml:space="preserve">جدول القيم الافتراضية </w:t>
      </w:r>
      <w:proofErr w:type="gramStart"/>
      <w:r w:rsidRPr="00C76E7B">
        <w:rPr>
          <w:b/>
          <w:bCs/>
          <w:rtl/>
        </w:rPr>
        <w:t>للفئات</w:t>
      </w:r>
      <w:r w:rsidRPr="00C76E7B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568"/>
        <w:gridCol w:w="1255"/>
      </w:tblGrid>
      <w:tr w:rsidR="00C76E7B" w:rsidRPr="00C76E7B" w14:paraId="238B35B0" w14:textId="77777777" w:rsidTr="00C76E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01974" w14:textId="77777777" w:rsidR="00C76E7B" w:rsidRPr="00C76E7B" w:rsidRDefault="00C76E7B" w:rsidP="00C76E7B">
            <w:pPr>
              <w:bidi/>
              <w:rPr>
                <w:b/>
                <w:bCs/>
              </w:rPr>
            </w:pPr>
            <w:r w:rsidRPr="00C76E7B">
              <w:rPr>
                <w:b/>
                <w:bCs/>
                <w:rtl/>
              </w:rPr>
              <w:t>الفئة</w:t>
            </w:r>
            <w:r w:rsidRPr="00C76E7B">
              <w:rPr>
                <w:b/>
                <w:bCs/>
              </w:rPr>
              <w:t xml:space="preserve"> (Classe)</w:t>
            </w:r>
          </w:p>
        </w:tc>
        <w:tc>
          <w:tcPr>
            <w:tcW w:w="0" w:type="auto"/>
            <w:vAlign w:val="center"/>
            <w:hideMark/>
          </w:tcPr>
          <w:p w14:paraId="7ECD30AF" w14:textId="77777777" w:rsidR="00C76E7B" w:rsidRPr="00C76E7B" w:rsidRDefault="00C76E7B" w:rsidP="00C76E7B">
            <w:pPr>
              <w:bidi/>
              <w:rPr>
                <w:b/>
                <w:bCs/>
              </w:rPr>
            </w:pPr>
            <w:r w:rsidRPr="00C76E7B">
              <w:rPr>
                <w:b/>
                <w:bCs/>
                <w:rtl/>
              </w:rPr>
              <w:t>القناع الافتراضي</w:t>
            </w:r>
          </w:p>
        </w:tc>
        <w:tc>
          <w:tcPr>
            <w:tcW w:w="0" w:type="auto"/>
            <w:vAlign w:val="center"/>
            <w:hideMark/>
          </w:tcPr>
          <w:p w14:paraId="20D19699" w14:textId="77777777" w:rsidR="00C76E7B" w:rsidRPr="00C76E7B" w:rsidRDefault="00C76E7B" w:rsidP="00C76E7B">
            <w:pPr>
              <w:bidi/>
              <w:rPr>
                <w:b/>
                <w:bCs/>
              </w:rPr>
            </w:pPr>
            <w:r w:rsidRPr="00C76E7B">
              <w:rPr>
                <w:b/>
                <w:bCs/>
              </w:rPr>
              <w:t xml:space="preserve">CIDR </w:t>
            </w:r>
            <w:r w:rsidRPr="00C76E7B">
              <w:rPr>
                <w:b/>
                <w:bCs/>
                <w:rtl/>
              </w:rPr>
              <w:t>الأصلي</w:t>
            </w:r>
          </w:p>
        </w:tc>
      </w:tr>
      <w:tr w:rsidR="00C76E7B" w:rsidRPr="00C76E7B" w14:paraId="4185C462" w14:textId="77777777" w:rsidTr="00C76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6D11" w14:textId="77777777" w:rsidR="00C76E7B" w:rsidRPr="00C76E7B" w:rsidRDefault="00C76E7B" w:rsidP="00C76E7B">
            <w:pPr>
              <w:bidi/>
            </w:pPr>
            <w:r w:rsidRPr="00C76E7B">
              <w:t>A</w:t>
            </w:r>
          </w:p>
        </w:tc>
        <w:tc>
          <w:tcPr>
            <w:tcW w:w="0" w:type="auto"/>
            <w:vAlign w:val="center"/>
            <w:hideMark/>
          </w:tcPr>
          <w:p w14:paraId="023FEDA3" w14:textId="77777777" w:rsidR="00C76E7B" w:rsidRPr="00C76E7B" w:rsidRDefault="00C76E7B" w:rsidP="00C76E7B">
            <w:pPr>
              <w:bidi/>
            </w:pPr>
            <w:r w:rsidRPr="00C76E7B">
              <w:t>255.0.0.0</w:t>
            </w:r>
          </w:p>
        </w:tc>
        <w:tc>
          <w:tcPr>
            <w:tcW w:w="0" w:type="auto"/>
            <w:vAlign w:val="center"/>
            <w:hideMark/>
          </w:tcPr>
          <w:p w14:paraId="698C2C20" w14:textId="77777777" w:rsidR="00C76E7B" w:rsidRPr="00C76E7B" w:rsidRDefault="00C76E7B" w:rsidP="00C76E7B">
            <w:pPr>
              <w:bidi/>
            </w:pPr>
            <w:r w:rsidRPr="00C76E7B">
              <w:t>/8</w:t>
            </w:r>
          </w:p>
        </w:tc>
      </w:tr>
      <w:tr w:rsidR="00C76E7B" w:rsidRPr="00C76E7B" w14:paraId="7A103A20" w14:textId="77777777" w:rsidTr="00C76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BBEA4" w14:textId="77777777" w:rsidR="00C76E7B" w:rsidRPr="00C76E7B" w:rsidRDefault="00C76E7B" w:rsidP="00C76E7B">
            <w:pPr>
              <w:bidi/>
            </w:pPr>
            <w:r w:rsidRPr="00C76E7B">
              <w:t>B</w:t>
            </w:r>
          </w:p>
        </w:tc>
        <w:tc>
          <w:tcPr>
            <w:tcW w:w="0" w:type="auto"/>
            <w:vAlign w:val="center"/>
            <w:hideMark/>
          </w:tcPr>
          <w:p w14:paraId="7A5D67A6" w14:textId="77777777" w:rsidR="00C76E7B" w:rsidRPr="00C76E7B" w:rsidRDefault="00C76E7B" w:rsidP="00C76E7B">
            <w:pPr>
              <w:bidi/>
            </w:pPr>
            <w:r w:rsidRPr="00C76E7B"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6C5E55D8" w14:textId="77777777" w:rsidR="00C76E7B" w:rsidRPr="00C76E7B" w:rsidRDefault="00C76E7B" w:rsidP="00C76E7B">
            <w:pPr>
              <w:bidi/>
            </w:pPr>
            <w:r w:rsidRPr="00C76E7B">
              <w:t>/16</w:t>
            </w:r>
          </w:p>
        </w:tc>
      </w:tr>
      <w:tr w:rsidR="00C76E7B" w:rsidRPr="00C76E7B" w14:paraId="43CAF6E8" w14:textId="77777777" w:rsidTr="00C76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C4CD" w14:textId="77777777" w:rsidR="00C76E7B" w:rsidRPr="00C76E7B" w:rsidRDefault="00C76E7B" w:rsidP="00C76E7B">
            <w:pPr>
              <w:bidi/>
            </w:pPr>
            <w:r w:rsidRPr="00C76E7B">
              <w:t>C</w:t>
            </w:r>
          </w:p>
        </w:tc>
        <w:tc>
          <w:tcPr>
            <w:tcW w:w="0" w:type="auto"/>
            <w:vAlign w:val="center"/>
            <w:hideMark/>
          </w:tcPr>
          <w:p w14:paraId="2894CAF6" w14:textId="77777777" w:rsidR="00C76E7B" w:rsidRPr="00C76E7B" w:rsidRDefault="00C76E7B" w:rsidP="00C76E7B">
            <w:pPr>
              <w:bidi/>
            </w:pPr>
            <w:r w:rsidRPr="00C76E7B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F3AF4B7" w14:textId="77777777" w:rsidR="00C76E7B" w:rsidRPr="00C76E7B" w:rsidRDefault="00C76E7B" w:rsidP="00C76E7B">
            <w:pPr>
              <w:bidi/>
            </w:pPr>
            <w:r w:rsidRPr="00C76E7B">
              <w:t>/24</w:t>
            </w:r>
          </w:p>
        </w:tc>
      </w:tr>
    </w:tbl>
    <w:p w14:paraId="5C6F07CF" w14:textId="77777777" w:rsidR="00C76E7B" w:rsidRDefault="00C76E7B" w:rsidP="00C76E7B">
      <w:r w:rsidRPr="00C76E7B">
        <w:pict w14:anchorId="5F647673">
          <v:rect id="_x0000_i1125" style="width:0;height:1.5pt" o:hralign="center" o:hrstd="t" o:hr="t" fillcolor="#a0a0a0" stroked="f"/>
        </w:pict>
      </w:r>
    </w:p>
    <w:p w14:paraId="2FA46ECC" w14:textId="77777777" w:rsidR="00C76E7B" w:rsidRDefault="00C76E7B" w:rsidP="00C76E7B"/>
    <w:p w14:paraId="46722F44" w14:textId="77777777" w:rsidR="00C76E7B" w:rsidRDefault="00C76E7B" w:rsidP="00C76E7B"/>
    <w:p w14:paraId="0BF16830" w14:textId="77777777" w:rsidR="00C76E7B" w:rsidRPr="00C76E7B" w:rsidRDefault="00C76E7B" w:rsidP="00C76E7B"/>
    <w:p w14:paraId="2A8B6EC3" w14:textId="77777777" w:rsidR="00C76E7B" w:rsidRPr="00C76E7B" w:rsidRDefault="00C76E7B" w:rsidP="00C76E7B">
      <w:pPr>
        <w:bidi/>
        <w:rPr>
          <w:b/>
          <w:bCs/>
        </w:rPr>
      </w:pPr>
      <w:r w:rsidRPr="00C76E7B">
        <w:rPr>
          <w:rFonts w:ascii="Segoe UI Emoji" w:hAnsi="Segoe UI Emoji" w:cs="Segoe UI Emoji"/>
          <w:b/>
          <w:bCs/>
        </w:rPr>
        <w:lastRenderedPageBreak/>
        <w:t>🧮</w:t>
      </w:r>
      <w:r w:rsidRPr="00C76E7B">
        <w:rPr>
          <w:b/>
          <w:bCs/>
        </w:rPr>
        <w:t xml:space="preserve"> </w:t>
      </w:r>
      <w:r w:rsidRPr="00C76E7B">
        <w:rPr>
          <w:b/>
          <w:bCs/>
          <w:rtl/>
        </w:rPr>
        <w:t xml:space="preserve">خطوات </w:t>
      </w:r>
      <w:proofErr w:type="gramStart"/>
      <w:r w:rsidRPr="00C76E7B">
        <w:rPr>
          <w:b/>
          <w:bCs/>
          <w:rtl/>
        </w:rPr>
        <w:t>الحساب</w:t>
      </w:r>
      <w:r w:rsidRPr="00C76E7B">
        <w:rPr>
          <w:b/>
          <w:bCs/>
        </w:rPr>
        <w:t>:</w:t>
      </w:r>
      <w:proofErr w:type="gramEnd"/>
    </w:p>
    <w:p w14:paraId="4224EB28" w14:textId="77777777" w:rsidR="00C76E7B" w:rsidRPr="00C76E7B" w:rsidRDefault="00C76E7B" w:rsidP="00C76E7B">
      <w:pPr>
        <w:bidi/>
        <w:rPr>
          <w:b/>
          <w:bCs/>
        </w:rPr>
      </w:pPr>
      <w:r w:rsidRPr="00C76E7B">
        <w:rPr>
          <w:b/>
          <w:bCs/>
          <w:rtl/>
        </w:rPr>
        <w:t>الخطوة 1: حدد الفئة → عرف القناع الأصلي</w:t>
      </w:r>
    </w:p>
    <w:p w14:paraId="1D5E3FD7" w14:textId="77777777" w:rsidR="00C76E7B" w:rsidRPr="00C76E7B" w:rsidRDefault="00C76E7B" w:rsidP="00C76E7B">
      <w:pPr>
        <w:bidi/>
      </w:pPr>
      <w:r w:rsidRPr="00C76E7B">
        <w:rPr>
          <w:rtl/>
        </w:rPr>
        <w:t>مثال</w:t>
      </w:r>
      <w:r w:rsidRPr="00C76E7B">
        <w:t>:</w:t>
      </w:r>
      <w:r w:rsidRPr="00C76E7B">
        <w:br/>
      </w:r>
      <w:r w:rsidRPr="00C76E7B">
        <w:rPr>
          <w:rtl/>
        </w:rPr>
        <w:t xml:space="preserve">إذا كانت الشبكة من </w:t>
      </w:r>
      <w:r w:rsidRPr="00C76E7B">
        <w:rPr>
          <w:b/>
          <w:bCs/>
        </w:rPr>
        <w:t>Class B</w:t>
      </w:r>
      <w:r w:rsidRPr="00C76E7B">
        <w:t xml:space="preserve"> → </w:t>
      </w:r>
      <w:r w:rsidRPr="00C76E7B">
        <w:rPr>
          <w:rtl/>
        </w:rPr>
        <w:t>القناع الأصلي</w:t>
      </w:r>
      <w:r w:rsidRPr="00C76E7B">
        <w:t xml:space="preserve"> = </w:t>
      </w:r>
      <w:r w:rsidRPr="00C76E7B">
        <w:rPr>
          <w:b/>
          <w:bCs/>
        </w:rPr>
        <w:t>/16</w:t>
      </w:r>
    </w:p>
    <w:p w14:paraId="43C3DA92" w14:textId="77777777" w:rsidR="00C76E7B" w:rsidRPr="00C76E7B" w:rsidRDefault="00C76E7B" w:rsidP="00C76E7B">
      <w:r w:rsidRPr="00C76E7B">
        <w:pict w14:anchorId="2C20F843">
          <v:rect id="_x0000_i1126" style="width:0;height:1.5pt" o:hralign="center" o:hrstd="t" o:hr="t" fillcolor="#a0a0a0" stroked="f"/>
        </w:pict>
      </w:r>
    </w:p>
    <w:p w14:paraId="4BA4E71C" w14:textId="77777777" w:rsidR="00C76E7B" w:rsidRPr="00C76E7B" w:rsidRDefault="00C76E7B" w:rsidP="00C76E7B">
      <w:pPr>
        <w:bidi/>
        <w:rPr>
          <w:b/>
          <w:bCs/>
        </w:rPr>
      </w:pPr>
      <w:r w:rsidRPr="00C76E7B">
        <w:rPr>
          <w:b/>
          <w:bCs/>
          <w:rtl/>
        </w:rPr>
        <w:t>الخطوة 2: حوّل القناع الجديد إلى</w:t>
      </w:r>
      <w:r w:rsidRPr="00C76E7B">
        <w:rPr>
          <w:b/>
          <w:bCs/>
        </w:rPr>
        <w:t xml:space="preserve"> CIDR</w:t>
      </w:r>
    </w:p>
    <w:p w14:paraId="76A6E9EE" w14:textId="77777777" w:rsidR="00C76E7B" w:rsidRDefault="00C76E7B" w:rsidP="00C76E7B">
      <w:pPr>
        <w:bidi/>
      </w:pPr>
      <w:r w:rsidRPr="00C76E7B">
        <w:rPr>
          <w:rtl/>
        </w:rPr>
        <w:t>مثال</w:t>
      </w:r>
      <w:r w:rsidRPr="00C76E7B">
        <w:t>:</w:t>
      </w:r>
    </w:p>
    <w:p w14:paraId="14423381" w14:textId="77777777" w:rsidR="00C76E7B" w:rsidRDefault="00C76E7B" w:rsidP="00C76E7B">
      <w:pPr>
        <w:bidi/>
      </w:pPr>
      <w:r w:rsidRPr="00C76E7B">
        <w:t>255.255.255.192</w:t>
      </w:r>
    </w:p>
    <w:p w14:paraId="306FD370" w14:textId="77777777" w:rsidR="00C76E7B" w:rsidRDefault="00C76E7B" w:rsidP="00C76E7B">
      <w:pPr>
        <w:bidi/>
      </w:pPr>
      <w:r>
        <w:t>255 = 8bits</w:t>
      </w:r>
    </w:p>
    <w:p w14:paraId="4FBB8BA0" w14:textId="77777777" w:rsidR="00C76E7B" w:rsidRDefault="00C76E7B" w:rsidP="00C76E7B">
      <w:pPr>
        <w:bidi/>
      </w:pPr>
      <w:r>
        <w:t>255 = 8bits</w:t>
      </w:r>
    </w:p>
    <w:p w14:paraId="1371742B" w14:textId="77777777" w:rsidR="00C76E7B" w:rsidRDefault="00C76E7B" w:rsidP="00C76E7B">
      <w:pPr>
        <w:bidi/>
      </w:pPr>
      <w:r>
        <w:t>255 = 8bits</w:t>
      </w:r>
    </w:p>
    <w:p w14:paraId="1042EF5F" w14:textId="7F55C08C" w:rsidR="00C76E7B" w:rsidRDefault="00C76E7B" w:rsidP="00C76E7B">
      <w:pPr>
        <w:bidi/>
      </w:pPr>
      <w:r>
        <w:t>192 = 2 bits</w:t>
      </w:r>
      <w:r w:rsidRPr="00C76E7B">
        <w:br/>
        <w:t xml:space="preserve"> </w:t>
      </w:r>
      <w:r>
        <w:t>8 + 8 + 8 + 2 = 26bits</w:t>
      </w:r>
    </w:p>
    <w:p w14:paraId="0C04D7D2" w14:textId="6E36E793" w:rsidR="00C76E7B" w:rsidRPr="00C76E7B" w:rsidRDefault="00C76E7B" w:rsidP="00C76E7B">
      <w:pPr>
        <w:bidi/>
        <w:rPr>
          <w:b/>
          <w:bCs/>
        </w:rPr>
      </w:pPr>
      <w:r w:rsidRPr="00C76E7B">
        <w:rPr>
          <w:b/>
          <w:bCs/>
        </w:rPr>
        <w:t>CIDR = 26</w:t>
      </w:r>
    </w:p>
    <w:p w14:paraId="72E5CCF3" w14:textId="77777777" w:rsidR="00C76E7B" w:rsidRPr="00C76E7B" w:rsidRDefault="00C76E7B" w:rsidP="00C76E7B">
      <w:r w:rsidRPr="00C76E7B">
        <w:pict w14:anchorId="07E0FE0E">
          <v:rect id="_x0000_i1127" style="width:0;height:1.5pt" o:hralign="center" o:hrstd="t" o:hr="t" fillcolor="#a0a0a0" stroked="f"/>
        </w:pict>
      </w:r>
    </w:p>
    <w:p w14:paraId="74F48461" w14:textId="77777777" w:rsidR="00C76E7B" w:rsidRDefault="00C76E7B" w:rsidP="00C76E7B">
      <w:pPr>
        <w:bidi/>
        <w:rPr>
          <w:b/>
          <w:bCs/>
        </w:rPr>
      </w:pPr>
      <w:r w:rsidRPr="00C76E7B">
        <w:rPr>
          <w:b/>
          <w:bCs/>
          <w:rtl/>
        </w:rPr>
        <w:t>الخطوة 3: طبق القاعدة</w:t>
      </w:r>
    </w:p>
    <w:p w14:paraId="103867FA" w14:textId="5EB96C4F" w:rsidR="00C76E7B" w:rsidRDefault="00C76E7B" w:rsidP="00C76E7B">
      <w:pPr>
        <w:rPr>
          <w:b/>
          <w:bCs/>
        </w:rPr>
      </w:pPr>
      <w:r>
        <w:rPr>
          <w:b/>
          <w:bCs/>
        </w:rPr>
        <w:t>FORMULE</w:t>
      </w:r>
    </w:p>
    <w:p w14:paraId="40947D06" w14:textId="6EA5FFD2" w:rsidR="00C76E7B" w:rsidRDefault="00C76E7B" w:rsidP="00C76E7B">
      <w:pPr>
        <w:rPr>
          <w:b/>
          <w:bCs/>
        </w:rPr>
      </w:pPr>
      <w:r>
        <w:rPr>
          <w:b/>
          <w:bCs/>
        </w:rPr>
        <w:t>CIDR(</w:t>
      </w:r>
      <w:r w:rsidR="00826D6F">
        <w:rPr>
          <w:b/>
          <w:bCs/>
        </w:rPr>
        <w:t>NOUVEAU</w:t>
      </w:r>
      <w:r>
        <w:rPr>
          <w:b/>
          <w:bCs/>
        </w:rPr>
        <w:t xml:space="preserve">) – </w:t>
      </w:r>
      <w:proofErr w:type="gramStart"/>
      <w:r>
        <w:rPr>
          <w:b/>
          <w:bCs/>
        </w:rPr>
        <w:t>CIDR(</w:t>
      </w:r>
      <w:r w:rsidR="00826D6F">
        <w:rPr>
          <w:b/>
          <w:bCs/>
        </w:rPr>
        <w:t>originale</w:t>
      </w:r>
      <w:r>
        <w:rPr>
          <w:b/>
          <w:bCs/>
        </w:rPr>
        <w:t>)  =</w:t>
      </w:r>
      <w:proofErr w:type="gramEnd"/>
      <w:r>
        <w:rPr>
          <w:b/>
          <w:bCs/>
        </w:rPr>
        <w:t xml:space="preserve"> n</w:t>
      </w:r>
    </w:p>
    <w:p w14:paraId="0EE8986F" w14:textId="32B229DC" w:rsidR="00C76E7B" w:rsidRDefault="00C76E7B" w:rsidP="00C76E7B">
      <w:pPr>
        <w:rPr>
          <w:b/>
          <w:bCs/>
        </w:rPr>
      </w:pPr>
      <w:r>
        <w:rPr>
          <w:b/>
          <w:bCs/>
        </w:rPr>
        <w:t xml:space="preserve">26 </w:t>
      </w:r>
      <w:r w:rsidR="00826D6F">
        <w:rPr>
          <w:b/>
          <w:bCs/>
        </w:rPr>
        <w:t>–</w:t>
      </w:r>
      <w:r>
        <w:rPr>
          <w:b/>
          <w:bCs/>
        </w:rPr>
        <w:t xml:space="preserve"> </w:t>
      </w:r>
      <w:r w:rsidR="00826D6F">
        <w:rPr>
          <w:b/>
          <w:bCs/>
        </w:rPr>
        <w:t>16 = 10</w:t>
      </w:r>
    </w:p>
    <w:p w14:paraId="3E9EF156" w14:textId="77777777" w:rsidR="00826D6F" w:rsidRDefault="00826D6F" w:rsidP="00C76E7B">
      <w:pPr>
        <w:rPr>
          <w:b/>
          <w:bCs/>
        </w:rPr>
      </w:pPr>
    </w:p>
    <w:p w14:paraId="7B3657FB" w14:textId="2227BF4D" w:rsidR="00C76E7B" w:rsidRPr="00C76E7B" w:rsidRDefault="00826D6F" w:rsidP="00826D6F">
      <w:pPr>
        <w:rPr>
          <w:b/>
          <w:bCs/>
        </w:rPr>
      </w:pPr>
      <w:r>
        <w:rPr>
          <w:b/>
          <w:bCs/>
        </w:rPr>
        <w:t xml:space="preserve">Donc sous </w:t>
      </w:r>
      <w:proofErr w:type="spellStart"/>
      <w:r>
        <w:rPr>
          <w:b/>
          <w:bCs/>
        </w:rPr>
        <w:t>reseux</w:t>
      </w:r>
      <w:proofErr w:type="spellEnd"/>
      <w:r>
        <w:rPr>
          <w:b/>
          <w:bCs/>
        </w:rPr>
        <w:t xml:space="preserve"> est : </w:t>
      </w:r>
      <w:proofErr w:type="gramStart"/>
      <w:r>
        <w:rPr>
          <w:b/>
          <w:bCs/>
        </w:rPr>
        <w:t>2</w:t>
      </w:r>
      <w:r w:rsidRPr="00826D6F">
        <w:rPr>
          <w:b/>
          <w:bCs/>
          <w:vertAlign w:val="superscript"/>
        </w:rPr>
        <w:t>10</w:t>
      </w:r>
      <w:r>
        <w:rPr>
          <w:b/>
          <w:bCs/>
          <w:vertAlign w:val="superscript"/>
        </w:rPr>
        <w:t xml:space="preserve">  </w:t>
      </w:r>
      <w:r>
        <w:rPr>
          <w:b/>
          <w:bCs/>
        </w:rPr>
        <w:t>=</w:t>
      </w:r>
      <w:proofErr w:type="gramEnd"/>
      <w:r>
        <w:rPr>
          <w:b/>
          <w:bCs/>
        </w:rPr>
        <w:t xml:space="preserve"> 1024</w:t>
      </w:r>
    </w:p>
    <w:p w14:paraId="3BA16EDB" w14:textId="468687B3" w:rsidR="00826D6F" w:rsidRDefault="00C76E7B" w:rsidP="00826D6F">
      <w:r w:rsidRPr="00C76E7B">
        <w:pict w14:anchorId="5D7F1F26">
          <v:rect id="_x0000_i1128" style="width:0;height:1.5pt" o:hralign="center" o:hrstd="t" o:hr="t" fillcolor="#a0a0a0" stroked="f"/>
        </w:pict>
      </w:r>
    </w:p>
    <w:p w14:paraId="5404D7FC" w14:textId="177F3BDE" w:rsidR="00826D6F" w:rsidRDefault="00826D6F" w:rsidP="00826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rPr>
          <w:b/>
          <w:bCs/>
          <w:color w:val="EE0000"/>
          <w:rtl/>
          <w:lang w:bidi="ar-MA"/>
        </w:rPr>
      </w:pPr>
      <w:r w:rsidRPr="00826D6F">
        <w:rPr>
          <w:rFonts w:hint="cs"/>
          <w:b/>
          <w:bCs/>
          <w:color w:val="EE0000"/>
          <w:rtl/>
          <w:lang w:bidi="ar-MA"/>
        </w:rPr>
        <w:t xml:space="preserve">ملاحظة </w:t>
      </w:r>
      <w:proofErr w:type="gramStart"/>
      <w:r w:rsidRPr="00826D6F">
        <w:rPr>
          <w:rFonts w:hint="cs"/>
          <w:b/>
          <w:bCs/>
          <w:color w:val="EE0000"/>
          <w:rtl/>
          <w:lang w:bidi="ar-MA"/>
        </w:rPr>
        <w:t>هامة</w:t>
      </w:r>
      <w:proofErr w:type="gramEnd"/>
    </w:p>
    <w:p w14:paraId="40B7FFBE" w14:textId="77777777" w:rsidR="00826D6F" w:rsidRDefault="00826D6F" w:rsidP="00826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rPr>
          <w:b/>
          <w:bCs/>
          <w:rtl/>
          <w:lang w:bidi="ar-MA"/>
        </w:rPr>
      </w:pPr>
      <w:r w:rsidRPr="00826D6F">
        <w:rPr>
          <w:b/>
          <w:bCs/>
          <w:rtl/>
        </w:rPr>
        <w:t xml:space="preserve">إذا عرّف السؤال الفئة → تعتمد </w:t>
      </w:r>
      <w:proofErr w:type="gramStart"/>
      <w:r w:rsidRPr="00826D6F">
        <w:rPr>
          <w:b/>
          <w:bCs/>
          <w:rtl/>
        </w:rPr>
        <w:t>عليها</w:t>
      </w:r>
      <w:proofErr w:type="gramEnd"/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  <w:lang w:bidi="ar-MA"/>
        </w:rPr>
        <w:t>حتى لو كانت مثلا 255.255.255.192</w:t>
      </w:r>
      <w:r>
        <w:rPr>
          <w:b/>
          <w:bCs/>
          <w:lang w:bidi="ar-MA"/>
        </w:rPr>
        <w:t xml:space="preserve">  </w:t>
      </w:r>
      <w:r>
        <w:rPr>
          <w:rFonts w:hint="cs"/>
          <w:b/>
          <w:bCs/>
          <w:rtl/>
          <w:lang w:bidi="ar-MA"/>
        </w:rPr>
        <w:t xml:space="preserve"> هي منطقيا نقول انها </w:t>
      </w:r>
      <w:proofErr w:type="spellStart"/>
      <w:r>
        <w:rPr>
          <w:rFonts w:hint="cs"/>
          <w:b/>
          <w:bCs/>
          <w:rtl/>
          <w:lang w:bidi="ar-MA"/>
        </w:rPr>
        <w:t>تنمتي</w:t>
      </w:r>
      <w:proofErr w:type="spellEnd"/>
      <w:r>
        <w:rPr>
          <w:rFonts w:hint="cs"/>
          <w:b/>
          <w:bCs/>
          <w:rtl/>
          <w:lang w:bidi="ar-MA"/>
        </w:rPr>
        <w:t xml:space="preserve"> ل </w:t>
      </w:r>
    </w:p>
    <w:p w14:paraId="350F60F2" w14:textId="77777777" w:rsidR="00826D6F" w:rsidRDefault="00826D6F" w:rsidP="00826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rPr>
          <w:b/>
          <w:bCs/>
          <w:lang w:bidi="ar-MA"/>
        </w:rPr>
      </w:pPr>
      <w:r>
        <w:rPr>
          <w:rFonts w:hint="cs"/>
          <w:b/>
          <w:bCs/>
          <w:rtl/>
          <w:lang w:bidi="ar-MA"/>
        </w:rPr>
        <w:t xml:space="preserve">كلاس </w:t>
      </w:r>
      <w:r>
        <w:rPr>
          <w:b/>
          <w:bCs/>
          <w:lang w:bidi="ar-MA"/>
        </w:rPr>
        <w:t xml:space="preserve">c </w:t>
      </w:r>
      <w:proofErr w:type="gramStart"/>
      <w:r>
        <w:rPr>
          <w:rFonts w:hint="cs"/>
          <w:b/>
          <w:bCs/>
          <w:rtl/>
          <w:lang w:bidi="ar-MA"/>
        </w:rPr>
        <w:t>يعني  /</w:t>
      </w:r>
      <w:proofErr w:type="gramEnd"/>
      <w:r>
        <w:rPr>
          <w:rFonts w:hint="cs"/>
          <w:b/>
          <w:bCs/>
          <w:rtl/>
          <w:lang w:bidi="ar-MA"/>
        </w:rPr>
        <w:t xml:space="preserve">24 لكن في السؤال عرف انه ينتمي ل كلاس </w:t>
      </w:r>
      <w:r>
        <w:rPr>
          <w:b/>
          <w:bCs/>
          <w:lang w:bidi="ar-MA"/>
        </w:rPr>
        <w:t xml:space="preserve">b </w:t>
      </w:r>
      <w:r>
        <w:rPr>
          <w:rFonts w:hint="cs"/>
          <w:b/>
          <w:bCs/>
          <w:rtl/>
          <w:lang w:bidi="ar-MA"/>
        </w:rPr>
        <w:t>يعني /</w:t>
      </w:r>
      <w:proofErr w:type="gramStart"/>
      <w:r>
        <w:rPr>
          <w:rFonts w:hint="cs"/>
          <w:b/>
          <w:bCs/>
          <w:rtl/>
          <w:lang w:bidi="ar-MA"/>
        </w:rPr>
        <w:t xml:space="preserve">16 </w:t>
      </w:r>
      <w:r>
        <w:rPr>
          <w:b/>
          <w:bCs/>
          <w:lang w:bidi="ar-MA"/>
        </w:rPr>
        <w:t xml:space="preserve"> </w:t>
      </w:r>
      <w:r>
        <w:rPr>
          <w:rFonts w:hint="cs"/>
          <w:b/>
          <w:bCs/>
          <w:rtl/>
          <w:lang w:bidi="ar-MA"/>
        </w:rPr>
        <w:t>ادا</w:t>
      </w:r>
      <w:proofErr w:type="gramEnd"/>
      <w:r>
        <w:rPr>
          <w:rFonts w:hint="cs"/>
          <w:b/>
          <w:bCs/>
          <w:rtl/>
          <w:lang w:bidi="ar-MA"/>
        </w:rPr>
        <w:t xml:space="preserve"> </w:t>
      </w:r>
      <w:proofErr w:type="spellStart"/>
      <w:r>
        <w:rPr>
          <w:rFonts w:hint="cs"/>
          <w:b/>
          <w:bCs/>
          <w:rtl/>
          <w:lang w:bidi="ar-MA"/>
        </w:rPr>
        <w:t>نعتعمد</w:t>
      </w:r>
      <w:proofErr w:type="spellEnd"/>
      <w:r>
        <w:rPr>
          <w:rFonts w:hint="cs"/>
          <w:b/>
          <w:bCs/>
          <w:rtl/>
          <w:lang w:bidi="ar-MA"/>
        </w:rPr>
        <w:t xml:space="preserve"> 16 </w:t>
      </w:r>
      <w:proofErr w:type="gramStart"/>
      <w:r>
        <w:rPr>
          <w:rFonts w:hint="cs"/>
          <w:b/>
          <w:bCs/>
          <w:rtl/>
          <w:lang w:bidi="ar-MA"/>
        </w:rPr>
        <w:t>ك</w:t>
      </w:r>
      <w:proofErr w:type="spellStart"/>
      <w:r>
        <w:rPr>
          <w:b/>
          <w:bCs/>
          <w:lang w:bidi="ar-MA"/>
        </w:rPr>
        <w:t>cidr</w:t>
      </w:r>
      <w:proofErr w:type="spellEnd"/>
      <w:proofErr w:type="gramEnd"/>
      <w:r>
        <w:rPr>
          <w:b/>
          <w:bCs/>
          <w:lang w:bidi="ar-MA"/>
        </w:rPr>
        <w:t xml:space="preserve"> originale</w:t>
      </w:r>
    </w:p>
    <w:p w14:paraId="45597D9B" w14:textId="15348492" w:rsidR="00826D6F" w:rsidRPr="00826D6F" w:rsidRDefault="00826D6F" w:rsidP="00826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rPr>
          <w:rFonts w:hint="cs"/>
          <w:b/>
          <w:bCs/>
          <w:rtl/>
          <w:lang w:bidi="ar-MA"/>
        </w:rPr>
      </w:pPr>
      <w:r w:rsidRPr="00826D6F">
        <w:rPr>
          <w:b/>
          <w:bCs/>
          <w:lang w:bidi="ar-MA"/>
        </w:rPr>
        <w:br/>
      </w:r>
      <w:r w:rsidRPr="00826D6F">
        <w:rPr>
          <w:b/>
          <w:bCs/>
          <w:rtl/>
        </w:rPr>
        <w:t>إذا لم يذكر الفئة → استنتج من عنوان</w:t>
      </w:r>
      <w:r w:rsidRPr="00826D6F">
        <w:rPr>
          <w:b/>
          <w:bCs/>
          <w:lang w:bidi="ar-MA"/>
        </w:rPr>
        <w:t xml:space="preserve"> IP </w:t>
      </w:r>
      <w:r w:rsidRPr="00826D6F">
        <w:rPr>
          <w:b/>
          <w:bCs/>
          <w:rtl/>
        </w:rPr>
        <w:t>نفسه</w:t>
      </w:r>
    </w:p>
    <w:p w14:paraId="747F722F" w14:textId="77777777" w:rsidR="00826D6F" w:rsidRPr="00C76E7B" w:rsidRDefault="00826D6F" w:rsidP="00C76E7B"/>
    <w:p w14:paraId="16CF483D" w14:textId="55978DBB" w:rsidR="00C76E7B" w:rsidRPr="00C76E7B" w:rsidRDefault="00C76E7B" w:rsidP="00C12F39">
      <w:pPr>
        <w:bidi/>
      </w:pPr>
      <w:r w:rsidRPr="00C76E7B">
        <w:rPr>
          <w:rFonts w:ascii="Segoe UI Emoji" w:hAnsi="Segoe UI Emoji" w:cs="Segoe UI Emoji"/>
          <w:b/>
          <w:bCs/>
        </w:rPr>
        <w:lastRenderedPageBreak/>
        <w:t>🧪</w:t>
      </w:r>
      <w:r w:rsidRPr="00C76E7B">
        <w:rPr>
          <w:b/>
          <w:bCs/>
        </w:rPr>
        <w:t xml:space="preserve"> </w:t>
      </w:r>
    </w:p>
    <w:p w14:paraId="29131A89" w14:textId="77777777" w:rsidR="00C76E7B" w:rsidRPr="00C76E7B" w:rsidRDefault="00C76E7B" w:rsidP="00C76E7B">
      <w:r w:rsidRPr="00C76E7B">
        <w:pict w14:anchorId="26EDBA8E">
          <v:rect id="_x0000_i1131" style="width:0;height:1.5pt" o:hralign="center" o:hrstd="t" o:hr="t" fillcolor="#a0a0a0" stroked="f"/>
        </w:pict>
      </w:r>
    </w:p>
    <w:p w14:paraId="5CEDD375" w14:textId="77777777" w:rsidR="00C76E7B" w:rsidRPr="00C76E7B" w:rsidRDefault="00C76E7B" w:rsidP="00C12F39">
      <w:pPr>
        <w:bidi/>
        <w:rPr>
          <w:b/>
          <w:bCs/>
        </w:rPr>
      </w:pPr>
      <w:r w:rsidRPr="00C76E7B">
        <w:rPr>
          <w:rFonts w:ascii="Segoe UI Emoji" w:hAnsi="Segoe UI Emoji" w:cs="Segoe UI Emoji"/>
          <w:b/>
          <w:bCs/>
        </w:rPr>
        <w:t>📌</w:t>
      </w:r>
      <w:r w:rsidRPr="00C76E7B">
        <w:rPr>
          <w:b/>
          <w:bCs/>
        </w:rPr>
        <w:t xml:space="preserve"> </w:t>
      </w:r>
      <w:r w:rsidRPr="00C76E7B">
        <w:rPr>
          <w:b/>
          <w:bCs/>
          <w:rtl/>
        </w:rPr>
        <w:t xml:space="preserve">ملاحظات مهمة </w:t>
      </w:r>
      <w:proofErr w:type="gramStart"/>
      <w:r w:rsidRPr="00C76E7B">
        <w:rPr>
          <w:b/>
          <w:bCs/>
          <w:rtl/>
        </w:rPr>
        <w:t>جدًا</w:t>
      </w:r>
      <w:r w:rsidRPr="00C76E7B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2126"/>
      </w:tblGrid>
      <w:tr w:rsidR="00C76E7B" w:rsidRPr="00C76E7B" w14:paraId="271F9D3E" w14:textId="77777777" w:rsidTr="00C12F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6199B" w14:textId="77777777" w:rsidR="00C76E7B" w:rsidRPr="00C76E7B" w:rsidRDefault="00C76E7B" w:rsidP="00C12F39">
            <w:pPr>
              <w:bidi/>
              <w:rPr>
                <w:b/>
                <w:bCs/>
              </w:rPr>
            </w:pPr>
            <w:r w:rsidRPr="00C76E7B">
              <w:rPr>
                <w:b/>
                <w:bCs/>
                <w:rtl/>
              </w:rPr>
              <w:t>ملاحظة</w:t>
            </w:r>
          </w:p>
        </w:tc>
        <w:tc>
          <w:tcPr>
            <w:tcW w:w="0" w:type="auto"/>
            <w:vAlign w:val="center"/>
            <w:hideMark/>
          </w:tcPr>
          <w:p w14:paraId="72A10A93" w14:textId="77777777" w:rsidR="00C76E7B" w:rsidRPr="00C76E7B" w:rsidRDefault="00C76E7B" w:rsidP="00C12F39">
            <w:pPr>
              <w:bidi/>
              <w:rPr>
                <w:b/>
                <w:bCs/>
              </w:rPr>
            </w:pPr>
            <w:r w:rsidRPr="00C76E7B">
              <w:rPr>
                <w:b/>
                <w:bCs/>
                <w:rtl/>
              </w:rPr>
              <w:t>الشرح</w:t>
            </w:r>
          </w:p>
        </w:tc>
      </w:tr>
      <w:tr w:rsidR="00C76E7B" w:rsidRPr="00C76E7B" w14:paraId="216AC5F5" w14:textId="77777777" w:rsidTr="00C12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02679" w14:textId="77777777" w:rsidR="00C76E7B" w:rsidRPr="00C76E7B" w:rsidRDefault="00C76E7B" w:rsidP="00C12F39">
            <w:pPr>
              <w:bidi/>
            </w:pPr>
            <w:r w:rsidRPr="00C76E7B">
              <w:rPr>
                <w:rtl/>
              </w:rPr>
              <w:t>يجب معرفة الفئة</w:t>
            </w:r>
            <w:r w:rsidRPr="00C76E7B">
              <w:t xml:space="preserve"> (A/B/C)</w:t>
            </w:r>
          </w:p>
        </w:tc>
        <w:tc>
          <w:tcPr>
            <w:tcW w:w="0" w:type="auto"/>
            <w:vAlign w:val="center"/>
            <w:hideMark/>
          </w:tcPr>
          <w:p w14:paraId="6C30A65A" w14:textId="77777777" w:rsidR="00C76E7B" w:rsidRPr="00C76E7B" w:rsidRDefault="00C76E7B" w:rsidP="00C12F39">
            <w:pPr>
              <w:bidi/>
            </w:pPr>
            <w:r w:rsidRPr="00C76E7B">
              <w:rPr>
                <w:rtl/>
              </w:rPr>
              <w:t>لتحديد القناع الأصلي</w:t>
            </w:r>
          </w:p>
        </w:tc>
      </w:tr>
      <w:tr w:rsidR="00C76E7B" w:rsidRPr="00C76E7B" w14:paraId="541D3124" w14:textId="77777777" w:rsidTr="00C12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0AC5" w14:textId="77777777" w:rsidR="00C76E7B" w:rsidRPr="00C76E7B" w:rsidRDefault="00C76E7B" w:rsidP="00C12F39">
            <w:pPr>
              <w:bidi/>
            </w:pPr>
            <w:r w:rsidRPr="00C76E7B">
              <w:rPr>
                <w:rtl/>
              </w:rPr>
              <w:t xml:space="preserve">الفرق بين القناعين يعطي عدد </w:t>
            </w:r>
            <w:proofErr w:type="gramStart"/>
            <w:r w:rsidRPr="00C76E7B">
              <w:rPr>
                <w:rtl/>
              </w:rPr>
              <w:t>البتات</w:t>
            </w:r>
            <w:proofErr w:type="gramEnd"/>
            <w:r w:rsidRPr="00C76E7B">
              <w:rPr>
                <w:rtl/>
              </w:rPr>
              <w:t xml:space="preserve"> للتقسيم</w:t>
            </w:r>
          </w:p>
        </w:tc>
        <w:tc>
          <w:tcPr>
            <w:tcW w:w="0" w:type="auto"/>
            <w:vAlign w:val="center"/>
            <w:hideMark/>
          </w:tcPr>
          <w:p w14:paraId="5F5ED4F9" w14:textId="77777777" w:rsidR="00C76E7B" w:rsidRPr="00C76E7B" w:rsidRDefault="00C76E7B" w:rsidP="00C12F39">
            <w:pPr>
              <w:bidi/>
            </w:pPr>
            <w:r w:rsidRPr="00C76E7B">
              <w:rPr>
                <w:rtl/>
              </w:rPr>
              <w:t xml:space="preserve">ثم نستعمل </w:t>
            </w:r>
            <w:r w:rsidRPr="00C76E7B">
              <w:t>2n2^n</w:t>
            </w:r>
          </w:p>
        </w:tc>
      </w:tr>
      <w:tr w:rsidR="00C76E7B" w:rsidRPr="00C76E7B" w14:paraId="7CE26ADC" w14:textId="77777777" w:rsidTr="00C12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3265D" w14:textId="77777777" w:rsidR="00C76E7B" w:rsidRPr="00C76E7B" w:rsidRDefault="00C76E7B" w:rsidP="00C12F39">
            <w:pPr>
              <w:bidi/>
            </w:pPr>
            <w:r w:rsidRPr="00C76E7B">
              <w:rPr>
                <w:rtl/>
              </w:rPr>
              <w:t>هذه القاعدة تحسب عدد الشبكات فقط، وليس عدد الأجهزة</w:t>
            </w:r>
          </w:p>
        </w:tc>
        <w:tc>
          <w:tcPr>
            <w:tcW w:w="0" w:type="auto"/>
            <w:vAlign w:val="center"/>
            <w:hideMark/>
          </w:tcPr>
          <w:p w14:paraId="5113BA64" w14:textId="77777777" w:rsidR="00C76E7B" w:rsidRPr="00C76E7B" w:rsidRDefault="00C76E7B" w:rsidP="00C12F39">
            <w:pPr>
              <w:bidi/>
            </w:pPr>
            <w:r w:rsidRPr="00C76E7B">
              <w:rPr>
                <w:rtl/>
              </w:rPr>
              <w:t>الأجهزة تُحسب بقانون آخر</w:t>
            </w:r>
          </w:p>
        </w:tc>
      </w:tr>
    </w:tbl>
    <w:p w14:paraId="152A86A4" w14:textId="77777777" w:rsidR="00C76E7B" w:rsidRPr="00C76E7B" w:rsidRDefault="00C76E7B" w:rsidP="00C76E7B">
      <w:r w:rsidRPr="00C76E7B">
        <w:pict w14:anchorId="091A9C20">
          <v:rect id="_x0000_i1132" style="width:0;height:1.5pt" o:hralign="center" o:hrstd="t" o:hr="t" fillcolor="#a0a0a0" stroked="f"/>
        </w:pict>
      </w:r>
    </w:p>
    <w:p w14:paraId="4204584B" w14:textId="77777777" w:rsidR="00E530FC" w:rsidRPr="00C76E7B" w:rsidRDefault="00E530FC" w:rsidP="00C76E7B"/>
    <w:sectPr w:rsidR="00E530FC" w:rsidRPr="00C76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03A2"/>
    <w:multiLevelType w:val="multilevel"/>
    <w:tmpl w:val="F95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695"/>
    <w:multiLevelType w:val="multilevel"/>
    <w:tmpl w:val="9BBA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F2EA6"/>
    <w:multiLevelType w:val="multilevel"/>
    <w:tmpl w:val="BC7E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54CDC"/>
    <w:multiLevelType w:val="multilevel"/>
    <w:tmpl w:val="D368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F332F"/>
    <w:multiLevelType w:val="multilevel"/>
    <w:tmpl w:val="9562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E25AC"/>
    <w:multiLevelType w:val="multilevel"/>
    <w:tmpl w:val="CD14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D6D28"/>
    <w:multiLevelType w:val="multilevel"/>
    <w:tmpl w:val="C70E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455D1"/>
    <w:multiLevelType w:val="multilevel"/>
    <w:tmpl w:val="D106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415703">
    <w:abstractNumId w:val="5"/>
  </w:num>
  <w:num w:numId="2" w16cid:durableId="2015567817">
    <w:abstractNumId w:val="7"/>
  </w:num>
  <w:num w:numId="3" w16cid:durableId="1120145885">
    <w:abstractNumId w:val="3"/>
  </w:num>
  <w:num w:numId="4" w16cid:durableId="1217206595">
    <w:abstractNumId w:val="1"/>
  </w:num>
  <w:num w:numId="5" w16cid:durableId="922959826">
    <w:abstractNumId w:val="2"/>
  </w:num>
  <w:num w:numId="6" w16cid:durableId="1773434247">
    <w:abstractNumId w:val="4"/>
  </w:num>
  <w:num w:numId="7" w16cid:durableId="1329213412">
    <w:abstractNumId w:val="0"/>
  </w:num>
  <w:num w:numId="8" w16cid:durableId="123810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EA"/>
    <w:rsid w:val="000B513C"/>
    <w:rsid w:val="00257EDE"/>
    <w:rsid w:val="003862EA"/>
    <w:rsid w:val="00414815"/>
    <w:rsid w:val="00826D6F"/>
    <w:rsid w:val="00B65410"/>
    <w:rsid w:val="00C12F39"/>
    <w:rsid w:val="00C76E7B"/>
    <w:rsid w:val="00C94B83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AAE2"/>
  <w15:chartTrackingRefBased/>
  <w15:docId w15:val="{9E097D6E-8529-46FC-9309-2FDC2745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6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6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6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6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62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62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62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62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62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62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62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62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62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6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62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6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3</cp:revision>
  <dcterms:created xsi:type="dcterms:W3CDTF">2025-07-25T21:30:00Z</dcterms:created>
  <dcterms:modified xsi:type="dcterms:W3CDTF">2025-07-27T13:34:00Z</dcterms:modified>
</cp:coreProperties>
</file>