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Mygenerateddocument</w:t>
      </w:r>
    </w:p>
    <w:p>
      <w:r>
        <w:t>Content extracted for key: 'text_content'</w:t>
        <w:br/>
      </w:r>
    </w:p>
    <w:p>
      <w:pPr>
        <w:pStyle w:val="Heading1"/>
      </w:pPr>
      <w:r>
        <w:t>From Slide: My Document Title</w:t>
      </w:r>
    </w:p>
    <w:p>
      <w:r>
        <w:rPr>
          <w:b/>
        </w:rPr>
        <w:t>text_content:</w:t>
      </w:r>
    </w:p>
    <w:p>
      <w:r>
        <w:t xml:space="preserve">This is some sample content foOkay, my student, I understand you'd like a fresh regeneration of the content for slides 1-10 of </w:t>
      </w:r>
      <w:r>
        <w:rPr>
          <w:b/>
        </w:rPr>
        <w:t>Session 2: "A Practical Guide to Quantum Machine Learning,"</w:t>
      </w:r>
      <w:r>
        <w:t xml:space="preserve"> adhering to the established template of slide text, image prompt, and detailed author notes.</w:t>
      </w:r>
    </w:p>
    <w:p/>
    <w:p>
      <w:r>
        <w:t>Let's ensure these initial slides effectively bridge from Session 1 and lay a strong practical foundation for the QML algorithms to come.</w:t>
      </w:r>
    </w:p>
    <w:p>
      <w:r>
        <w:br/>
        <w:t>________________________________________</w:t>
        <w:br/>
      </w:r>
    </w:p>
    <w:p>
      <w:pPr>
        <w:pStyle w:val="Heading1"/>
      </w:pPr>
      <w:r>
        <w:t>From Slide: Title Slide - Session 2</w:t>
      </w:r>
    </w:p>
    <w:p>
      <w:pPr>
        <w:pStyle w:val="ListBullet"/>
      </w:pPr>
      <w:r>
        <w:rPr>
          <w:b/>
        </w:rPr>
        <w:t>A Practical Guide to Quantum Machine Learning</w:t>
      </w:r>
    </w:p>
    <w:p>
      <w:pPr>
        <w:pStyle w:val="ListBullet"/>
      </w:pPr>
      <w:r>
        <w:t>*Session 2: From Encoding to Algorithms*</w:t>
      </w:r>
    </w:p>
    <w:p>
      <w:pPr>
        <w:pStyle w:val="ListBullet"/>
      </w:pPr>
      <w:r>
        <w:t>[Your Name]</w:t>
      </w:r>
    </w:p>
    <w:p>
      <w:pPr>
        <w:pStyle w:val="ListBullet"/>
      </w:pPr>
      <w:r>
        <w:t>[Your Affiliation/Department]</w:t>
      </w:r>
    </w:p>
    <w:p>
      <w:pPr>
        <w:pStyle w:val="ListBullet"/>
      </w:pPr>
      <w:r>
        <w:t>[Date of Lecture]</w:t>
      </w:r>
    </w:p>
    <w:p>
      <w:pPr>
        <w:pStyle w:val="ListBullet"/>
      </w:pPr>
      <w:r>
        <w:t>[Optional: University/Institution Logo]</w:t>
      </w:r>
    </w:p>
    <w:p>
      <w:r>
        <w:br/>
        <w:t>________________________________________</w:t>
        <w:br/>
      </w:r>
    </w:p>
    <w:p>
      <w:pPr>
        <w:pStyle w:val="Heading1"/>
      </w:pPr>
      <w:r>
        <w:t>From Slide: Recap: Key Pillars from Session 1</w:t>
      </w:r>
    </w:p>
    <w:p>
      <w:pPr>
        <w:pStyle w:val="ListBullet"/>
      </w:pPr>
      <w:r>
        <w:rPr>
          <w:b/>
        </w:rPr>
        <w:t>Pillar 1: Quantum Fundamentals</w:t>
      </w:r>
    </w:p>
    <w:p>
      <w:pPr>
        <w:pStyle w:val="ListBullet"/>
        <w:ind w:left="720"/>
      </w:pPr>
      <w:r>
        <w:t>Qubits: α|0⟩ + β|1⟩ (Superposition)</w:t>
      </w:r>
    </w:p>
    <w:p>
      <w:pPr>
        <w:pStyle w:val="ListBullet"/>
        <w:ind w:left="720"/>
      </w:pPr>
      <w:r>
        <w:t>Entanglement: Non-classical correlations (e.g., Bell states)</w:t>
      </w:r>
    </w:p>
    <w:p>
      <w:pPr>
        <w:pStyle w:val="ListBullet"/>
        <w:ind w:left="720"/>
      </w:pPr>
      <w:r>
        <w:t>Gates (X, H, CNOT) &amp; Circuits: Tools for quantum state manipulation</w:t>
      </w:r>
    </w:p>
    <w:p>
      <w:pPr>
        <w:pStyle w:val="ListBullet"/>
        <w:ind w:left="720"/>
      </w:pPr>
      <w:r>
        <w:t>Measurement: Probabilistic collapse to classical outcomes</w:t>
      </w:r>
    </w:p>
    <w:p>
      <w:pPr>
        <w:pStyle w:val="ListBullet"/>
      </w:pPr>
      <w:r>
        <w:rPr>
          <w:b/>
        </w:rPr>
        <w:t>Pillar 2: The NISQ Context &amp; VQAs</w:t>
      </w:r>
    </w:p>
    <w:p>
      <w:pPr>
        <w:pStyle w:val="ListBullet"/>
        <w:ind w:left="720"/>
      </w:pPr>
      <w:r>
        <w:t>NISQ: Noisy, Intermediate-Scale Quantum devices (our current reality)</w:t>
      </w:r>
    </w:p>
    <w:p>
      <w:pPr>
        <w:pStyle w:val="ListBullet"/>
        <w:ind w:left="720"/>
      </w:pPr>
      <w:r>
        <w:t>VQAs (Variational Quantum Algorithms): Hybrid quantum-classical loops (PQC + Optimizer) like VQE &amp; QAOA, designed for NISQ.</w:t>
      </w:r>
    </w:p>
    <w:p>
      <w:pPr>
        <w:pStyle w:val="ListBullet"/>
      </w:pPr>
      <w:r>
        <w:rPr>
          <w:b/>
        </w:rPr>
        <w:t>Pillar 3: QML Introduction &amp; AI-QC Synergy</w:t>
      </w:r>
    </w:p>
    <w:p>
      <w:pPr>
        <w:pStyle w:val="ListBullet"/>
        <w:ind w:left="720"/>
      </w:pPr>
      <w:r>
        <w:t>QML: Using QC to potentially enhance ML; or ML to advance QC.</w:t>
      </w:r>
    </w:p>
    <w:p>
      <w:pPr>
        <w:pStyle w:val="ListBullet"/>
        <w:ind w:left="720"/>
      </w:pPr>
      <w:r>
        <w:t>Focus: QC for ML tasks.</w:t>
      </w:r>
    </w:p>
    <w:p>
      <w:pPr>
        <w:pStyle w:val="ListBullet"/>
        <w:ind w:left="720"/>
      </w:pPr>
      <w:r>
        <w:t>AI is already helping improve quantum hardware and algorithm design.</w:t>
      </w:r>
    </w:p>
    <w:p>
      <w:pPr>
        <w:pStyle w:val="ListBullet"/>
      </w:pPr>
      <w:r>
        <w:rPr>
          <w:b/>
        </w:rPr>
        <w:t>Core Challenge:</w:t>
      </w:r>
      <w:r>
        <w:t xml:space="preserve"> Demonstrating practical, real-world quantum advantage for ML.</w:t>
      </w:r>
    </w:p>
    <w:p>
      <w:pPr>
        <w:pStyle w:val="ListBullet"/>
      </w:pPr>
      <w:r>
        <w:rPr>
          <w:b/>
        </w:rPr>
        <w:t>Today:</w:t>
      </w:r>
      <w:r>
        <w:t xml:space="preserve"> We build *practical QML strategies* on these pillars.</w:t>
      </w:r>
    </w:p>
    <w:p>
      <w:r>
        <w:br/>
        <w:t>________________________________________</w:t>
        <w:br/>
      </w:r>
    </w:p>
    <w:p>
      <w:pPr>
        <w:pStyle w:val="Heading1"/>
      </w:pPr>
      <w:r>
        <w:t>From Slide: Setting the Stage for Practical QML</w:t>
      </w:r>
    </w:p>
    <w:p>
      <w:pPr>
        <w:pStyle w:val="ListBullet"/>
      </w:pPr>
      <w:r>
        <w:rPr>
          <w:b/>
        </w:rPr>
        <w:t>Session 1: The "Why" and "What"</w:t>
      </w:r>
    </w:p>
    <w:p>
      <w:pPr>
        <w:pStyle w:val="ListBullet"/>
        <w:ind w:left="720"/>
      </w:pPr>
      <w:r>
        <w:t>Why quantum computing for ML? (Potential advantages)</w:t>
      </w:r>
    </w:p>
    <w:p>
      <w:pPr>
        <w:pStyle w:val="ListBullet"/>
        <w:ind w:left="720"/>
      </w:pPr>
      <w:r>
        <w:t>What are the basic quantum tools? (Qubits, gates, circuits)</w:t>
      </w:r>
    </w:p>
    <w:p>
      <w:pPr>
        <w:pStyle w:val="ListBullet"/>
      </w:pPr>
      <w:r>
        <w:rPr>
          <w:b/>
        </w:rPr>
        <w:t>Session 2: The "How" – Getting Practical</w:t>
      </w:r>
    </w:p>
    <w:p>
      <w:pPr>
        <w:pStyle w:val="ListBullet"/>
        <w:ind w:left="720"/>
      </w:pPr>
      <w:r>
        <w:t>How do we encode classical data into quantum states for ML processing?</w:t>
      </w:r>
    </w:p>
    <w:p>
      <w:pPr>
        <w:pStyle w:val="ListBullet"/>
        <w:ind w:left="720"/>
      </w:pPr>
      <w:r>
        <w:t>How are specific QML algorithms (like QSVMs, VQCs) structured?</w:t>
      </w:r>
    </w:p>
    <w:p>
      <w:pPr>
        <w:pStyle w:val="ListBullet"/>
        <w:ind w:left="720"/>
      </w:pPr>
      <w:r>
        <w:t>How are these quantum models actually trained using hybrid approaches?</w:t>
      </w:r>
    </w:p>
    <w:p>
      <w:pPr>
        <w:pStyle w:val="ListBullet"/>
        <w:ind w:left="720"/>
      </w:pPr>
      <w:r>
        <w:t>How can we start implementing and experimenting with simple QML ideas?</w:t>
      </w:r>
    </w:p>
    <w:p>
      <w:pPr>
        <w:pStyle w:val="ListBullet"/>
        <w:ind w:left="720"/>
      </w:pPr>
      <w:r>
        <w:t>How do we evaluate their performance and what are the limitations?</w:t>
      </w:r>
    </w:p>
    <w:p>
      <w:pPr>
        <w:pStyle w:val="ListBullet"/>
      </w:pPr>
      <w:r>
        <w:rPr>
          <w:b/>
        </w:rPr>
        <w:t>Our Guiding Principles for Today:</w:t>
      </w:r>
    </w:p>
    <w:p>
      <w:pPr>
        <w:pStyle w:val="ListBullet"/>
        <w:ind w:left="720"/>
      </w:pPr>
      <w:r>
        <w:t xml:space="preserve">Focus on </w:t>
      </w:r>
      <w:r>
        <w:rPr>
          <w:b/>
        </w:rPr>
        <w:t>operational understanding</w:t>
      </w:r>
      <w:r>
        <w:t xml:space="preserve"> of QML algorithms.</w:t>
      </w:r>
    </w:p>
    <w:p>
      <w:pPr>
        <w:pStyle w:val="ListBullet"/>
        <w:ind w:left="720"/>
      </w:pPr>
      <w:r>
        <w:t xml:space="preserve">Emphasize </w:t>
      </w:r>
      <w:r>
        <w:rPr>
          <w:b/>
        </w:rPr>
        <w:t>data representation</w:t>
      </w:r>
      <w:r>
        <w:t xml:space="preserve"> (feature maps).</w:t>
      </w:r>
    </w:p>
    <w:p>
      <w:pPr>
        <w:pStyle w:val="ListBullet"/>
        <w:ind w:left="720"/>
      </w:pPr>
      <w:r>
        <w:t xml:space="preserve">Illustrate with </w:t>
      </w:r>
      <w:r>
        <w:rPr>
          <w:b/>
        </w:rPr>
        <w:t>conceptual workflows</w:t>
      </w:r>
      <w:r>
        <w:t xml:space="preserve"> and connections to software tools.</w:t>
      </w:r>
    </w:p>
    <w:p>
      <w:pPr>
        <w:pStyle w:val="ListBullet"/>
        <w:ind w:left="720"/>
      </w:pPr>
      <w:r>
        <w:t xml:space="preserve">Maintain awareness of </w:t>
      </w:r>
      <w:r>
        <w:rPr>
          <w:b/>
        </w:rPr>
        <w:t>NISQ-era constraints</w:t>
      </w:r>
      <w:r>
        <w:t xml:space="preserve"> and possibilities.</w:t>
      </w:r>
    </w:p>
    <w:p>
      <w:pPr>
        <w:pStyle w:val="ListBullet"/>
      </w:pPr>
      <w:r>
        <w:rPr>
          <w:b/>
        </w:rPr>
        <w:t>Objective:</w:t>
      </w:r>
      <w:r>
        <w:t xml:space="preserve"> Move from abstract concepts to a more tangible grasp of QML in action.</w:t>
      </w:r>
    </w:p>
    <w:p>
      <w:r>
        <w:br/>
        <w:t>________________________________________</w:t>
        <w:br/>
      </w:r>
    </w:p>
    <w:p>
      <w:pPr>
        <w:pStyle w:val="Heading1"/>
      </w:pPr>
      <w:r>
        <w:t>From Slide: The Critical First Step: Data Encoding in QML</w:t>
      </w:r>
    </w:p>
    <w:p>
      <w:pPr>
        <w:pStyle w:val="ListBullet"/>
      </w:pPr>
      <w:r>
        <w:rPr>
          <w:b/>
        </w:rPr>
        <w:t>The Quantum-Classical Interface:</w:t>
      </w:r>
      <w:r>
        <w:t xml:space="preserve"> QML algorithms operating on classical data *must* first transform that data into a quantum representation.</w:t>
      </w:r>
    </w:p>
    <w:p>
      <w:pPr>
        <w:pStyle w:val="ListBullet"/>
      </w:pPr>
      <w:r>
        <w:rPr>
          <w:b/>
        </w:rPr>
        <w:t>Why is Encoding So Important?</w:t>
      </w:r>
    </w:p>
    <w:p>
      <w:pPr>
        <w:pStyle w:val="ListBullet"/>
        <w:ind w:left="720"/>
      </w:pPr>
      <w:r>
        <w:rPr>
          <w:b/>
        </w:rPr>
        <w:t>Information Bridge:</w:t>
      </w:r>
      <w:r>
        <w:t xml:space="preserve"> It's how classical information enters the quantum processing pipeline.</w:t>
      </w:r>
    </w:p>
    <w:p>
      <w:pPr>
        <w:pStyle w:val="ListBullet"/>
        <w:ind w:left="720"/>
      </w:pPr>
      <w:r>
        <w:rPr>
          <w:b/>
        </w:rPr>
        <w:t>Feature Space Definition:</w:t>
      </w:r>
      <w:r>
        <w:t xml:space="preserve"> The encoding method implicitly defines the (often high-dimensional) quantum feature space where the learning algorithm will operate.</w:t>
      </w:r>
    </w:p>
    <w:p>
      <w:pPr>
        <w:pStyle w:val="ListBullet"/>
        <w:ind w:left="720"/>
      </w:pPr>
      <w:r>
        <w:rPr>
          <w:b/>
        </w:rPr>
        <w:t>Resource Impact:</w:t>
      </w:r>
      <w:r>
        <w:t xml:space="preserve"> The complexity of encoding (circuit depth, qubit count) directly affects the overall feasibility and resource requirements of the QML algorithm.</w:t>
      </w:r>
    </w:p>
    <w:p>
      <w:pPr>
        <w:pStyle w:val="ListBullet"/>
        <w:ind w:left="720"/>
      </w:pPr>
      <w:r>
        <w:rPr>
          <w:b/>
        </w:rPr>
        <w:t>Potential for Advantage:</w:t>
      </w:r>
      <w:r>
        <w:t xml:space="preserve"> A "powerful" encoding (one that creates complex quantum states hard to simulate classically) might be a source of quantum advantage.</w:t>
      </w:r>
    </w:p>
    <w:p>
      <w:pPr>
        <w:pStyle w:val="ListBullet"/>
        <w:ind w:left="720"/>
      </w:pPr>
      <w:r>
        <w:rPr>
          <w:b/>
        </w:rPr>
        <w:t>Potential Bottleneck:</w:t>
      </w:r>
      <w:r>
        <w:t xml:space="preserve"> If encoding is inefficient, it can nullify any speedup from subsequent quantum processing.</w:t>
      </w:r>
    </w:p>
    <w:p>
      <w:pPr>
        <w:pStyle w:val="ListBullet"/>
      </w:pPr>
      <w:r>
        <w:rPr>
          <w:b/>
        </w:rPr>
        <w:t>The "Garbage In, Garbage Out" Principle Applies:</w:t>
      </w:r>
    </w:p>
    <w:p>
      <w:pPr>
        <w:pStyle w:val="ListBullet"/>
        <w:ind w:left="720"/>
      </w:pPr>
      <w:r>
        <w:t>A poorly chosen or implemented encoding can lead to poor QML model performance, regardless of how sophisticated the quantum algorithm itself is.</w:t>
      </w:r>
    </w:p>
    <w:p>
      <w:pPr>
        <w:pStyle w:val="ListBullet"/>
      </w:pPr>
      <w:r>
        <w:rPr>
          <w:b/>
        </w:rPr>
        <w:t>This is Not an Afterthought:</w:t>
      </w:r>
      <w:r>
        <w:t xml:space="preserve"> Data encoding (via Quantum Feature Maps) is a central design choice in any QML workflow.</w:t>
      </w:r>
    </w:p>
    <w:p>
      <w:r>
        <w:br/>
        <w:t>________________________________________</w:t>
        <w:br/>
      </w:r>
    </w:p>
    <w:p>
      <w:pPr>
        <w:pStyle w:val="Heading1"/>
      </w:pPr>
      <w:r>
        <w:t>From Slide: Quantum Feature Maps: Φ(x) → |Φ(x)⟩ Revisited</w:t>
      </w:r>
    </w:p>
    <w:p>
      <w:pPr>
        <w:pStyle w:val="ListBullet"/>
      </w:pPr>
      <w:r>
        <w:rPr>
          <w:b/>
        </w:rPr>
        <w:t>The Mechanism of Encoding:</w:t>
      </w:r>
      <w:r>
        <w:t xml:space="preserve"> A Quantum Feature Map (Φ) transforms classical data `x` into a quantum state |Φ(x)⟩.</w:t>
      </w:r>
    </w:p>
    <w:p>
      <w:pPr>
        <w:pStyle w:val="ListBullet"/>
        <w:ind w:left="720"/>
      </w:pPr>
      <w:r>
        <w:t>Input: Classical feature vector `x = [x₁, x₂, ..., x_d]`</w:t>
      </w:r>
    </w:p>
    <w:p>
      <w:pPr>
        <w:pStyle w:val="ListBullet"/>
        <w:ind w:left="720"/>
      </w:pPr>
      <w:r>
        <w:t>Process: Apply a quantum circuit U&lt;sub&gt;Φ&lt;/sub&gt;(x) (whose gates may depend on `x`) to an initial state (e.g., |0...0⟩).</w:t>
      </w:r>
    </w:p>
    <w:p>
      <w:pPr>
        <w:pStyle w:val="ListBullet"/>
        <w:ind w:left="720"/>
      </w:pPr>
      <w:r>
        <w:t>Output: Quantum state |Φ(x)⟩ = U&lt;sub&gt;Φ&lt;/sub&gt;(x)|0...0⟩, living in a Hilbert space.</w:t>
      </w:r>
    </w:p>
    <w:p>
      <w:pPr>
        <w:pStyle w:val="ListBullet"/>
      </w:pPr>
      <w:r>
        <w:rPr>
          <w:b/>
        </w:rPr>
        <w:t>Purpose in QML:</w:t>
      </w:r>
    </w:p>
    <w:p>
      <w:pPr>
        <w:pStyle w:val="ListBullet"/>
        <w:ind w:left="720"/>
      </w:pPr>
      <w:r>
        <w:t>To embed classical data into a quantum system.</w:t>
      </w:r>
    </w:p>
    <w:p>
      <w:pPr>
        <w:pStyle w:val="ListBullet"/>
        <w:ind w:left="720"/>
      </w:pPr>
      <w:r>
        <w:t>To prepare the input for subsequent quantum processing layers (e.g., a variational ansatz in a QNN).</w:t>
      </w:r>
    </w:p>
    <w:p>
      <w:pPr>
        <w:pStyle w:val="ListBullet"/>
        <w:ind w:left="720"/>
      </w:pPr>
      <w:r>
        <w:t>To define a "quantum feature space" whose geometry (e.g., distances, angles between states |Φ(x)⟩) might be advantageous for learning.</w:t>
      </w:r>
    </w:p>
    <w:p>
      <w:pPr>
        <w:pStyle w:val="ListBullet"/>
      </w:pPr>
      <w:r>
        <w:rPr>
          <w:b/>
        </w:rPr>
        <w:t>Key Design Considerations for U&lt;sub&gt;Φ&lt;/sub&gt;(x):</w:t>
      </w:r>
    </w:p>
    <w:p>
      <w:pPr>
        <w:pStyle w:val="ListBullet"/>
        <w:ind w:left="720"/>
      </w:pPr>
      <w:r>
        <w:rPr>
          <w:b/>
        </w:rPr>
        <w:t>Data Dependence:</w:t>
      </w:r>
      <w:r>
        <w:t xml:space="preserve"> How are the features x&lt;sub&gt;i&lt;/sub&gt; incorporated into the circuit (e.g., as rotation angles, phases)?</w:t>
      </w:r>
    </w:p>
    <w:p>
      <w:pPr>
        <w:pStyle w:val="ListBullet"/>
        <w:ind w:left="720"/>
      </w:pPr>
      <w:r>
        <w:rPr>
          <w:b/>
        </w:rPr>
        <w:t>Entanglement:</w:t>
      </w:r>
      <w:r>
        <w:t xml:space="preserve"> Does the circuit use entangling gates (like CNOTs) to create correlations between qubits based on input features?</w:t>
      </w:r>
    </w:p>
    <w:p>
      <w:pPr>
        <w:pStyle w:val="ListBullet"/>
        <w:ind w:left="720"/>
      </w:pPr>
      <w:r>
        <w:rPr>
          <w:b/>
        </w:rPr>
        <w:t>Non-linearity:</w:t>
      </w:r>
      <w:r>
        <w:t xml:space="preserve"> Can the map create non-linear relationships between the input `x` and the output state |Φ(x)⟩?</w:t>
      </w:r>
    </w:p>
    <w:p>
      <w:pPr>
        <w:pStyle w:val="ListBullet"/>
        <w:ind w:left="720"/>
      </w:pPr>
      <w:r>
        <w:rPr>
          <w:b/>
        </w:rPr>
        <w:t>Depth &amp; Width:</w:t>
      </w:r>
      <w:r>
        <w:t xml:space="preserve"> How many qubits (width) and gate layers (depth) does U&lt;sub&gt;Φ&lt;/sub&gt;(x) require?</w:t>
      </w:r>
    </w:p>
    <w:p>
      <w:pPr>
        <w:pStyle w:val="ListBullet"/>
      </w:pPr>
      <w:r>
        <w:rPr>
          <w:b/>
        </w:rPr>
        <w:t>The "Art" of Feature Map Design:</w:t>
      </w:r>
      <w:r>
        <w:t xml:space="preserve"> Finding a map that is efficient, expressive, and beneficial for the ML task is a central challenge and research area.</w:t>
      </w:r>
    </w:p>
    <w:p>
      <w:r>
        <w:br/>
        <w:t>________________________________________</w:t>
        <w:br/>
      </w:r>
    </w:p>
    <w:p>
      <w:pPr>
        <w:pStyle w:val="Heading1"/>
      </w:pPr>
      <w:r>
        <w:t>From Slide: Angle Encoding (Qubit Encoding) - In Detail &amp; Circuit</w:t>
      </w:r>
    </w:p>
    <w:p>
      <w:pPr>
        <w:pStyle w:val="ListBullet"/>
      </w:pPr>
      <w:r>
        <w:rPr>
          <w:b/>
        </w:rPr>
        <w:t>Strategy:</w:t>
      </w:r>
      <w:r>
        <w:t xml:space="preserve"> Map classical feature values directly to rotation angles of single-qubit gates.</w:t>
      </w:r>
    </w:p>
    <w:p>
      <w:pPr>
        <w:pStyle w:val="ListBullet"/>
      </w:pPr>
      <w:r>
        <w:rPr>
          <w:b/>
        </w:rPr>
        <w:t>Input:</w:t>
      </w:r>
      <w:r>
        <w:t xml:space="preserve"> Classical feature vector x = [x&lt;sub&gt;1&lt;/sub&gt;, x&lt;sub&gt;2&lt;/sub&gt;, ..., x&lt;sub&gt;d&lt;/sub&gt;].</w:t>
      </w:r>
    </w:p>
    <w:p>
      <w:pPr>
        <w:pStyle w:val="ListBullet"/>
      </w:pPr>
      <w:r>
        <w:rPr>
          <w:b/>
        </w:rPr>
        <w:t>Process (per feature x&lt;sub&gt;j&lt;/sub&gt;, on qubit q&lt;sub&gt;j&lt;/sub&gt;):</w:t>
      </w:r>
    </w:p>
    <w:p>
      <w:pPr>
        <w:pStyle w:val="ListBullet"/>
        <w:ind w:left="720"/>
      </w:pPr>
      <w:r>
        <w:t>Optionally, apply an initial gate (e.g., Hadamard H) to q&lt;sub&gt;j&lt;/sub&gt; to create superposition.</w:t>
      </w:r>
    </w:p>
    <w:p>
      <w:pPr>
        <w:pStyle w:val="ListBullet"/>
        <w:ind w:left="720"/>
      </w:pPr>
      <w:r>
        <w:t>Apply a rotation gate R&lt;sub&gt;P&lt;/sub&gt;(f(x&lt;sub&gt;j&lt;/sub&gt;)) to q&lt;sub&gt;j&lt;/sub&gt;, where:</w:t>
      </w:r>
    </w:p>
    <w:p>
      <w:pPr>
        <w:pStyle w:val="ListBullet"/>
        <w:ind w:left="1440"/>
      </w:pPr>
      <w:r>
        <w:t>P ∈ {X, Y, Z} is the axis of rotation.</w:t>
      </w:r>
    </w:p>
    <w:p>
      <w:pPr>
        <w:pStyle w:val="ListBullet"/>
        <w:ind w:left="1440"/>
      </w:pPr>
      <w:r>
        <w:t>f(x&lt;sub&gt;j&lt;/sub&gt;) is a (possibly non-linear) scaling function mapping x&lt;sub&gt;j&lt;/sub&gt; to an angle (e.g., x&lt;sub&gt;j&lt;/sub&gt;, πx&lt;sub&gt;j&lt;/sub&gt;, arctan(x&lt;sub&gt;j&lt;/sub&gt;)).</w:t>
      </w:r>
    </w:p>
    <w:p>
      <w:pPr>
        <w:pStyle w:val="ListBullet"/>
      </w:pPr>
      <w:r>
        <w:rPr>
          <w:b/>
        </w:rPr>
        <w:t>Example Circuit (d features, d qubits):</w:t>
      </w:r>
    </w:p>
    <w:p>
      <w:pPr>
        <w:pStyle w:val="ListBullet"/>
        <w:ind w:left="720"/>
      </w:pPr>
      <w:r>
        <w:t>Qubits q&lt;sub&gt;0&lt;/sub&gt;, ..., q&lt;sub&gt;d-1&lt;/sub&gt; initialized to |0⟩.</w:t>
      </w:r>
    </w:p>
    <w:p>
      <w:pPr>
        <w:pStyle w:val="ListBullet"/>
        <w:ind w:left="720"/>
      </w:pPr>
      <w:r>
        <w:t>Layer 1 (Optional): H on q&lt;sub&gt;0&lt;/sub&gt;, ..., H on q&lt;sub&gt;d-1&lt;/sub&gt;.</w:t>
      </w:r>
    </w:p>
    <w:p>
      <w:pPr>
        <w:pStyle w:val="ListBullet"/>
        <w:ind w:left="720"/>
      </w:pPr>
      <w:r>
        <w:t>Layer 2 (Encoding): R&lt;sub&gt;P&lt;sub&gt;0&lt;/sub&gt;&lt;/sub&gt;(f&lt;sub&gt;0&lt;/sub&gt;(x&lt;sub&gt;0&lt;/sub&gt;)) on q&lt;sub&gt;0&lt;/sub&gt;, R&lt;sub&gt;P&lt;sub&gt;1&lt;/sub&gt;&lt;/sub&gt;(f&lt;sub&gt;1&lt;/sub&gt;(x&lt;sub&gt;1&lt;/sub&gt;)) on q&lt;sub&gt;1&lt;/sub&gt;, ..., R&lt;sub&gt;P&lt;sub&gt;d-1&lt;/sub&gt;&lt;/sub&gt;(f&lt;sub&gt;d-1&lt;/sub&gt;(x&lt;sub&gt;d-1&lt;/sub&gt;)) on q&lt;sub&gt;d-1&lt;/sub&gt;.</w:t>
      </w:r>
    </w:p>
    <w:p>
      <w:pPr>
        <w:pStyle w:val="ListBullet"/>
        <w:ind w:left="720"/>
      </w:pPr>
      <w:r>
        <w:t>(Further layers with entanglers can be added for more complex feature maps).</w:t>
      </w:r>
    </w:p>
    <w:p>
      <w:pPr>
        <w:pStyle w:val="ListBullet"/>
      </w:pPr>
      <w:r>
        <w:rPr>
          <w:b/>
        </w:rPr>
        <w:t>Qiskit Example (`RawFeatureVector` circuit element in older Qiskit, or manual construction):</w:t>
      </w:r>
    </w:p>
    <w:p>
      <w:r>
        <w:t>`qc.ry(data_point, 0)`</w:t>
      </w:r>
    </w:p>
    <w:p>
      <w:r>
        <w:t>`qc.ry(data_point, 1)`</w:t>
      </w:r>
    </w:p>
    <w:p>
      <w:pPr>
        <w:pStyle w:val="ListBullet"/>
      </w:pPr>
      <w:r>
        <w:rPr>
          <w:b/>
        </w:rPr>
        <w:t>Pros:</w:t>
      </w:r>
      <w:r>
        <w:t xml:space="preserve"> Simple, intuitive, uses high-fidelity single-qubit gates.</w:t>
      </w:r>
    </w:p>
    <w:p>
      <w:pPr>
        <w:pStyle w:val="ListBullet"/>
      </w:pPr>
      <w:r>
        <w:rPr>
          <w:b/>
        </w:rPr>
        <w:t>Cons:</w:t>
      </w:r>
      <w:r>
        <w:t xml:space="preserve"> Needs d qubits for d features (if 1-to-1 mapping), choice of P and f(x) matters, basic version creates separable (non-entangled) states.</w:t>
      </w:r>
    </w:p>
    <w:p>
      <w:r>
        <w:br/>
        <w:t>________________________________________</w:t>
        <w:br/>
      </w:r>
    </w:p>
    <w:p>
      <w:pPr>
        <w:pStyle w:val="Heading1"/>
      </w:pPr>
      <w:r>
        <w:t>From Slide: Amplitude Encoding - In Detail &amp; Circuit Concept</w:t>
      </w:r>
    </w:p>
    <w:p>
      <w:pPr>
        <w:pStyle w:val="ListBullet"/>
      </w:pPr>
      <w:r>
        <w:rPr>
          <w:b/>
        </w:rPr>
        <w:t>Strategy:</w:t>
      </w:r>
      <w:r>
        <w:t xml:space="preserve"> Encode N classical data values directly into the 2&lt;sup&gt;n&lt;/sup&gt; amplitudes of an n-qubit state (where N=2&lt;sup&gt;n&lt;/sup&gt;).</w:t>
      </w:r>
    </w:p>
    <w:p>
      <w:pPr>
        <w:pStyle w:val="ListBullet"/>
      </w:pPr>
      <w:r>
        <w:rPr>
          <w:b/>
        </w:rPr>
        <w:t>Input:</w:t>
      </w:r>
      <w:r>
        <w:t xml:space="preserve"> Classical N-dimensional vector x = [x&lt;sub&gt;0&lt;/sub&gt;, x&lt;sub&gt;1&lt;/sub&gt;, ..., x&lt;sub&gt;N-1&lt;/sub&gt;], </w:t>
      </w:r>
      <w:r>
        <w:rPr>
          <w:b/>
        </w:rPr>
        <w:t>normalized</w:t>
      </w:r>
      <w:r>
        <w:t xml:space="preserve"> so Σ|x&lt;sub&gt;i&lt;/sub&gt;|&lt;sup&gt;2&lt;/sup&gt; = 1.</w:t>
      </w:r>
    </w:p>
    <w:p>
      <w:pPr>
        <w:pStyle w:val="ListBullet"/>
      </w:pPr>
      <w:r>
        <w:rPr>
          <w:b/>
        </w:rPr>
        <w:t>Process:</w:t>
      </w:r>
      <w:r>
        <w:t xml:space="preserve"> Prepare the quantum state:</w:t>
      </w:r>
    </w:p>
    <w:p>
      <w:r>
        <w:t>|ψ&lt;sub&gt;x&lt;/sub&gt;⟩ = x&lt;sub&gt;0&lt;/sub&gt;|0...00⟩ + x&lt;sub&gt;1&lt;/sub&gt;|0...01⟩ + ... + x&lt;sub&gt;N-1&lt;/sub&gt;|1...11⟩</w:t>
      </w:r>
    </w:p>
    <w:p>
      <w:r>
        <w:t>|ψ&lt;sub&gt;x&lt;/sub&gt;⟩ = Σ&lt;sub&gt;i=0&lt;/sub&gt;&lt;sup&gt;N-1&lt;/sup&gt; x&lt;sub&gt;i&lt;/sub&gt; |i⟩ (where |i⟩ is the i-th computational basis state).</w:t>
      </w:r>
    </w:p>
    <w:p>
      <w:pPr>
        <w:pStyle w:val="ListBullet"/>
      </w:pPr>
      <w:r>
        <w:rPr>
          <w:b/>
        </w:rPr>
        <w:t>Qubit Efficiency:</w:t>
      </w:r>
      <w:r>
        <w:t xml:space="preserve"> Extremely high – only </w:t>
      </w:r>
      <w:r>
        <w:rPr>
          <w:b/>
        </w:rPr>
        <w:t>n = log&lt;sub&gt;2&lt;/sub&gt;N qubits</w:t>
      </w:r>
      <w:r>
        <w:t xml:space="preserve"> needed.</w:t>
      </w:r>
    </w:p>
    <w:p>
      <w:pPr>
        <w:pStyle w:val="ListBullet"/>
        <w:ind w:left="720"/>
      </w:pPr>
      <w:r>
        <w:t>Example: 1024 features (N=2&lt;sup&gt;10&lt;/sup&gt;) → 10 qubits.</w:t>
      </w:r>
    </w:p>
    <w:p>
      <w:pPr>
        <w:pStyle w:val="ListBullet"/>
      </w:pPr>
      <w:r>
        <w:rPr>
          <w:b/>
        </w:rPr>
        <w:t>State Preparation Circuit (The Challenge):</w:t>
      </w:r>
    </w:p>
    <w:p>
      <w:pPr>
        <w:pStyle w:val="ListBullet"/>
        <w:ind w:left="720"/>
      </w:pPr>
      <w:r>
        <w:t>While qubit-efficient, creating an *arbitrary* state |ψ&lt;sub&gt;x&lt;/sub&gt;⟩ with precisely these N amplitudes is generally hard.</w:t>
      </w:r>
    </w:p>
    <w:p>
      <w:pPr>
        <w:pStyle w:val="ListBullet"/>
        <w:ind w:left="720"/>
      </w:pPr>
      <w:r>
        <w:t>General algorithms for arbitrary state preparation can require O(N log N) or O(N) gates, which is O(2&lt;sup&gt;n&lt;/sup&gt;) – often negating the qubit efficiency benefit.</w:t>
      </w:r>
    </w:p>
    <w:p>
      <w:pPr>
        <w:pStyle w:val="ListBullet"/>
        <w:ind w:left="720"/>
      </w:pPr>
      <w:r>
        <w:t>Often visualized as a complex network of controlled rotations.</w:t>
      </w:r>
    </w:p>
    <w:p>
      <w:pPr>
        <w:pStyle w:val="ListBullet"/>
        <w:ind w:left="720"/>
      </w:pPr>
      <w:r>
        <w:t>Efficient preparation is only known for specific structured data or if QRAM (Quantum Random Access Memory) is assumed.</w:t>
      </w:r>
    </w:p>
    <w:p>
      <w:pPr>
        <w:pStyle w:val="ListBullet"/>
      </w:pPr>
      <w:r>
        <w:rPr>
          <w:b/>
        </w:rPr>
        <w:t>Qiskit Example (`initialize` function or `StatePreparation` class):</w:t>
      </w:r>
    </w:p>
    <w:p>
      <w:r>
        <w:t>`qc.initialize(normalized_vector, list_of_qubits)`</w:t>
      </w:r>
    </w:p>
    <w:p>
      <w:r>
        <w:t>(Qiskit uses decomposition methods to try and build this circuit).</w:t>
      </w:r>
    </w:p>
    <w:p>
      <w:pPr>
        <w:pStyle w:val="ListBullet"/>
      </w:pPr>
      <w:r>
        <w:rPr>
          <w:b/>
        </w:rPr>
        <w:t>Pros:</w:t>
      </w:r>
      <w:r>
        <w:t xml:space="preserve"> Most qubit-frugal encoding. Directly utilizes the vastness of Hilbert space.</w:t>
      </w:r>
    </w:p>
    <w:p>
      <w:pPr>
        <w:pStyle w:val="ListBullet"/>
      </w:pPr>
      <w:r>
        <w:rPr>
          <w:b/>
        </w:rPr>
        <w:t>Cons:</w:t>
      </w:r>
      <w:r>
        <w:t xml:space="preserve"> State preparation complexity is the major bottleneck for general data. Data normalization required. Individual amplitude readout is hard.</w:t>
      </w:r>
    </w:p>
    <w:p>
      <w:r>
        <w:br/>
        <w:t>________________________________________</w:t>
        <w:br/>
      </w:r>
    </w:p>
    <w:p>
      <w:pPr>
        <w:pStyle w:val="Heading1"/>
      </w:pPr>
      <w:r>
        <w:t>From Slide: Basis Encoding - Pros, Cons &amp; Circuit Concept</w:t>
      </w:r>
    </w:p>
    <w:p>
      <w:pPr>
        <w:pStyle w:val="ListBullet"/>
      </w:pPr>
      <w:r>
        <w:rPr>
          <w:b/>
        </w:rPr>
        <w:t>Strategy:</w:t>
      </w:r>
      <w:r>
        <w:t xml:space="preserve"> Map discrete classical inputs to unique computational basis states.</w:t>
      </w:r>
    </w:p>
    <w:p>
      <w:pPr>
        <w:pStyle w:val="ListBullet"/>
      </w:pPr>
      <w:r>
        <w:rPr>
          <w:b/>
        </w:rPr>
        <w:t>Input:</w:t>
      </w:r>
      <w:r>
        <w:t xml:space="preserve"> Classical data `x` from a discrete set of M values (e.g., integers 0 to M-1, or categories).</w:t>
      </w:r>
    </w:p>
    <w:p>
      <w:pPr>
        <w:pStyle w:val="ListBullet"/>
      </w:pPr>
      <w:r>
        <w:rPr>
          <w:b/>
        </w:rPr>
        <w:t>Process:</w:t>
      </w:r>
    </w:p>
    <w:p>
      <w:pPr>
        <w:pStyle w:val="ListBullet"/>
        <w:ind w:left="720"/>
      </w:pPr>
      <w:r>
        <w:t>Determine `n` qubits such that 2&lt;sup&gt;n&lt;/sup&gt; ≥ M.</w:t>
      </w:r>
    </w:p>
    <w:p>
      <w:pPr>
        <w:pStyle w:val="ListBullet"/>
        <w:ind w:left="720"/>
      </w:pPr>
      <w:r>
        <w:t>Represent `x` as an n-bit binary string (x&lt;sub&gt;binary&lt;/sub&gt;).</w:t>
      </w:r>
    </w:p>
    <w:p>
      <w:pPr>
        <w:pStyle w:val="ListBullet"/>
        <w:ind w:left="720"/>
      </w:pPr>
      <w:r>
        <w:t>Prepare the quantum state |x&lt;sub&gt;binary&lt;/sub&gt;⟩.</w:t>
      </w:r>
    </w:p>
    <w:p>
      <w:pPr>
        <w:pStyle w:val="ListBullet"/>
        <w:ind w:left="1440"/>
      </w:pPr>
      <w:r>
        <w:t>Example: M=4, inputs {A,B,C,D}. Map A→00, B→01, C→10, D→11.</w:t>
      </w:r>
    </w:p>
    <w:p>
      <w:pPr>
        <w:pStyle w:val="ListBullet"/>
        <w:ind w:left="1440"/>
      </w:pPr>
      <w:r>
        <w:t>To encode 'C' (10): Prepare |10⟩.</w:t>
      </w:r>
    </w:p>
    <w:p>
      <w:pPr>
        <w:pStyle w:val="ListBullet"/>
      </w:pPr>
      <w:r>
        <w:rPr>
          <w:b/>
        </w:rPr>
        <w:t>Circuit for State Preparation (e.g., for |10⟩ on 2 qubits):</w:t>
      </w:r>
    </w:p>
    <w:p>
      <w:pPr>
        <w:pStyle w:val="ListBullet"/>
        <w:ind w:left="720"/>
      </w:pPr>
      <w:r>
        <w:t>q&lt;sub&gt;0&lt;/sub&gt;: |0⟩ → X-gate → |1⟩</w:t>
      </w:r>
    </w:p>
    <w:p>
      <w:pPr>
        <w:pStyle w:val="ListBullet"/>
        <w:ind w:left="720"/>
      </w:pPr>
      <w:r>
        <w:t>q&lt;sub&gt;1&lt;/sub&gt;: |0⟩ → I-gate (no change) → |0⟩</w:t>
      </w:r>
    </w:p>
    <w:p>
      <w:pPr>
        <w:pStyle w:val="ListBullet"/>
        <w:ind w:left="720"/>
      </w:pPr>
      <w:r>
        <w:t>Result: |10⟩</w:t>
      </w:r>
    </w:p>
    <w:p>
      <w:pPr>
        <w:pStyle w:val="ListBullet"/>
      </w:pPr>
      <w:r>
        <w:rPr>
          <w:b/>
        </w:rPr>
        <w:t>Pros:</w:t>
      </w:r>
    </w:p>
    <w:p>
      <w:pPr>
        <w:pStyle w:val="ListBullet"/>
        <w:ind w:left="720"/>
      </w:pPr>
      <w:r>
        <w:t>Very simple to understand and implement.</w:t>
      </w:r>
    </w:p>
    <w:p>
      <w:pPr>
        <w:pStyle w:val="ListBullet"/>
        <w:ind w:left="720"/>
      </w:pPr>
      <w:r>
        <w:t>State preparation is efficient and exact for a given target basis state (just X-gates on |0...0⟩).</w:t>
      </w:r>
    </w:p>
    <w:p>
      <w:pPr>
        <w:pStyle w:val="ListBullet"/>
        <w:ind w:left="720"/>
      </w:pPr>
      <w:r>
        <w:t>No information loss for the discrete values being encoded.</w:t>
      </w:r>
    </w:p>
    <w:p>
      <w:pPr>
        <w:pStyle w:val="ListBullet"/>
      </w:pPr>
      <w:r>
        <w:rPr>
          <w:b/>
        </w:rPr>
        <w:t>Cons:</w:t>
      </w:r>
    </w:p>
    <w:p>
      <w:pPr>
        <w:pStyle w:val="ListBullet"/>
        <w:ind w:left="720"/>
      </w:pPr>
      <w:r>
        <w:t>Inefficient in qubit use if M is large (n = ceil(log&lt;sub&gt;2&lt;/sub&gt;M) qubits).</w:t>
      </w:r>
    </w:p>
    <w:p>
      <w:pPr>
        <w:pStyle w:val="ListBullet"/>
        <w:ind w:left="720"/>
      </w:pPr>
      <w:r>
        <w:t>Does not use superposition to encode features of a *single* data point.</w:t>
      </w:r>
    </w:p>
    <w:p>
      <w:pPr>
        <w:pStyle w:val="ListBullet"/>
        <w:ind w:left="720"/>
      </w:pPr>
      <w:r>
        <w:t>Distances between classical values may not be reflected in Hamming distances of basis states (e.g., 3 vs 4).</w:t>
      </w:r>
    </w:p>
    <w:p>
      <w:pPr>
        <w:pStyle w:val="ListBullet"/>
      </w:pPr>
      <w:r>
        <w:rPr>
          <w:b/>
        </w:rPr>
        <w:t>Primary Use:</w:t>
      </w:r>
      <w:r>
        <w:t xml:space="preserve"> Oracles in algorithms like Grover's, Deutsch-Jozsa; encoding discrete/categorical features in QML if the number of categories is small.</w:t>
      </w:r>
    </w:p>
    <w:p>
      <w:r>
        <w:br/>
        <w:t>________________________________________</w:t>
        <w:br/>
      </w:r>
    </w:p>
    <w:p>
      <w:pPr>
        <w:pStyle w:val="Heading1"/>
      </w:pPr>
      <w:r>
        <w:t>From Slide: Parameterized Quantum Circuits (PQCs) as Feature Maps</w:t>
      </w:r>
    </w:p>
    <w:p>
      <w:pPr>
        <w:pStyle w:val="ListBullet"/>
      </w:pPr>
      <w:r>
        <w:rPr>
          <w:b/>
        </w:rPr>
        <w:t>Advancing Beyond Basic Encodings:</w:t>
      </w:r>
      <w:r>
        <w:t xml:space="preserve"> We can construct more expressive and potentially powerful feature maps using Parameterized Quantum Circuits (PQCs).</w:t>
      </w:r>
    </w:p>
    <w:p>
      <w:pPr>
        <w:pStyle w:val="ListBullet"/>
      </w:pPr>
      <w:r>
        <w:rPr>
          <w:b/>
        </w:rPr>
        <w:t>The Concept:</w:t>
      </w:r>
    </w:p>
    <w:p>
      <w:pPr>
        <w:pStyle w:val="ListBullet"/>
        <w:ind w:left="720"/>
      </w:pPr>
      <w:r>
        <w:t xml:space="preserve">The classical data vector `x = [x₁, ..., x_d]` provides the </w:t>
      </w:r>
      <w:r>
        <w:rPr>
          <w:b/>
        </w:rPr>
        <w:t>parameters</w:t>
      </w:r>
      <w:r>
        <w:t xml:space="preserve"> for a pre-defined PQC structure (the "feature map ansatz").</w:t>
      </w:r>
    </w:p>
    <w:p>
      <w:pPr>
        <w:pStyle w:val="ListBullet"/>
        <w:ind w:left="720"/>
      </w:pPr>
      <w:r>
        <w:t>This data-driven PQC, U&lt;sub&gt;Φ&lt;/sub&gt;(x), acts on an initial state (e.g., |0...0⟩).</w:t>
      </w:r>
    </w:p>
    <w:p>
      <w:pPr>
        <w:pStyle w:val="ListBullet"/>
        <w:ind w:left="720"/>
      </w:pPr>
      <w:r>
        <w:t>The output state, |Φ(x)⟩ = U&lt;sub&gt;Φ&lt;/sub&gt;(x)|0...0⟩, *is* the quantum feature representation.</w:t>
      </w:r>
    </w:p>
    <w:p>
      <w:pPr>
        <w:pStyle w:val="ListBullet"/>
      </w:pPr>
      <w:r>
        <w:rPr>
          <w:b/>
        </w:rPr>
        <w:t>Typical Structure of PQC Feature Maps:</w:t>
      </w:r>
    </w:p>
    <w:p>
      <w:pPr>
        <w:pStyle w:val="ListBullet"/>
        <w:ind w:left="720"/>
      </w:pPr>
      <w:r>
        <w:rPr>
          <w:b/>
        </w:rPr>
        <w:t>Data Encoding Layers:</w:t>
      </w:r>
      <w:r>
        <w:t xml:space="preserve"> Often use single-qubit rotation gates (R&lt;sub&gt;P&lt;/sub&gt;(f(x&lt;sub&gt;i&lt;/sub&gt;))) to embed features, similar to angle encoding.</w:t>
      </w:r>
    </w:p>
    <w:p>
      <w:pPr>
        <w:pStyle w:val="ListBullet"/>
        <w:ind w:left="720"/>
      </w:pPr>
      <w:r>
        <w:rPr>
          <w:b/>
        </w:rPr>
        <w:t>Entangling Layers:</w:t>
      </w:r>
      <w:r>
        <w:t xml:space="preserve"> Crucially, these are interleaved with layers of entangling gates (e.g., CNOTs, CZs, controlled rotations) that create correlations between qubits based on the input data.</w:t>
      </w:r>
    </w:p>
    <w:p>
      <w:pPr>
        <w:pStyle w:val="ListBullet"/>
      </w:pPr>
      <w:r>
        <w:rPr>
          <w:b/>
        </w:rPr>
        <w:t>Example: Qiskit's `ZZFeatureMap` (Conceptual Structure)</w:t>
      </w:r>
    </w:p>
    <w:p>
      <w:pPr>
        <w:pStyle w:val="ListBullet"/>
        <w:ind w:left="720"/>
      </w:pPr>
      <w:r>
        <w:t>Initial Layer: Hadamard gates on all qubits (H&lt;sup&gt;⊗n&lt;/sup&gt;).</w:t>
      </w:r>
    </w:p>
    <w:p>
      <w:pPr>
        <w:pStyle w:val="ListBullet"/>
        <w:ind w:left="720"/>
      </w:pPr>
      <w:r>
        <w:t>Data Mapping Block (repeated `reps` times):</w:t>
      </w:r>
    </w:p>
    <w:p>
      <w:pPr>
        <w:pStyle w:val="ListBullet"/>
        <w:ind w:left="1440"/>
      </w:pPr>
      <w:r>
        <w:t>Single-qubit phase rotations encoding data: e.g., R&lt;sub&gt;z&lt;/sub&gt;(φ(x&lt;sub&gt;i&lt;/sub&gt;)) on qubit `i`.</w:t>
      </w:r>
    </w:p>
    <w:p>
      <w:pPr>
        <w:pStyle w:val="ListBullet"/>
        <w:ind w:left="1440"/>
      </w:pPr>
      <w:r>
        <w:t>Entangling block: e.g., applying e&lt;sup&gt;-i g(x&lt;sub&gt;i&lt;/sub&gt;,x&lt;sub&gt;j&lt;/sub&gt;) Z&lt;sub&gt;i&lt;/sub&gt;Z&lt;sub&gt;j&lt;/sub&gt;&lt;/sup&gt; terms between pairs of qubits (decomposable into CNOTs and single-qubit gates). The function `g` can introduce non-linear feature interactions.</w:t>
      </w:r>
    </w:p>
    <w:p>
      <w:pPr>
        <w:pStyle w:val="ListBullet"/>
      </w:pPr>
      <w:r>
        <w:rPr>
          <w:b/>
        </w:rPr>
        <w:t>Benefits:</w:t>
      </w:r>
    </w:p>
    <w:p>
      <w:pPr>
        <w:pStyle w:val="ListBullet"/>
        <w:ind w:left="720"/>
      </w:pPr>
      <w:r>
        <w:rPr>
          <w:b/>
        </w:rPr>
        <w:t>Controlled Entanglement:</w:t>
      </w:r>
      <w:r>
        <w:t xml:space="preserve"> Can explicitly design entanglement based on data features.</w:t>
      </w:r>
    </w:p>
    <w:p>
      <w:pPr>
        <w:pStyle w:val="ListBullet"/>
        <w:ind w:left="720"/>
      </w:pPr>
      <w:r>
        <w:rPr>
          <w:b/>
        </w:rPr>
        <w:t>Non-linearity:</w:t>
      </w:r>
      <w:r>
        <w:t xml:space="preserve"> The interplay of data-dependent rotations and entanglers can create highly non-linear mappings to Hilbert space.</w:t>
      </w:r>
    </w:p>
    <w:p>
      <w:pPr>
        <w:pStyle w:val="ListBullet"/>
        <w:ind w:left="720"/>
      </w:pPr>
      <w:r>
        <w:rPr>
          <w:b/>
        </w:rPr>
        <w:t>Tunable Complexity:</w:t>
      </w:r>
      <w:r>
        <w:t xml:space="preserve"> The depth (`reps`) and structure can be adjusted.</w:t>
      </w:r>
    </w:p>
    <w:p>
      <w:pPr>
        <w:pStyle w:val="ListBullet"/>
        <w:ind w:left="720"/>
      </w:pPr>
      <w:r>
        <w:rPr>
          <w:b/>
        </w:rPr>
        <w:t>Potential for Richer Kernels:</w:t>
      </w:r>
      <w:r>
        <w:t xml:space="preserve"> These maps are often designed with quantum kernel estimation in mind.</w:t>
      </w:r>
    </w:p>
    <w:p>
      <w:pPr>
        <w:pStyle w:val="ListBullet"/>
      </w:pPr>
      <w:r>
        <w:rPr>
          <w:b/>
        </w:rPr>
        <w:t>Challenges:</w:t>
      </w:r>
      <w:r>
        <w:t xml:space="preserve"> Design complexity, circuit depth, trainability if part of a larger VQA.</w:t>
      </w:r>
    </w:p>
    <w:p>
      <w:r>
        <w:br/>
        <w:t>________________________________________</w:t>
        <w:br/>
      </w:r>
    </w:p>
    <w:p>
      <w:pPr>
        <w:pStyle w:val="Heading1"/>
      </w:pPr>
      <w:r>
        <w:t>From Slide: Choosing a Feature Map: Considerations &amp; Trade-offs</w:t>
      </w:r>
    </w:p>
    <w:p>
      <w:pPr>
        <w:pStyle w:val="ListBullet"/>
      </w:pPr>
      <w:r>
        <w:rPr>
          <w:b/>
        </w:rPr>
        <w:t>Recap: No "Silver Bullet" Encoding.</w:t>
      </w:r>
      <w:r>
        <w:t xml:space="preserve"> The optimal feature map is problem, data, and hardware dependent.</w:t>
      </w:r>
    </w:p>
    <w:p>
      <w:pPr>
        <w:pStyle w:val="ListBullet"/>
      </w:pPr>
      <w:r>
        <w:rPr>
          <w:b/>
        </w:rPr>
        <w:t>Key Decision Factors &amp; Trade-offs:</w:t>
      </w:r>
    </w:p>
    <w:p>
      <w:pPr>
        <w:pStyle w:val="ListBullet"/>
        <w:ind w:left="720"/>
      </w:pPr>
      <w:r>
        <w:rPr>
          <w:b/>
        </w:rPr>
        <w:t>Expressivity:</w:t>
      </w:r>
    </w:p>
    <w:p>
      <w:pPr>
        <w:pStyle w:val="ListBullet"/>
        <w:ind w:left="1440"/>
      </w:pPr>
      <w:r>
        <w:t>*Pro:* Can capture complex patterns, potentially leading to better model performance if the Hilbert space geometry is advantageous.</w:t>
      </w:r>
    </w:p>
    <w:p>
      <w:pPr>
        <w:pStyle w:val="ListBullet"/>
        <w:ind w:left="1440"/>
      </w:pPr>
      <w:r>
        <w:t>*Con:* Can lead to barren plateaus if too unstructured/deep, making training hard. May require more resources.</w:t>
      </w:r>
    </w:p>
    <w:p>
      <w:pPr>
        <w:pStyle w:val="ListBullet"/>
        <w:ind w:left="720"/>
      </w:pPr>
      <w:r>
        <w:rPr>
          <w:b/>
        </w:rPr>
        <w:t>Resource Cost (Qubits &amp; Circuit Depth):</w:t>
      </w:r>
    </w:p>
    <w:p>
      <w:pPr>
        <w:pStyle w:val="ListBullet"/>
        <w:ind w:left="1440"/>
      </w:pPr>
      <w:r>
        <w:t>*Pro (Low Cost):* More feasible on NISQ devices, less error accumulation.</w:t>
      </w:r>
    </w:p>
    <w:p>
      <w:pPr>
        <w:pStyle w:val="ListBullet"/>
        <w:ind w:left="1440"/>
      </w:pPr>
      <w:r>
        <w:t>*Con (High Cost):* May limit problem size or lead to noisy results. Amplitude encoding is qubit-frugal but depth-costly for preparation.</w:t>
      </w:r>
    </w:p>
    <w:p>
      <w:pPr>
        <w:pStyle w:val="ListBullet"/>
        <w:ind w:left="720"/>
      </w:pPr>
      <w:r>
        <w:rPr>
          <w:b/>
        </w:rPr>
        <w:t>"Quantumness" / Classical Simulability:</w:t>
      </w:r>
    </w:p>
    <w:p>
      <w:pPr>
        <w:pStyle w:val="ListBullet"/>
        <w:ind w:left="1440"/>
      </w:pPr>
      <w:r>
        <w:t>*Pro (High Quantumness):* May offer genuine quantum advantage if the feature space is hard to simulate classically (relevant for kernels).</w:t>
      </w:r>
    </w:p>
    <w:p>
      <w:pPr>
        <w:pStyle w:val="ListBullet"/>
        <w:ind w:left="1440"/>
      </w:pPr>
      <w:r>
        <w:t>*Con (Low Quantumness/Easily Simulaable):* Less likely to provide advantage over classical methods.</w:t>
      </w:r>
    </w:p>
    <w:p>
      <w:pPr>
        <w:pStyle w:val="ListBullet"/>
        <w:ind w:left="720"/>
      </w:pPr>
      <w:r>
        <w:rPr>
          <w:b/>
        </w:rPr>
        <w:t>Problem-Data Alignment:</w:t>
      </w:r>
    </w:p>
    <w:p>
      <w:pPr>
        <w:pStyle w:val="ListBullet"/>
        <w:ind w:left="1440"/>
      </w:pPr>
      <w:r>
        <w:t>*Pro:* Feature map exploits known symmetries or structure in the data, leading to better learning.</w:t>
      </w:r>
    </w:p>
    <w:p>
      <w:pPr>
        <w:pStyle w:val="ListBullet"/>
        <w:ind w:left="1440"/>
      </w:pPr>
      <w:r>
        <w:t>*Con:* Mismatched feature map may obscure important patterns.</w:t>
      </w:r>
    </w:p>
    <w:p>
      <w:pPr>
        <w:pStyle w:val="ListBullet"/>
        <w:ind w:left="720"/>
      </w:pPr>
      <w:r>
        <w:rPr>
          <w:b/>
        </w:rPr>
        <w:t>Computational Cost of Encoding:</w:t>
      </w:r>
    </w:p>
    <w:p>
      <w:pPr>
        <w:pStyle w:val="ListBullet"/>
        <w:ind w:left="1440"/>
      </w:pPr>
      <w:r>
        <w:t>*Pro (Fast Encoding):* State preparation doesn't become the bottleneck.</w:t>
      </w:r>
    </w:p>
    <w:p>
      <w:pPr>
        <w:pStyle w:val="ListBullet"/>
        <w:ind w:left="1440"/>
      </w:pPr>
      <w:r>
        <w:t>*Con (Slow Encoding):* Negates any downstream processing speedups.</w:t>
      </w:r>
    </w:p>
    <w:p>
      <w:pPr>
        <w:pStyle w:val="ListBullet"/>
        <w:ind w:left="720"/>
      </w:pPr>
      <w:r>
        <w:rPr>
          <w:b/>
        </w:rPr>
        <w:t>Interpretability (Often Low for Complex Maps):</w:t>
      </w:r>
    </w:p>
    <w:p>
      <w:pPr>
        <w:pStyle w:val="ListBullet"/>
        <w:ind w:left="1440"/>
      </w:pPr>
      <w:r>
        <w:t>While not always a primary goal, understanding *what* features the map extracts can be difficult.</w:t>
      </w:r>
    </w:p>
    <w:p>
      <w:pPr>
        <w:pStyle w:val="ListBullet"/>
      </w:pPr>
      <w:r>
        <w:rPr>
          <w:b/>
        </w:rPr>
        <w:t>Current Approach:</w:t>
      </w:r>
      <w:r>
        <w:t xml:space="preserve"> Often empirical, guided by heuristics, and an active research area. Start simple, add complexity judiciously.</w:t>
      </w:r>
    </w:p>
    <w:p>
      <w:r>
        <w:br/>
        <w:t>________________________________________</w:t>
        <w:br/>
      </w:r>
    </w:p>
    <w:p>
      <w:pPr>
        <w:pStyle w:val="Heading1"/>
      </w:pPr>
      <w:r>
        <w:t>From Slide: Another Section</w:t>
      </w:r>
    </w:p>
    <w:p>
      <w:r>
        <w:rPr>
          <w:b/>
        </w:rPr>
        <w:t>text_content:</w:t>
      </w:r>
    </w:p>
    <w:p>
      <w:r>
        <w:t>More notes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