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05CE6" w14:textId="77777777" w:rsidR="00547C8F" w:rsidRDefault="00547C8F">
      <w:pPr>
        <w:jc w:val="center"/>
        <w:rPr>
          <w:sz w:val="50"/>
          <w:szCs w:val="50"/>
          <w:rtl/>
        </w:rPr>
      </w:pPr>
    </w:p>
    <w:p w14:paraId="1D48C065" w14:textId="77777777" w:rsidR="008D7AD9" w:rsidRDefault="00000000">
      <w:pPr>
        <w:jc w:val="center"/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114300" distB="114300" distL="114300" distR="114300" wp14:anchorId="73728460" wp14:editId="0B4D5369">
            <wp:extent cx="4595813" cy="2114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50"/>
          <w:szCs w:val="50"/>
        </w:rPr>
        <w:t xml:space="preserve"> </w:t>
      </w:r>
      <w:r>
        <w:rPr>
          <w:sz w:val="50"/>
          <w:szCs w:val="50"/>
        </w:rPr>
        <w:tab/>
      </w:r>
    </w:p>
    <w:p w14:paraId="0B099832" w14:textId="3E1E8991" w:rsidR="008D7AD9" w:rsidRDefault="00000000">
      <w:pPr>
        <w:jc w:val="center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Restaurant Analysis</w:t>
      </w:r>
    </w:p>
    <w:p w14:paraId="2B729D22" w14:textId="3D0859D2" w:rsidR="00547C8F" w:rsidRDefault="00547C8F">
      <w:pPr>
        <w:jc w:val="center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 xml:space="preserve">Analysis contributors </w:t>
      </w:r>
    </w:p>
    <w:p w14:paraId="5BFE93B3" w14:textId="377A5173" w:rsidR="00547C8F" w:rsidRPr="00547C8F" w:rsidRDefault="00547C8F">
      <w:pPr>
        <w:jc w:val="center"/>
        <w:rPr>
          <w:b/>
          <w:sz w:val="50"/>
          <w:szCs w:val="50"/>
        </w:rPr>
      </w:pPr>
      <w:r w:rsidRPr="00547C8F">
        <w:rPr>
          <w:b/>
          <w:sz w:val="50"/>
          <w:szCs w:val="50"/>
        </w:rPr>
        <w:t>Moaz Ahmed</w:t>
      </w:r>
    </w:p>
    <w:p w14:paraId="34D09E0F" w14:textId="4252E4AB" w:rsidR="00547C8F" w:rsidRPr="00547C8F" w:rsidRDefault="00547C8F">
      <w:pPr>
        <w:jc w:val="center"/>
        <w:rPr>
          <w:b/>
          <w:sz w:val="50"/>
          <w:szCs w:val="50"/>
        </w:rPr>
      </w:pPr>
      <w:r w:rsidRPr="00547C8F">
        <w:rPr>
          <w:b/>
          <w:sz w:val="50"/>
          <w:szCs w:val="50"/>
        </w:rPr>
        <w:t>Israa Mohamed</w:t>
      </w:r>
    </w:p>
    <w:p w14:paraId="0FD284CF" w14:textId="232F94BB" w:rsidR="00547C8F" w:rsidRPr="00547C8F" w:rsidRDefault="00547C8F">
      <w:pPr>
        <w:jc w:val="center"/>
        <w:rPr>
          <w:b/>
          <w:sz w:val="50"/>
          <w:szCs w:val="50"/>
        </w:rPr>
      </w:pPr>
      <w:r w:rsidRPr="00547C8F">
        <w:rPr>
          <w:b/>
          <w:sz w:val="50"/>
          <w:szCs w:val="50"/>
        </w:rPr>
        <w:t xml:space="preserve">Amr Jamal </w:t>
      </w:r>
    </w:p>
    <w:p w14:paraId="30F73714" w14:textId="0526EE35" w:rsidR="00547C8F" w:rsidRDefault="00547C8F">
      <w:pPr>
        <w:jc w:val="center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 xml:space="preserve">Submitted to </w:t>
      </w:r>
    </w:p>
    <w:p w14:paraId="5C52F499" w14:textId="209E4644" w:rsidR="00547C8F" w:rsidRPr="00547C8F" w:rsidRDefault="00547C8F">
      <w:pPr>
        <w:jc w:val="center"/>
        <w:rPr>
          <w:b/>
          <w:sz w:val="50"/>
          <w:szCs w:val="50"/>
        </w:rPr>
      </w:pPr>
      <w:proofErr w:type="spellStart"/>
      <w:r w:rsidRPr="00547C8F">
        <w:rPr>
          <w:b/>
          <w:sz w:val="50"/>
          <w:szCs w:val="50"/>
        </w:rPr>
        <w:t>Dr.Sarah</w:t>
      </w:r>
      <w:proofErr w:type="spellEnd"/>
      <w:r w:rsidRPr="00547C8F">
        <w:rPr>
          <w:b/>
          <w:sz w:val="50"/>
          <w:szCs w:val="50"/>
        </w:rPr>
        <w:t xml:space="preserve"> Besheer</w:t>
      </w:r>
    </w:p>
    <w:p w14:paraId="0CF2498D" w14:textId="77777777" w:rsidR="00547C8F" w:rsidRDefault="00547C8F">
      <w:pPr>
        <w:jc w:val="center"/>
        <w:rPr>
          <w:b/>
          <w:sz w:val="50"/>
          <w:szCs w:val="50"/>
          <w:u w:val="single"/>
        </w:rPr>
      </w:pPr>
    </w:p>
    <w:p w14:paraId="7F995C36" w14:textId="77777777" w:rsidR="00547C8F" w:rsidRDefault="00547C8F">
      <w:pPr>
        <w:jc w:val="center"/>
        <w:rPr>
          <w:b/>
          <w:sz w:val="50"/>
          <w:szCs w:val="50"/>
          <w:u w:val="single"/>
        </w:rPr>
      </w:pPr>
    </w:p>
    <w:p w14:paraId="1CAF4268" w14:textId="77777777" w:rsidR="00547C8F" w:rsidRDefault="00547C8F">
      <w:pPr>
        <w:jc w:val="center"/>
        <w:rPr>
          <w:b/>
          <w:sz w:val="50"/>
          <w:szCs w:val="50"/>
          <w:u w:val="single"/>
        </w:rPr>
      </w:pPr>
    </w:p>
    <w:p w14:paraId="4DDE7447" w14:textId="77777777" w:rsidR="00547C8F" w:rsidRDefault="00547C8F">
      <w:pPr>
        <w:jc w:val="center"/>
        <w:rPr>
          <w:b/>
          <w:sz w:val="50"/>
          <w:szCs w:val="50"/>
          <w:u w:val="single"/>
        </w:rPr>
      </w:pPr>
    </w:p>
    <w:p w14:paraId="5C689FED" w14:textId="77777777" w:rsidR="00547C8F" w:rsidRDefault="00547C8F">
      <w:pPr>
        <w:jc w:val="center"/>
        <w:rPr>
          <w:b/>
          <w:sz w:val="50"/>
          <w:szCs w:val="50"/>
          <w:u w:val="single"/>
        </w:rPr>
      </w:pPr>
    </w:p>
    <w:p w14:paraId="166045A1" w14:textId="77777777" w:rsidR="00547C8F" w:rsidRDefault="00547C8F">
      <w:pPr>
        <w:jc w:val="center"/>
        <w:rPr>
          <w:b/>
          <w:sz w:val="50"/>
          <w:szCs w:val="50"/>
          <w:u w:val="single"/>
        </w:rPr>
      </w:pPr>
    </w:p>
    <w:p w14:paraId="3153B7F2" w14:textId="77777777" w:rsidR="008D7AD9" w:rsidRDefault="00000000">
      <w:pPr>
        <w:rPr>
          <w:sz w:val="24"/>
          <w:szCs w:val="24"/>
        </w:rPr>
      </w:pPr>
      <w:r>
        <w:rPr>
          <w:b/>
          <w:sz w:val="30"/>
          <w:szCs w:val="30"/>
          <w:u w:val="single"/>
        </w:rPr>
        <w:lastRenderedPageBreak/>
        <w:t>Source code :</w:t>
      </w:r>
      <w:r>
        <w:rPr>
          <w:b/>
          <w:sz w:val="30"/>
          <w:szCs w:val="30"/>
          <w:u w:val="single"/>
        </w:rPr>
        <w:br/>
      </w:r>
      <w:r>
        <w:rPr>
          <w:sz w:val="24"/>
          <w:szCs w:val="24"/>
        </w:rPr>
        <w:t xml:space="preserve">Source from </w:t>
      </w:r>
      <w:proofErr w:type="spellStart"/>
      <w:r>
        <w:rPr>
          <w:sz w:val="24"/>
          <w:szCs w:val="24"/>
        </w:rPr>
        <w:t>kaggle</w:t>
      </w:r>
      <w:proofErr w:type="spellEnd"/>
    </w:p>
    <w:p w14:paraId="73C48EC9" w14:textId="77777777" w:rsidR="008D7AD9" w:rsidRDefault="00000000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Cleaning Stage:</w:t>
      </w:r>
    </w:p>
    <w:p w14:paraId="56A6A6FC" w14:textId="77777777" w:rsidR="008D7AD9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Importing Libraries</w:t>
      </w:r>
    </w:p>
    <w:p w14:paraId="5260F606" w14:textId="77777777" w:rsidR="008D7AD9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Loading Data</w:t>
      </w:r>
    </w:p>
    <w:p w14:paraId="6CCB3445" w14:textId="77777777" w:rsidR="008D7AD9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Initial Data Inspection</w:t>
      </w:r>
    </w:p>
    <w:p w14:paraId="4AA13114" w14:textId="77777777" w:rsidR="008D7AD9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Inspecting Data Columns</w:t>
      </w:r>
    </w:p>
    <w:p w14:paraId="24E4A967" w14:textId="77777777" w:rsidR="008D7AD9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Standardizing Date Format</w:t>
      </w:r>
    </w:p>
    <w:p w14:paraId="7343A5CA" w14:textId="77777777" w:rsidR="008D7AD9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sz w:val="24"/>
          <w:szCs w:val="24"/>
        </w:rPr>
        <w:t>Displaying Updated Date Values</w:t>
      </w:r>
    </w:p>
    <w:p w14:paraId="053C1A44" w14:textId="77777777" w:rsidR="008D7AD9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sz w:val="24"/>
          <w:szCs w:val="24"/>
        </w:rPr>
        <w:t>Inspecting Data Shape</w:t>
      </w:r>
    </w:p>
    <w:p w14:paraId="6DC85B1F" w14:textId="77777777" w:rsidR="008D7AD9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Getting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Information</w:t>
      </w:r>
    </w:p>
    <w:p w14:paraId="3A5CABD9" w14:textId="77777777" w:rsidR="008D7AD9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Descriptive Statistics (</w:t>
      </w:r>
      <w:proofErr w:type="spellStart"/>
      <w:r>
        <w:rPr>
          <w:sz w:val="24"/>
          <w:szCs w:val="24"/>
        </w:rPr>
        <w:t>data.describe</w:t>
      </w:r>
      <w:proofErr w:type="spellEnd"/>
      <w:r>
        <w:rPr>
          <w:sz w:val="24"/>
          <w:szCs w:val="24"/>
        </w:rPr>
        <w:t>())</w:t>
      </w:r>
    </w:p>
    <w:p w14:paraId="103979C7" w14:textId="77777777" w:rsidR="008D7AD9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Counting Unique Values</w:t>
      </w:r>
    </w:p>
    <w:p w14:paraId="080187E3" w14:textId="77777777" w:rsidR="008D7AD9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Checking for Missing Values</w:t>
      </w:r>
    </w:p>
    <w:p w14:paraId="3DC6B29B" w14:textId="77777777" w:rsidR="008D7AD9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Identifying Duplicate Entries</w:t>
      </w:r>
    </w:p>
    <w:p w14:paraId="0ABEC56B" w14:textId="77777777" w:rsidR="008D7AD9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Dropping Unnecessary Column["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>", "</w:t>
      </w:r>
      <w:proofErr w:type="spellStart"/>
      <w:r>
        <w:rPr>
          <w:sz w:val="24"/>
          <w:szCs w:val="24"/>
        </w:rPr>
        <w:t>transaction_amount</w:t>
      </w:r>
      <w:proofErr w:type="spellEnd"/>
      <w:r>
        <w:rPr>
          <w:sz w:val="24"/>
          <w:szCs w:val="24"/>
        </w:rPr>
        <w:t>"]</w:t>
      </w:r>
    </w:p>
    <w:p w14:paraId="53A85CEE" w14:textId="77777777" w:rsidR="008D7AD9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Show Counting value for [</w:t>
      </w:r>
      <w:proofErr w:type="spellStart"/>
      <w:r>
        <w:rPr>
          <w:sz w:val="24"/>
          <w:szCs w:val="24"/>
        </w:rPr>
        <w:t>item_name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item_type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item_price</w:t>
      </w:r>
      <w:proofErr w:type="spellEnd"/>
      <w:r>
        <w:rPr>
          <w:sz w:val="24"/>
          <w:szCs w:val="24"/>
        </w:rPr>
        <w:t xml:space="preserve"> , quantity , </w:t>
      </w:r>
      <w:proofErr w:type="spellStart"/>
      <w:r>
        <w:rPr>
          <w:sz w:val="24"/>
          <w:szCs w:val="24"/>
        </w:rPr>
        <w:t>transaction_type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received_by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time_of_sale</w:t>
      </w:r>
      <w:proofErr w:type="spellEnd"/>
      <w:r>
        <w:rPr>
          <w:sz w:val="24"/>
          <w:szCs w:val="24"/>
        </w:rPr>
        <w:t xml:space="preserve"> ]</w:t>
      </w:r>
    </w:p>
    <w:p w14:paraId="7D02061A" w14:textId="77777777" w:rsidR="008D7AD9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 xml:space="preserve">Filling Missing Values in </w:t>
      </w:r>
      <w:proofErr w:type="spellStart"/>
      <w:r>
        <w:rPr>
          <w:sz w:val="24"/>
          <w:szCs w:val="24"/>
        </w:rPr>
        <w:t>transaction_type</w:t>
      </w:r>
      <w:proofErr w:type="spellEnd"/>
      <w:r>
        <w:rPr>
          <w:sz w:val="24"/>
          <w:szCs w:val="24"/>
        </w:rPr>
        <w:t xml:space="preserve"> with the most frequent transaction type identified</w:t>
      </w:r>
    </w:p>
    <w:p w14:paraId="51B10603" w14:textId="77777777" w:rsidR="008D7AD9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·   </w:t>
      </w:r>
      <w:r>
        <w:rPr>
          <w:sz w:val="24"/>
          <w:szCs w:val="24"/>
        </w:rPr>
        <w:tab/>
        <w:t>Calculate total cost</w:t>
      </w:r>
    </w:p>
    <w:p w14:paraId="0F407098" w14:textId="77777777" w:rsidR="008D7AD9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sz w:val="24"/>
          <w:szCs w:val="24"/>
        </w:rPr>
        <w:t>dates</w:t>
      </w:r>
      <w:proofErr w:type="gramEnd"/>
      <w:r>
        <w:rPr>
          <w:sz w:val="24"/>
          <w:szCs w:val="24"/>
        </w:rPr>
        <w:t xml:space="preserve"> got cleaned</w:t>
      </w:r>
    </w:p>
    <w:p w14:paraId="362C1FFB" w14:textId="77777777" w:rsidR="008D7AD9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we got rid of redundant columns.</w:t>
      </w:r>
    </w:p>
    <w:p w14:paraId="55D3B2D4" w14:textId="77777777" w:rsidR="008D7AD9" w:rsidRDefault="008D7AD9">
      <w:pPr>
        <w:spacing w:before="240" w:after="240"/>
        <w:ind w:left="360"/>
      </w:pPr>
    </w:p>
    <w:p w14:paraId="35805645" w14:textId="77777777" w:rsidR="008D7AD9" w:rsidRDefault="008D7AD9">
      <w:pPr>
        <w:rPr>
          <w:b/>
          <w:u w:val="single"/>
        </w:rPr>
      </w:pPr>
    </w:p>
    <w:p w14:paraId="177A5415" w14:textId="77777777" w:rsidR="008D7AD9" w:rsidRDefault="00000000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Objectives Stage:</w:t>
      </w:r>
    </w:p>
    <w:p w14:paraId="07EB364F" w14:textId="77777777" w:rsidR="008B082A" w:rsidRPr="008143C6" w:rsidRDefault="008B082A" w:rsidP="008143C6">
      <w:pPr>
        <w:pStyle w:val="ListParagraph"/>
        <w:numPr>
          <w:ilvl w:val="0"/>
          <w:numId w:val="10"/>
        </w:numPr>
        <w:rPr>
          <w:b/>
          <w:sz w:val="30"/>
          <w:szCs w:val="30"/>
          <w:lang w:val="en-AE"/>
        </w:rPr>
      </w:pPr>
      <w:r w:rsidRPr="008143C6">
        <w:rPr>
          <w:b/>
          <w:bCs/>
          <w:sz w:val="30"/>
          <w:szCs w:val="30"/>
          <w:lang w:val="en-US"/>
        </w:rPr>
        <w:t>What is the Distribution of Item Types?</w:t>
      </w:r>
    </w:p>
    <w:p w14:paraId="427B7731" w14:textId="77777777" w:rsidR="008B082A" w:rsidRPr="008143C6" w:rsidRDefault="008B082A" w:rsidP="008143C6">
      <w:pPr>
        <w:pStyle w:val="ListParagraph"/>
        <w:numPr>
          <w:ilvl w:val="0"/>
          <w:numId w:val="10"/>
        </w:numPr>
        <w:rPr>
          <w:b/>
          <w:bCs/>
          <w:sz w:val="30"/>
          <w:szCs w:val="30"/>
          <w:lang w:val="en-AE"/>
        </w:rPr>
      </w:pPr>
      <w:r w:rsidRPr="008143C6">
        <w:rPr>
          <w:b/>
          <w:bCs/>
          <w:sz w:val="30"/>
          <w:szCs w:val="30"/>
          <w:lang w:val="en-US"/>
        </w:rPr>
        <w:t>Which Fast Food Items Have the Highest Quantity sold ?</w:t>
      </w:r>
    </w:p>
    <w:p w14:paraId="2D4290AC" w14:textId="77777777" w:rsidR="008B082A" w:rsidRPr="008143C6" w:rsidRDefault="008B082A" w:rsidP="008143C6">
      <w:pPr>
        <w:pStyle w:val="ListParagraph"/>
        <w:numPr>
          <w:ilvl w:val="0"/>
          <w:numId w:val="10"/>
        </w:numPr>
        <w:rPr>
          <w:b/>
          <w:sz w:val="30"/>
          <w:szCs w:val="30"/>
          <w:lang w:val="en-AE"/>
        </w:rPr>
      </w:pPr>
      <w:r w:rsidRPr="008143C6">
        <w:rPr>
          <w:b/>
          <w:bCs/>
          <w:sz w:val="30"/>
          <w:szCs w:val="30"/>
          <w:lang w:val="en-GB"/>
        </w:rPr>
        <w:t>Which Beverage Items Have the Highest Quantity Sold?</w:t>
      </w:r>
    </w:p>
    <w:p w14:paraId="53F227A6" w14:textId="77777777" w:rsidR="008B082A" w:rsidRPr="008143C6" w:rsidRDefault="008B082A" w:rsidP="008143C6">
      <w:pPr>
        <w:pStyle w:val="ListParagraph"/>
        <w:numPr>
          <w:ilvl w:val="0"/>
          <w:numId w:val="10"/>
        </w:numPr>
        <w:rPr>
          <w:b/>
          <w:sz w:val="30"/>
          <w:szCs w:val="30"/>
          <w:lang w:val="en-AE"/>
        </w:rPr>
      </w:pPr>
      <w:r w:rsidRPr="008143C6">
        <w:rPr>
          <w:b/>
          <w:bCs/>
          <w:sz w:val="30"/>
          <w:szCs w:val="30"/>
          <w:lang w:val="en-US"/>
        </w:rPr>
        <w:t>What</w:t>
      </w:r>
      <w:r w:rsidRPr="008143C6">
        <w:rPr>
          <w:b/>
          <w:sz w:val="30"/>
          <w:szCs w:val="30"/>
          <w:lang w:val="en-US"/>
        </w:rPr>
        <w:t xml:space="preserve"> </w:t>
      </w:r>
      <w:r w:rsidRPr="008143C6">
        <w:rPr>
          <w:b/>
          <w:bCs/>
          <w:sz w:val="30"/>
          <w:szCs w:val="30"/>
          <w:lang w:val="en-US"/>
        </w:rPr>
        <w:t>is</w:t>
      </w:r>
      <w:r w:rsidRPr="008143C6">
        <w:rPr>
          <w:b/>
          <w:sz w:val="30"/>
          <w:szCs w:val="30"/>
          <w:lang w:val="en-US"/>
        </w:rPr>
        <w:t xml:space="preserve"> </w:t>
      </w:r>
      <w:r w:rsidRPr="008143C6">
        <w:rPr>
          <w:b/>
          <w:bCs/>
          <w:sz w:val="30"/>
          <w:szCs w:val="30"/>
          <w:lang w:val="en-US"/>
        </w:rPr>
        <w:t>Most</w:t>
      </w:r>
      <w:r w:rsidRPr="008143C6">
        <w:rPr>
          <w:b/>
          <w:sz w:val="30"/>
          <w:szCs w:val="30"/>
          <w:lang w:val="en-US"/>
        </w:rPr>
        <w:t xml:space="preserve"> </w:t>
      </w:r>
      <w:r w:rsidRPr="008143C6">
        <w:rPr>
          <w:b/>
          <w:bCs/>
          <w:sz w:val="30"/>
          <w:szCs w:val="30"/>
          <w:lang w:val="en-US"/>
        </w:rPr>
        <w:t>selling</w:t>
      </w:r>
      <w:r w:rsidRPr="008143C6">
        <w:rPr>
          <w:b/>
          <w:sz w:val="30"/>
          <w:szCs w:val="30"/>
          <w:lang w:val="en-US"/>
        </w:rPr>
        <w:t xml:space="preserve"> </w:t>
      </w:r>
      <w:r w:rsidRPr="008143C6">
        <w:rPr>
          <w:b/>
          <w:bCs/>
          <w:sz w:val="30"/>
          <w:szCs w:val="30"/>
          <w:lang w:val="en-US"/>
        </w:rPr>
        <w:t>item</w:t>
      </w:r>
      <w:r w:rsidRPr="008143C6">
        <w:rPr>
          <w:b/>
          <w:sz w:val="30"/>
          <w:szCs w:val="30"/>
          <w:lang w:val="en-US"/>
        </w:rPr>
        <w:t xml:space="preserve"> </w:t>
      </w:r>
      <w:r w:rsidRPr="008143C6">
        <w:rPr>
          <w:b/>
          <w:bCs/>
          <w:sz w:val="30"/>
          <w:szCs w:val="30"/>
          <w:lang w:val="en-US"/>
        </w:rPr>
        <w:t>?</w:t>
      </w:r>
    </w:p>
    <w:p w14:paraId="1B6236AC" w14:textId="77777777" w:rsidR="008B082A" w:rsidRPr="008143C6" w:rsidRDefault="008B082A" w:rsidP="008143C6">
      <w:pPr>
        <w:pStyle w:val="ListParagraph"/>
        <w:numPr>
          <w:ilvl w:val="0"/>
          <w:numId w:val="10"/>
        </w:numPr>
        <w:rPr>
          <w:b/>
          <w:bCs/>
          <w:sz w:val="30"/>
          <w:szCs w:val="30"/>
          <w:lang w:val="en-US"/>
        </w:rPr>
      </w:pPr>
      <w:r w:rsidRPr="008143C6">
        <w:rPr>
          <w:b/>
          <w:bCs/>
          <w:sz w:val="30"/>
          <w:szCs w:val="30"/>
          <w:lang w:val="en-US"/>
        </w:rPr>
        <w:t>When were the highest total costs recorded?</w:t>
      </w:r>
    </w:p>
    <w:p w14:paraId="62AEBA8A" w14:textId="77777777" w:rsidR="008B082A" w:rsidRPr="008143C6" w:rsidRDefault="008B082A" w:rsidP="008143C6">
      <w:pPr>
        <w:pStyle w:val="ListParagraph"/>
        <w:numPr>
          <w:ilvl w:val="0"/>
          <w:numId w:val="10"/>
        </w:numPr>
        <w:rPr>
          <w:b/>
          <w:bCs/>
          <w:sz w:val="30"/>
          <w:szCs w:val="30"/>
          <w:lang w:val="en-AE"/>
        </w:rPr>
      </w:pPr>
      <w:r w:rsidRPr="008143C6">
        <w:rPr>
          <w:b/>
          <w:bCs/>
          <w:sz w:val="30"/>
          <w:szCs w:val="30"/>
          <w:lang w:val="en-US"/>
        </w:rPr>
        <w:t>Distribution of Total Cost?</w:t>
      </w:r>
    </w:p>
    <w:p w14:paraId="0AD071EF" w14:textId="77777777" w:rsidR="008B082A" w:rsidRPr="008143C6" w:rsidRDefault="008B082A" w:rsidP="008143C6">
      <w:pPr>
        <w:pStyle w:val="ListParagraph"/>
        <w:numPr>
          <w:ilvl w:val="0"/>
          <w:numId w:val="10"/>
        </w:numPr>
        <w:rPr>
          <w:b/>
          <w:bCs/>
          <w:sz w:val="30"/>
          <w:szCs w:val="30"/>
          <w:lang w:val="en-AE"/>
        </w:rPr>
      </w:pPr>
      <w:r w:rsidRPr="008143C6">
        <w:rPr>
          <w:b/>
          <w:bCs/>
          <w:sz w:val="30"/>
          <w:szCs w:val="30"/>
          <w:lang w:val="en-US"/>
        </w:rPr>
        <w:t>What is the Distribution of item type  ?</w:t>
      </w:r>
    </w:p>
    <w:p w14:paraId="4D0E0920" w14:textId="77777777" w:rsidR="008B082A" w:rsidRPr="008143C6" w:rsidRDefault="008B082A" w:rsidP="008143C6">
      <w:pPr>
        <w:pStyle w:val="ListParagraph"/>
        <w:numPr>
          <w:ilvl w:val="0"/>
          <w:numId w:val="10"/>
        </w:numPr>
        <w:rPr>
          <w:b/>
          <w:bCs/>
          <w:sz w:val="30"/>
          <w:szCs w:val="30"/>
          <w:lang w:val="en-AE"/>
        </w:rPr>
      </w:pPr>
      <w:r w:rsidRPr="008143C6">
        <w:rPr>
          <w:b/>
          <w:bCs/>
          <w:sz w:val="30"/>
          <w:szCs w:val="30"/>
          <w:lang w:val="en-US"/>
        </w:rPr>
        <w:t>Which transaction type is used more frequently?</w:t>
      </w:r>
    </w:p>
    <w:p w14:paraId="50D56AD9" w14:textId="77777777" w:rsidR="008B082A" w:rsidRPr="008143C6" w:rsidRDefault="008B082A" w:rsidP="008143C6">
      <w:pPr>
        <w:pStyle w:val="ListParagraph"/>
        <w:numPr>
          <w:ilvl w:val="0"/>
          <w:numId w:val="10"/>
        </w:numPr>
        <w:rPr>
          <w:b/>
          <w:bCs/>
          <w:sz w:val="30"/>
          <w:szCs w:val="30"/>
          <w:lang w:val="en-AE"/>
        </w:rPr>
      </w:pPr>
      <w:r w:rsidRPr="008143C6">
        <w:rPr>
          <w:b/>
          <w:bCs/>
          <w:sz w:val="30"/>
          <w:szCs w:val="30"/>
          <w:lang w:val="en-US"/>
        </w:rPr>
        <w:t>At what time of day are items sold the most frequently?</w:t>
      </w:r>
    </w:p>
    <w:p w14:paraId="145CE8B6" w14:textId="77777777" w:rsidR="008D7AD9" w:rsidRDefault="008D7AD9" w:rsidP="004F110C">
      <w:pPr>
        <w:ind w:left="360"/>
        <w:rPr>
          <w:sz w:val="24"/>
          <w:szCs w:val="24"/>
        </w:rPr>
      </w:pPr>
    </w:p>
    <w:p w14:paraId="4B5849C2" w14:textId="77777777" w:rsidR="008D7AD9" w:rsidRDefault="00000000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Analysis Stage:</w:t>
      </w:r>
    </w:p>
    <w:p w14:paraId="151287CC" w14:textId="77777777" w:rsidR="008D7AD9" w:rsidRDefault="00000000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Question 1:</w:t>
      </w:r>
    </w:p>
    <w:p w14:paraId="02F05B4E" w14:textId="77777777" w:rsidR="008D7AD9" w:rsidRDefault="00000000">
      <w:pPr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the frequency of the fast-food and beverages?</w:t>
      </w:r>
    </w:p>
    <w:p w14:paraId="59EB69AB" w14:textId="77777777" w:rsidR="008D7AD9" w:rsidRDefault="00000000">
      <w:pPr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 below figure answers the question.</w:t>
      </w:r>
    </w:p>
    <w:p w14:paraId="3741B704" w14:textId="77777777" w:rsidR="008D7AD9" w:rsidRDefault="008D7AD9">
      <w:pPr>
        <w:rPr>
          <w:b/>
          <w:u w:val="single"/>
        </w:rPr>
      </w:pPr>
    </w:p>
    <w:p w14:paraId="6F16E287" w14:textId="77777777" w:rsidR="008D7AD9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114300" distB="114300" distL="114300" distR="114300" wp14:anchorId="3085926D" wp14:editId="0F4F2AAE">
            <wp:extent cx="4114800" cy="1972737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72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FD3939" w14:textId="77777777" w:rsidR="008D7AD9" w:rsidRDefault="008D7AD9">
      <w:pPr>
        <w:rPr>
          <w:sz w:val="24"/>
          <w:szCs w:val="24"/>
        </w:rPr>
      </w:pPr>
    </w:p>
    <w:p w14:paraId="358D8D8F" w14:textId="77777777" w:rsidR="004502B8" w:rsidRDefault="004502B8">
      <w:pPr>
        <w:rPr>
          <w:sz w:val="24"/>
          <w:szCs w:val="24"/>
        </w:rPr>
      </w:pPr>
    </w:p>
    <w:p w14:paraId="4E992937" w14:textId="77777777" w:rsidR="004502B8" w:rsidRDefault="004502B8">
      <w:pPr>
        <w:rPr>
          <w:sz w:val="24"/>
          <w:szCs w:val="24"/>
        </w:rPr>
      </w:pPr>
    </w:p>
    <w:p w14:paraId="769D153D" w14:textId="77777777" w:rsidR="004502B8" w:rsidRDefault="004502B8">
      <w:pPr>
        <w:rPr>
          <w:sz w:val="24"/>
          <w:szCs w:val="24"/>
        </w:rPr>
      </w:pPr>
    </w:p>
    <w:p w14:paraId="7F3D7F26" w14:textId="77777777" w:rsidR="004502B8" w:rsidRDefault="004502B8">
      <w:pPr>
        <w:rPr>
          <w:sz w:val="24"/>
          <w:szCs w:val="24"/>
        </w:rPr>
      </w:pPr>
    </w:p>
    <w:p w14:paraId="44FF459C" w14:textId="77777777" w:rsidR="004502B8" w:rsidRDefault="004502B8">
      <w:pPr>
        <w:rPr>
          <w:sz w:val="24"/>
          <w:szCs w:val="24"/>
        </w:rPr>
      </w:pPr>
    </w:p>
    <w:p w14:paraId="7269931C" w14:textId="77777777" w:rsidR="004502B8" w:rsidRDefault="004502B8">
      <w:pPr>
        <w:rPr>
          <w:sz w:val="24"/>
          <w:szCs w:val="24"/>
        </w:rPr>
      </w:pPr>
    </w:p>
    <w:p w14:paraId="6D0479BB" w14:textId="77777777" w:rsidR="004502B8" w:rsidRDefault="004502B8">
      <w:pPr>
        <w:rPr>
          <w:sz w:val="24"/>
          <w:szCs w:val="24"/>
        </w:rPr>
      </w:pPr>
    </w:p>
    <w:p w14:paraId="37B61916" w14:textId="77777777" w:rsidR="004502B8" w:rsidRDefault="004502B8">
      <w:pPr>
        <w:rPr>
          <w:sz w:val="24"/>
          <w:szCs w:val="24"/>
        </w:rPr>
      </w:pPr>
    </w:p>
    <w:p w14:paraId="2BD9E4D6" w14:textId="77777777" w:rsidR="004502B8" w:rsidRDefault="004502B8">
      <w:pPr>
        <w:rPr>
          <w:sz w:val="24"/>
          <w:szCs w:val="24"/>
        </w:rPr>
      </w:pPr>
    </w:p>
    <w:p w14:paraId="1C891401" w14:textId="77777777" w:rsidR="008D7AD9" w:rsidRDefault="00000000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 2</w:t>
      </w:r>
    </w:p>
    <w:p w14:paraId="51D12B1A" w14:textId="77777777" w:rsidR="008D7AD9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Within the beverages we analyzed the frequency to route our decisions.</w:t>
      </w:r>
    </w:p>
    <w:p w14:paraId="606F5BE3" w14:textId="77777777" w:rsidR="008D7AD9" w:rsidRDefault="00000000">
      <w:pPr>
        <w:ind w:left="720"/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6B2508D6" wp14:editId="06D0D95B">
            <wp:extent cx="4697186" cy="27400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7186" cy="274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24EC55" w14:textId="77777777" w:rsidR="008D7AD9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After analyzing both </w:t>
      </w:r>
      <w:proofErr w:type="gramStart"/>
      <w:r>
        <w:rPr>
          <w:sz w:val="24"/>
          <w:szCs w:val="24"/>
        </w:rPr>
        <w:t>quantities</w:t>
      </w:r>
      <w:proofErr w:type="gramEnd"/>
      <w:r>
        <w:rPr>
          <w:sz w:val="24"/>
          <w:szCs w:val="24"/>
        </w:rPr>
        <w:t xml:space="preserve"> we also need cost analysis </w:t>
      </w:r>
      <w:proofErr w:type="spellStart"/>
      <w:r>
        <w:rPr>
          <w:sz w:val="24"/>
          <w:szCs w:val="24"/>
        </w:rPr>
        <w:t>wich</w:t>
      </w:r>
      <w:proofErr w:type="spellEnd"/>
      <w:r>
        <w:rPr>
          <w:sz w:val="24"/>
          <w:szCs w:val="24"/>
        </w:rPr>
        <w:t xml:space="preserve"> can be summarized in this bar chart 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114300" distB="114300" distL="114300" distR="114300" wp14:anchorId="152F22D8" wp14:editId="4C588771">
            <wp:extent cx="5943600" cy="36703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B3CB0" w14:textId="77777777" w:rsidR="008D7AD9" w:rsidRDefault="008D7AD9">
      <w:pPr>
        <w:rPr>
          <w:b/>
          <w:u w:val="single"/>
        </w:rPr>
      </w:pPr>
    </w:p>
    <w:p w14:paraId="72A41489" w14:textId="77777777" w:rsidR="008D7AD9" w:rsidRDefault="00000000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It’s clearly sandwich and </w:t>
      </w:r>
      <w:proofErr w:type="spellStart"/>
      <w:r>
        <w:rPr>
          <w:sz w:val="24"/>
          <w:szCs w:val="24"/>
        </w:rPr>
        <w:t>frankie</w:t>
      </w:r>
      <w:proofErr w:type="spellEnd"/>
      <w:r>
        <w:rPr>
          <w:sz w:val="24"/>
          <w:szCs w:val="24"/>
        </w:rPr>
        <w:t xml:space="preserve"> and cold coffee is making the most of revenue but also </w:t>
      </w:r>
      <w:proofErr w:type="spellStart"/>
      <w:r>
        <w:rPr>
          <w:sz w:val="24"/>
          <w:szCs w:val="24"/>
        </w:rPr>
        <w:t>panipury</w:t>
      </w:r>
      <w:proofErr w:type="spellEnd"/>
      <w:r>
        <w:rPr>
          <w:sz w:val="24"/>
          <w:szCs w:val="24"/>
        </w:rPr>
        <w:t xml:space="preserve"> is frequently </w:t>
      </w:r>
      <w:proofErr w:type="spellStart"/>
      <w:proofErr w:type="gramStart"/>
      <w:r>
        <w:rPr>
          <w:sz w:val="24"/>
          <w:szCs w:val="24"/>
        </w:rPr>
        <w:t>buyed</w:t>
      </w:r>
      <w:proofErr w:type="spellEnd"/>
      <w:proofErr w:type="gramEnd"/>
      <w:r>
        <w:rPr>
          <w:sz w:val="24"/>
          <w:szCs w:val="24"/>
        </w:rPr>
        <w:t xml:space="preserve"> so we need to consider it in the sales </w:t>
      </w:r>
    </w:p>
    <w:p w14:paraId="1BB4BB7D" w14:textId="77777777" w:rsidR="008D7AD9" w:rsidRDefault="008D7AD9">
      <w:pPr>
        <w:rPr>
          <w:sz w:val="24"/>
          <w:szCs w:val="24"/>
        </w:rPr>
      </w:pPr>
    </w:p>
    <w:p w14:paraId="7F897DA7" w14:textId="77777777" w:rsidR="008D7AD9" w:rsidRDefault="008D7AD9">
      <w:pPr>
        <w:rPr>
          <w:sz w:val="24"/>
          <w:szCs w:val="24"/>
        </w:rPr>
      </w:pPr>
    </w:p>
    <w:p w14:paraId="58A6684D" w14:textId="77777777" w:rsidR="008D7AD9" w:rsidRDefault="008D7AD9">
      <w:pPr>
        <w:rPr>
          <w:sz w:val="24"/>
          <w:szCs w:val="24"/>
        </w:rPr>
      </w:pPr>
    </w:p>
    <w:p w14:paraId="02FC3CE6" w14:textId="77777777" w:rsidR="008D7AD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analysis we can see that we want sandwich, </w:t>
      </w:r>
      <w:proofErr w:type="spellStart"/>
      <w:r>
        <w:rPr>
          <w:sz w:val="24"/>
          <w:szCs w:val="24"/>
        </w:rPr>
        <w:t>frankie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panipuri</w:t>
      </w:r>
      <w:proofErr w:type="spellEnd"/>
      <w:r>
        <w:rPr>
          <w:sz w:val="24"/>
          <w:szCs w:val="24"/>
        </w:rPr>
        <w:t xml:space="preserve"> in the sale.</w:t>
      </w:r>
    </w:p>
    <w:p w14:paraId="21B8FEC0" w14:textId="77777777" w:rsidR="008D7AD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 beverages we have the cold coffee and the sugarcane to put in the sale</w:t>
      </w:r>
    </w:p>
    <w:p w14:paraId="5111D242" w14:textId="77777777" w:rsidR="008D7AD9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 also analyzed the date and the purchase and the total cost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114300" distB="114300" distL="114300" distR="114300" wp14:anchorId="7B50E51F" wp14:editId="6972C5C1">
            <wp:extent cx="3851275" cy="2376187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2376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BC1BE6" w14:textId="77777777" w:rsidR="008D7AD9" w:rsidRDefault="00000000">
      <w:pPr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most of the purchase comes from in place purchase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114300" distB="114300" distL="114300" distR="114300" wp14:anchorId="731961BD" wp14:editId="2FC78DB1">
            <wp:extent cx="5943600" cy="37719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70BF0" w14:textId="77777777" w:rsidR="008D7AD9" w:rsidRDefault="008D7AD9">
      <w:pPr>
        <w:rPr>
          <w:b/>
          <w:u w:val="single"/>
        </w:rPr>
      </w:pPr>
    </w:p>
    <w:p w14:paraId="21E1D7AC" w14:textId="77777777" w:rsidR="008D7AD9" w:rsidRDefault="008D7AD9">
      <w:pPr>
        <w:rPr>
          <w:b/>
          <w:u w:val="single"/>
        </w:rPr>
      </w:pPr>
    </w:p>
    <w:p w14:paraId="701BA105" w14:textId="77777777" w:rsidR="008D7AD9" w:rsidRDefault="008D7AD9">
      <w:pPr>
        <w:rPr>
          <w:b/>
          <w:u w:val="single"/>
        </w:rPr>
      </w:pPr>
    </w:p>
    <w:p w14:paraId="6EFD3E37" w14:textId="77777777" w:rsidR="008D7AD9" w:rsidRDefault="008D7AD9">
      <w:pPr>
        <w:rPr>
          <w:b/>
          <w:u w:val="single"/>
        </w:rPr>
      </w:pPr>
    </w:p>
    <w:p w14:paraId="176052EE" w14:textId="77777777" w:rsidR="008D7AD9" w:rsidRDefault="008D7AD9">
      <w:pPr>
        <w:rPr>
          <w:b/>
          <w:u w:val="single"/>
        </w:rPr>
      </w:pPr>
    </w:p>
    <w:p w14:paraId="655A3473" w14:textId="77777777" w:rsidR="008D7AD9" w:rsidRDefault="00000000">
      <w:pPr>
        <w:pStyle w:val="Heading3"/>
        <w:keepNext w:val="0"/>
        <w:keepLines w:val="0"/>
        <w:spacing w:before="280"/>
        <w:ind w:left="720" w:hanging="360"/>
        <w:rPr>
          <w:color w:val="000000"/>
          <w:sz w:val="24"/>
          <w:szCs w:val="24"/>
        </w:rPr>
      </w:pPr>
      <w:bookmarkStart w:id="0" w:name="_a6a6piw1xywe" w:colFirst="0" w:colLast="0"/>
      <w:bookmarkEnd w:id="0"/>
      <w:r>
        <w:rPr>
          <w:color w:val="000000"/>
          <w:sz w:val="24"/>
          <w:szCs w:val="24"/>
        </w:rPr>
        <w:t>Analysis of Total Costs by Item Type</w:t>
      </w:r>
    </w:p>
    <w:p w14:paraId="509B1544" w14:textId="77777777" w:rsidR="008D7AD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 analyze total costs based on item types:</w:t>
      </w:r>
    </w:p>
    <w:p w14:paraId="688BA459" w14:textId="77777777" w:rsidR="008D7AD9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Calculate Costs: We sum the total costs for each item type.</w:t>
      </w:r>
    </w:p>
    <w:p w14:paraId="502CD195" w14:textId="77777777" w:rsidR="008D7AD9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Pie Chart: A pie chart visualizes how much each item type contributes to the total costs.</w:t>
      </w:r>
    </w:p>
    <w:p w14:paraId="62712681" w14:textId="77777777" w:rsidR="008D7AD9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Understand Results: Each slice of the pie represents the percentage of total costs for that item type.</w:t>
      </w:r>
    </w:p>
    <w:p w14:paraId="29DF19DA" w14:textId="77777777" w:rsidR="008D7AD9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Business Decisions: This analysis helps decide which item types to promote or focus on.</w:t>
      </w:r>
    </w:p>
    <w:p w14:paraId="6EEF84C1" w14:textId="77777777" w:rsidR="008D7AD9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Next Steps: Further exploration could include looking at trends over time or customer preferences.</w:t>
      </w:r>
    </w:p>
    <w:p w14:paraId="75C4C1AB" w14:textId="77777777" w:rsidR="008D7AD9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159386DC" wp14:editId="57A96B4E">
            <wp:extent cx="5943600" cy="4085444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6AA25" w14:textId="77777777" w:rsidR="008D7AD9" w:rsidRDefault="008D7AD9">
      <w:pPr>
        <w:rPr>
          <w:b/>
          <w:u w:val="single"/>
        </w:rPr>
      </w:pPr>
    </w:p>
    <w:p w14:paraId="69FA0C01" w14:textId="77777777" w:rsidR="008D7AD9" w:rsidRDefault="008D7AD9">
      <w:pPr>
        <w:rPr>
          <w:b/>
          <w:u w:val="single"/>
        </w:rPr>
      </w:pPr>
    </w:p>
    <w:p w14:paraId="38AB75E7" w14:textId="77777777" w:rsidR="008D7AD9" w:rsidRDefault="008D7AD9">
      <w:pPr>
        <w:rPr>
          <w:b/>
          <w:u w:val="single"/>
        </w:rPr>
      </w:pPr>
    </w:p>
    <w:p w14:paraId="0C12260F" w14:textId="77777777" w:rsidR="008D7AD9" w:rsidRDefault="00000000">
      <w:pPr>
        <w:pStyle w:val="Heading3"/>
        <w:keepNext w:val="0"/>
        <w:keepLines w:val="0"/>
        <w:spacing w:before="280"/>
        <w:rPr>
          <w:color w:val="000000"/>
          <w:sz w:val="24"/>
          <w:szCs w:val="24"/>
        </w:rPr>
      </w:pPr>
      <w:bookmarkStart w:id="1" w:name="_1saldbmia8qz" w:colFirst="0" w:colLast="0"/>
      <w:bookmarkEnd w:id="1"/>
      <w:r>
        <w:rPr>
          <w:color w:val="000000"/>
          <w:sz w:val="24"/>
          <w:szCs w:val="24"/>
        </w:rPr>
        <w:t>Analysis of Total Cost Distribution</w:t>
      </w:r>
    </w:p>
    <w:p w14:paraId="2F4ABE4E" w14:textId="77777777" w:rsidR="008D7AD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 this code, we look at how total costs are distributed:</w:t>
      </w:r>
    </w:p>
    <w:p w14:paraId="61737A4B" w14:textId="77777777" w:rsidR="008D7AD9" w:rsidRDefault="00000000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Create Histogram: We make a histogram to show how often different total cost values occur.</w:t>
      </w:r>
    </w:p>
    <w:p w14:paraId="262785C9" w14:textId="77777777" w:rsidR="008D7AD9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 Parameters: The histogram uses 30 bins and includes a smooth curve to highlight trends.</w:t>
      </w:r>
    </w:p>
    <w:p w14:paraId="55443122" w14:textId="77777777" w:rsidR="008D7AD9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Interpret Results: This helps us see common price ranges and any unusual values.</w:t>
      </w:r>
    </w:p>
    <w:p w14:paraId="341DB946" w14:textId="77777777" w:rsidR="008D7AD9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Insights: Understanding the distribution can reveal customer spending habits.</w:t>
      </w:r>
    </w:p>
    <w:p w14:paraId="735976B0" w14:textId="77777777" w:rsidR="008D7AD9" w:rsidRDefault="00000000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Next Steps: We could compare this distribution with other item types or transaction types.</w:t>
      </w:r>
    </w:p>
    <w:p w14:paraId="4A2B29FC" w14:textId="77777777" w:rsidR="008D7AD9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198670D2" wp14:editId="55A2E7D4">
            <wp:extent cx="5943600" cy="3263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67FB0" w14:textId="77777777" w:rsidR="008D7AD9" w:rsidRDefault="008D7AD9">
      <w:pPr>
        <w:rPr>
          <w:b/>
          <w:u w:val="single"/>
        </w:rPr>
      </w:pPr>
    </w:p>
    <w:p w14:paraId="2F8D664B" w14:textId="77777777" w:rsidR="008D7AD9" w:rsidRDefault="008D7AD9">
      <w:pPr>
        <w:rPr>
          <w:b/>
          <w:u w:val="single"/>
        </w:rPr>
      </w:pPr>
    </w:p>
    <w:p w14:paraId="5E9A1FB0" w14:textId="77777777" w:rsidR="008D7AD9" w:rsidRDefault="008D7AD9">
      <w:pPr>
        <w:rPr>
          <w:b/>
          <w:u w:val="single"/>
        </w:rPr>
      </w:pPr>
    </w:p>
    <w:p w14:paraId="59BE97F9" w14:textId="77777777" w:rsidR="008D7AD9" w:rsidRDefault="008D7AD9">
      <w:pPr>
        <w:rPr>
          <w:b/>
          <w:u w:val="single"/>
        </w:rPr>
      </w:pPr>
    </w:p>
    <w:p w14:paraId="7FD92104" w14:textId="77777777" w:rsidR="008D7AD9" w:rsidRDefault="008D7AD9">
      <w:pPr>
        <w:rPr>
          <w:b/>
          <w:u w:val="single"/>
        </w:rPr>
      </w:pPr>
    </w:p>
    <w:p w14:paraId="47D4966E" w14:textId="77777777" w:rsidR="008D7AD9" w:rsidRDefault="008D7AD9">
      <w:pPr>
        <w:rPr>
          <w:b/>
          <w:u w:val="single"/>
        </w:rPr>
      </w:pPr>
    </w:p>
    <w:p w14:paraId="419BDD17" w14:textId="77777777" w:rsidR="008D7AD9" w:rsidRDefault="008D7AD9">
      <w:pPr>
        <w:rPr>
          <w:b/>
          <w:u w:val="single"/>
        </w:rPr>
      </w:pPr>
    </w:p>
    <w:p w14:paraId="137DA11C" w14:textId="77777777" w:rsidR="008D7AD9" w:rsidRDefault="00000000">
      <w:pPr>
        <w:rPr>
          <w:sz w:val="24"/>
          <w:szCs w:val="24"/>
        </w:rPr>
      </w:pPr>
      <w:r>
        <w:rPr>
          <w:sz w:val="24"/>
          <w:szCs w:val="24"/>
        </w:rPr>
        <w:t>The analysis presents a visualization of the frequency of different menu items sold at various times of sale using a count plot. This type of chart provides insight into the distribution of sales over time and how specific items perform throughout the day.</w:t>
      </w:r>
    </w:p>
    <w:p w14:paraId="559A7C46" w14:textId="77777777" w:rsidR="008D7AD9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65A48B0D" wp14:editId="74776629">
            <wp:extent cx="5943600" cy="29464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9E5FC0" w14:textId="77777777" w:rsidR="008D7AD9" w:rsidRDefault="008D7AD9">
      <w:pPr>
        <w:rPr>
          <w:b/>
          <w:u w:val="single"/>
        </w:rPr>
      </w:pPr>
    </w:p>
    <w:p w14:paraId="30CC05D1" w14:textId="77777777" w:rsidR="008D7AD9" w:rsidRDefault="008D7AD9">
      <w:pPr>
        <w:rPr>
          <w:b/>
          <w:u w:val="single"/>
        </w:rPr>
      </w:pPr>
    </w:p>
    <w:p w14:paraId="1E07FE31" w14:textId="77777777" w:rsidR="008D7AD9" w:rsidRDefault="008D7AD9">
      <w:pPr>
        <w:rPr>
          <w:b/>
          <w:u w:val="single"/>
        </w:rPr>
      </w:pPr>
    </w:p>
    <w:p w14:paraId="33AF5A6B" w14:textId="77777777" w:rsidR="008D7AD9" w:rsidRDefault="00000000"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Conclusion:</w:t>
      </w:r>
      <w:r>
        <w:rPr>
          <w:b/>
          <w:sz w:val="30"/>
          <w:szCs w:val="30"/>
          <w:u w:val="single"/>
        </w:rPr>
        <w:br/>
      </w:r>
    </w:p>
    <w:p w14:paraId="692C92AF" w14:textId="77777777" w:rsidR="008D7AD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Based on our analysis of both fast food and beverages, we recommend focusing on key items that show high sales potential. For fast food, sandwich, </w:t>
      </w:r>
      <w:proofErr w:type="spellStart"/>
      <w:r>
        <w:rPr>
          <w:sz w:val="24"/>
          <w:szCs w:val="24"/>
        </w:rPr>
        <w:t>frankie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panipuri</w:t>
      </w:r>
      <w:proofErr w:type="spellEnd"/>
      <w:r>
        <w:rPr>
          <w:sz w:val="24"/>
          <w:szCs w:val="24"/>
        </w:rPr>
        <w:t xml:space="preserve"> are the top performers, while cold coffee and sugarcane are the standout beverages. To drive sales, we propose the following combo offers:</w:t>
      </w:r>
    </w:p>
    <w:p w14:paraId="6E043F47" w14:textId="77777777" w:rsidR="008D7AD9" w:rsidRDefault="00000000">
      <w:pPr>
        <w:numPr>
          <w:ilvl w:val="0"/>
          <w:numId w:val="8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Panipuri</w:t>
      </w:r>
      <w:proofErr w:type="spellEnd"/>
      <w:r>
        <w:rPr>
          <w:sz w:val="24"/>
          <w:szCs w:val="24"/>
        </w:rPr>
        <w:t xml:space="preserve"> + Cold Coffee: 48</w:t>
      </w:r>
    </w:p>
    <w:p w14:paraId="33FC82BA" w14:textId="77777777" w:rsidR="008D7AD9" w:rsidRDefault="00000000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Panipuri</w:t>
      </w:r>
      <w:proofErr w:type="spellEnd"/>
      <w:r>
        <w:rPr>
          <w:sz w:val="24"/>
          <w:szCs w:val="24"/>
        </w:rPr>
        <w:t xml:space="preserve"> + Sugarcane: 36</w:t>
      </w:r>
    </w:p>
    <w:p w14:paraId="792FDDD4" w14:textId="77777777" w:rsidR="008D7AD9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Frankie + Cold Coffee: 72</w:t>
      </w:r>
    </w:p>
    <w:p w14:paraId="3C5DFA10" w14:textId="77777777" w:rsidR="008D7AD9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Frankie + Sugarcane: 60</w:t>
      </w:r>
    </w:p>
    <w:p w14:paraId="7C4F0EF3" w14:textId="77777777" w:rsidR="008D7AD9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Sandwich + Cold Coffee: 80</w:t>
      </w:r>
    </w:p>
    <w:p w14:paraId="7FFD89FE" w14:textId="77777777" w:rsidR="008D7AD9" w:rsidRDefault="00000000">
      <w:pPr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Sandwich + Sugarcane: 68</w:t>
      </w:r>
    </w:p>
    <w:p w14:paraId="3CA3D015" w14:textId="77777777" w:rsidR="008D7AD9" w:rsidRDefault="00000000">
      <w:pPr>
        <w:spacing w:before="240" w:after="240"/>
        <w:rPr>
          <w:b/>
          <w:u w:val="single"/>
        </w:rPr>
      </w:pPr>
      <w:r>
        <w:rPr>
          <w:sz w:val="24"/>
          <w:szCs w:val="24"/>
        </w:rPr>
        <w:t>These combinations are designed to appeal to customer preferences while offering a balanced price structure. The focus on in-place purchases highlights the importance of tailoring these deals to in-store customers to maximize revenue.</w:t>
      </w:r>
    </w:p>
    <w:sectPr w:rsidR="008D7AD9" w:rsidSect="00547C8F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B2028" w14:textId="77777777" w:rsidR="00443B87" w:rsidRDefault="00443B87" w:rsidP="00F611A2">
      <w:pPr>
        <w:spacing w:line="240" w:lineRule="auto"/>
      </w:pPr>
      <w:r>
        <w:separator/>
      </w:r>
    </w:p>
  </w:endnote>
  <w:endnote w:type="continuationSeparator" w:id="0">
    <w:p w14:paraId="31D94F1C" w14:textId="77777777" w:rsidR="00443B87" w:rsidRDefault="00443B87" w:rsidP="00F611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3EBDA" w14:textId="77777777" w:rsidR="00443B87" w:rsidRDefault="00443B87" w:rsidP="00F611A2">
      <w:pPr>
        <w:spacing w:line="240" w:lineRule="auto"/>
      </w:pPr>
      <w:r>
        <w:separator/>
      </w:r>
    </w:p>
  </w:footnote>
  <w:footnote w:type="continuationSeparator" w:id="0">
    <w:p w14:paraId="249382C1" w14:textId="77777777" w:rsidR="00443B87" w:rsidRDefault="00443B87" w:rsidP="00F611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A187A"/>
    <w:multiLevelType w:val="multilevel"/>
    <w:tmpl w:val="4FF85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055FAF"/>
    <w:multiLevelType w:val="multilevel"/>
    <w:tmpl w:val="FF5E3E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5C1A3B"/>
    <w:multiLevelType w:val="hybridMultilevel"/>
    <w:tmpl w:val="2538285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D429B"/>
    <w:multiLevelType w:val="multilevel"/>
    <w:tmpl w:val="FFEC9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113B98"/>
    <w:multiLevelType w:val="multilevel"/>
    <w:tmpl w:val="F2925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542B45"/>
    <w:multiLevelType w:val="multilevel"/>
    <w:tmpl w:val="7A9E9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4F6E19"/>
    <w:multiLevelType w:val="hybridMultilevel"/>
    <w:tmpl w:val="212C0A8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C3929"/>
    <w:multiLevelType w:val="multilevel"/>
    <w:tmpl w:val="14B6D1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235B3A"/>
    <w:multiLevelType w:val="multilevel"/>
    <w:tmpl w:val="120A5F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2D7C00"/>
    <w:multiLevelType w:val="multilevel"/>
    <w:tmpl w:val="C5A878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84845967">
    <w:abstractNumId w:val="8"/>
  </w:num>
  <w:num w:numId="2" w16cid:durableId="1724213582">
    <w:abstractNumId w:val="0"/>
  </w:num>
  <w:num w:numId="3" w16cid:durableId="695081252">
    <w:abstractNumId w:val="3"/>
  </w:num>
  <w:num w:numId="4" w16cid:durableId="560603094">
    <w:abstractNumId w:val="5"/>
  </w:num>
  <w:num w:numId="5" w16cid:durableId="1724450754">
    <w:abstractNumId w:val="9"/>
  </w:num>
  <w:num w:numId="6" w16cid:durableId="775716191">
    <w:abstractNumId w:val="7"/>
  </w:num>
  <w:num w:numId="7" w16cid:durableId="338584436">
    <w:abstractNumId w:val="1"/>
  </w:num>
  <w:num w:numId="8" w16cid:durableId="1869027651">
    <w:abstractNumId w:val="4"/>
  </w:num>
  <w:num w:numId="9" w16cid:durableId="84739006">
    <w:abstractNumId w:val="6"/>
  </w:num>
  <w:num w:numId="10" w16cid:durableId="2088576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AD9"/>
    <w:rsid w:val="003F251A"/>
    <w:rsid w:val="00443B87"/>
    <w:rsid w:val="004502B8"/>
    <w:rsid w:val="004F110C"/>
    <w:rsid w:val="00547C8F"/>
    <w:rsid w:val="008143C6"/>
    <w:rsid w:val="008B082A"/>
    <w:rsid w:val="008D7AD9"/>
    <w:rsid w:val="00A75149"/>
    <w:rsid w:val="00F6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C14F"/>
  <w15:docId w15:val="{7F482FF9-367F-4225-8949-14415F0F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A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47C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1A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1A2"/>
  </w:style>
  <w:style w:type="paragraph" w:styleId="Footer">
    <w:name w:val="footer"/>
    <w:basedOn w:val="Normal"/>
    <w:link w:val="FooterChar"/>
    <w:uiPriority w:val="99"/>
    <w:unhideWhenUsed/>
    <w:rsid w:val="00F611A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0E62D-45DC-469A-8DB2-76D022222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Esraa Mohamed Gaber Ahmed Mohamed Beltagy</cp:lastModifiedBy>
  <cp:revision>7</cp:revision>
  <dcterms:created xsi:type="dcterms:W3CDTF">2024-10-16T21:22:00Z</dcterms:created>
  <dcterms:modified xsi:type="dcterms:W3CDTF">2024-10-17T23:33:00Z</dcterms:modified>
</cp:coreProperties>
</file>