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8364"/>
      </w:tblGrid>
      <w:tr w:rsidR="004C0875" w:rsidTr="00062DC0">
        <w:trPr>
          <w:trHeight w:val="1984"/>
        </w:trPr>
        <w:tc>
          <w:tcPr>
            <w:tcW w:w="1418" w:type="dxa"/>
            <w:vAlign w:val="center"/>
          </w:tcPr>
          <w:p w:rsidR="004C0875" w:rsidRDefault="004C0875" w:rsidP="00062DC0">
            <w:pPr>
              <w:pStyle w:val="-"/>
              <w:pBdr>
                <w:bottom w:val="none" w:sz="0" w:space="0" w:color="auto"/>
              </w:pBdr>
            </w:pPr>
            <w:bookmarkStart w:id="0" w:name="OLE_LINK1"/>
            <w:r w:rsidRPr="00324135">
              <w:rPr>
                <w:rFonts w:eastAsia="Times New Roman"/>
                <w:noProof/>
              </w:rPr>
              <w:drawing>
                <wp:inline distT="0" distB="0" distL="0" distR="0" wp14:anchorId="4A8A8C98" wp14:editId="40406D66">
                  <wp:extent cx="733425" cy="828675"/>
                  <wp:effectExtent l="0" t="0" r="9525" b="9525"/>
                  <wp:docPr id="9"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inline>
              </w:drawing>
            </w:r>
          </w:p>
        </w:tc>
        <w:tc>
          <w:tcPr>
            <w:tcW w:w="8364" w:type="dxa"/>
          </w:tcPr>
          <w:p w:rsidR="004C0875" w:rsidRDefault="004C0875" w:rsidP="00062DC0">
            <w:pPr>
              <w:pStyle w:val="-"/>
              <w:pBdr>
                <w:bottom w:val="none" w:sz="0" w:space="0" w:color="auto"/>
              </w:pBdr>
            </w:pPr>
            <w:r>
              <w:t xml:space="preserve">Министерство </w:t>
            </w:r>
            <w:r w:rsidRPr="009A5FCC">
              <w:t>науки и высшего</w:t>
            </w:r>
            <w:r>
              <w:t xml:space="preserve"> </w:t>
            </w:r>
            <w:r w:rsidRPr="009A5FCC">
              <w:t>образования</w:t>
            </w:r>
            <w:r>
              <w:t xml:space="preserve"> Российской Федерации</w:t>
            </w:r>
          </w:p>
          <w:p w:rsidR="004C0875" w:rsidRDefault="004C0875" w:rsidP="00062DC0">
            <w:pPr>
              <w:pStyle w:val="-"/>
              <w:pBdr>
                <w:bottom w:val="none" w:sz="0" w:space="0" w:color="auto"/>
              </w:pBdr>
            </w:pPr>
            <w:r>
              <w:t xml:space="preserve">Федеральное государственное бюджетное образовательное учреждение </w:t>
            </w:r>
          </w:p>
          <w:p w:rsidR="004C0875" w:rsidRDefault="004C0875" w:rsidP="00062DC0">
            <w:pPr>
              <w:pStyle w:val="-"/>
              <w:pBdr>
                <w:bottom w:val="none" w:sz="0" w:space="0" w:color="auto"/>
              </w:pBdr>
            </w:pPr>
            <w:r>
              <w:t>высшего образования</w:t>
            </w:r>
          </w:p>
          <w:p w:rsidR="004C0875" w:rsidRDefault="004C0875" w:rsidP="00062DC0">
            <w:pPr>
              <w:pStyle w:val="-"/>
              <w:pBdr>
                <w:bottom w:val="none" w:sz="0" w:space="0" w:color="auto"/>
              </w:pBdr>
            </w:pPr>
            <w:r>
              <w:t>«Московский государственный технический университет</w:t>
            </w:r>
          </w:p>
          <w:p w:rsidR="004C0875" w:rsidRDefault="004C0875" w:rsidP="00062DC0">
            <w:pPr>
              <w:pStyle w:val="-"/>
              <w:pBdr>
                <w:bottom w:val="none" w:sz="0" w:space="0" w:color="auto"/>
              </w:pBdr>
            </w:pPr>
            <w:r>
              <w:t>имени Н.Э. Баумана</w:t>
            </w:r>
          </w:p>
          <w:p w:rsidR="004C0875" w:rsidRDefault="004C0875" w:rsidP="00062DC0">
            <w:pPr>
              <w:pStyle w:val="-"/>
              <w:pBdr>
                <w:bottom w:val="none" w:sz="0" w:space="0" w:color="auto"/>
              </w:pBdr>
            </w:pPr>
            <w:r>
              <w:t>(национальный исследовательский университет)»</w:t>
            </w:r>
          </w:p>
          <w:p w:rsidR="004C0875" w:rsidRDefault="004C0875" w:rsidP="00062DC0">
            <w:pPr>
              <w:pStyle w:val="-"/>
              <w:pBdr>
                <w:bottom w:val="none" w:sz="0" w:space="0" w:color="auto"/>
              </w:pBdr>
            </w:pPr>
            <w:r>
              <w:t>(МГТУ им. Н.Э. Баумана)</w:t>
            </w:r>
          </w:p>
        </w:tc>
      </w:tr>
      <w:tr w:rsidR="004C0875" w:rsidTr="00062DC0">
        <w:trPr>
          <w:trHeight w:val="12047"/>
        </w:trPr>
        <w:tc>
          <w:tcPr>
            <w:tcW w:w="9782" w:type="dxa"/>
            <w:gridSpan w:val="2"/>
          </w:tcPr>
          <w:p w:rsidR="004C0875" w:rsidRPr="003735D9" w:rsidRDefault="004C0875" w:rsidP="00062DC0">
            <w:pPr>
              <w:pStyle w:val="-0"/>
              <w:pBdr>
                <w:bottom w:val="thinThickSmallGap" w:sz="24" w:space="1" w:color="auto"/>
              </w:pBdr>
              <w:spacing w:before="0" w:after="0" w:line="240" w:lineRule="auto"/>
              <w:rPr>
                <w:sz w:val="12"/>
                <w:szCs w:val="12"/>
              </w:rPr>
            </w:pPr>
            <w:bookmarkStart w:id="1" w:name="_Toc419119976"/>
            <w:bookmarkStart w:id="2" w:name="_Toc415215715"/>
            <w:bookmarkStart w:id="3" w:name="_Toc356478979"/>
          </w:p>
          <w:p w:rsidR="004C0875" w:rsidRPr="00FF435B" w:rsidRDefault="004C0875" w:rsidP="00062DC0">
            <w:pPr>
              <w:pStyle w:val="-0"/>
            </w:pPr>
            <w:r w:rsidRPr="00126526">
              <w:t>ФАКУЛЬТЕТ</w:t>
            </w:r>
            <w:r w:rsidRPr="00FF435B">
              <w:t xml:space="preserve"> </w:t>
            </w:r>
            <w:r>
              <w:t>«</w:t>
            </w:r>
            <w:sdt>
              <w:sdtPr>
                <w:alias w:val="Наименование факультета"/>
                <w:tag w:val="Наименование факультета"/>
                <w:id w:val="100768657"/>
                <w:placeholder>
                  <w:docPart w:val="943AD0A8CCA4440194B69E05AB4A9BEA"/>
                </w:placeholder>
                <w:text/>
              </w:sdtPr>
              <w:sdtContent>
                <w:r>
                  <w:t>Информатика и системы управления</w:t>
                </w:r>
              </w:sdtContent>
            </w:sdt>
            <w:r>
              <w:t>»</w:t>
            </w:r>
          </w:p>
          <w:p w:rsidR="004C0875" w:rsidRPr="0014033B" w:rsidRDefault="004C0875" w:rsidP="00062DC0">
            <w:pPr>
              <w:pStyle w:val="-0"/>
            </w:pPr>
            <w:r w:rsidRPr="00126526">
              <w:t>КАФЕДРА</w:t>
            </w:r>
            <w:r>
              <w:t xml:space="preserve"> «</w:t>
            </w:r>
            <w:sdt>
              <w:sdtPr>
                <w:alias w:val="Наименование кафедры"/>
                <w:tag w:val="Наименование кафедры"/>
                <w:id w:val="1635679540"/>
                <w:placeholder>
                  <w:docPart w:val="57B14D9B502D4292ACE8428B21829EB5"/>
                </w:placeholder>
                <w:text/>
              </w:sdtPr>
              <w:sdtContent>
                <w:r>
                  <w:t>Программное обеспечение ЭВМ и информационные технологии</w:t>
                </w:r>
              </w:sdtContent>
            </w:sdt>
            <w:r>
              <w:t>»</w:t>
            </w:r>
          </w:p>
          <w:p w:rsidR="004C0875" w:rsidRPr="00C15DCD" w:rsidRDefault="004C0875" w:rsidP="00062DC0">
            <w:pPr>
              <w:pStyle w:val="-1"/>
              <w:spacing w:before="600" w:after="120"/>
            </w:pPr>
            <w:r w:rsidRPr="00C15DCD">
              <w:t>РАСЧЕТНО-ПОЯСНИТЕЛЬНАЯ ЗАПИСКА</w:t>
            </w:r>
          </w:p>
          <w:p w:rsidR="004C0875" w:rsidRPr="00C15DCD" w:rsidRDefault="004C0875" w:rsidP="00062DC0">
            <w:pPr>
              <w:pStyle w:val="-2"/>
              <w:spacing w:before="240" w:after="240"/>
            </w:pPr>
            <w:r w:rsidRPr="00F54078">
              <w:t xml:space="preserve">К </w:t>
            </w:r>
            <w:r w:rsidR="002A6030">
              <w:t>КУРСОВОЙ</w:t>
            </w:r>
            <w:r w:rsidRPr="00F54078">
              <w:t xml:space="preserve"> РАБОТЕ</w:t>
            </w:r>
          </w:p>
          <w:p w:rsidR="004C0875" w:rsidRDefault="004C0875" w:rsidP="00062DC0">
            <w:pPr>
              <w:pStyle w:val="-2"/>
              <w:spacing w:before="120" w:after="120"/>
            </w:pPr>
            <w:r>
              <w:t>НА ТЕМУ:</w:t>
            </w:r>
          </w:p>
          <w:p w:rsidR="004C0875" w:rsidRPr="00FE4D4F" w:rsidRDefault="004C0875" w:rsidP="00062DC0">
            <w:pPr>
              <w:pStyle w:val="-3"/>
              <w:spacing w:before="120" w:after="360"/>
              <w:jc w:val="center"/>
            </w:pPr>
            <w:r>
              <w:t>«</w:t>
            </w:r>
            <w:sdt>
              <w:sdtPr>
                <w:rPr>
                  <w:b/>
                  <w:i/>
                  <w:u w:val="single"/>
                </w:rPr>
                <w:alias w:val="Наименование темы ВКР"/>
                <w:tag w:val="Наименование темы ВКР"/>
                <w:id w:val="2116470419"/>
                <w:placeholder>
                  <w:docPart w:val="F5AFF3BC9B8D46F48F017D9A9498D910"/>
                </w:placeholder>
                <w:text/>
              </w:sdtPr>
              <w:sdtContent>
                <w:r w:rsidR="002A6030" w:rsidRPr="002A6030">
                  <w:rPr>
                    <w:b/>
                    <w:i/>
                    <w:u w:val="single"/>
                  </w:rPr>
                  <w:t xml:space="preserve">Реализация компилятора языка </w:t>
                </w:r>
                <w:r w:rsidR="002A6030" w:rsidRPr="002A6030">
                  <w:rPr>
                    <w:b/>
                    <w:i/>
                    <w:u w:val="single"/>
                    <w:lang w:val="en-US"/>
                  </w:rPr>
                  <w:t>Tenet</w:t>
                </w:r>
              </w:sdtContent>
            </w:sdt>
            <w:r>
              <w:t>»</w:t>
            </w:r>
          </w:p>
          <w:p w:rsidR="004C0875" w:rsidRPr="00C15DCD" w:rsidRDefault="004C0875" w:rsidP="00062DC0">
            <w:pPr>
              <w:pStyle w:val="-4"/>
            </w:pPr>
            <w:r w:rsidRPr="005F4A04">
              <w:t>Студент</w:t>
            </w:r>
            <w:r w:rsidRPr="00C15DCD">
              <w:t xml:space="preserve"> </w:t>
            </w:r>
            <w:sdt>
              <w:sdtPr>
                <w:alias w:val="Аббревиатура группа"/>
                <w:tag w:val="Аббревиатура группа"/>
                <w:id w:val="1843200928"/>
                <w:placeholder>
                  <w:docPart w:val="EC302683647142058D9F761E0BEDE553"/>
                </w:placeholder>
                <w:text/>
              </w:sdtPr>
              <w:sdtContent>
                <w:r>
                  <w:t>ИУ7-82</w:t>
                </w:r>
              </w:sdtContent>
            </w:sdt>
            <w:r w:rsidRPr="00C15DCD">
              <w:tab/>
            </w:r>
            <w:r w:rsidRPr="00C15DCD">
              <w:tab/>
            </w:r>
            <w:r w:rsidRPr="00C15DCD">
              <w:tab/>
            </w:r>
            <w:sdt>
              <w:sdtPr>
                <w:alias w:val="И.О. Фамилия"/>
                <w:tag w:val="И.О. Фамилия"/>
                <w:id w:val="1366644900"/>
                <w:placeholder>
                  <w:docPart w:val="CE02075926AD4D2FA2E5DBAE56EE454E"/>
                </w:placeholder>
                <w:text/>
              </w:sdtPr>
              <w:sdtContent>
                <w:r>
                  <w:t>А.Ю. Ермаков</w:t>
                </w:r>
              </w:sdtContent>
            </w:sdt>
          </w:p>
          <w:p w:rsidR="004C0875" w:rsidRPr="00C15DCD" w:rsidRDefault="004C0875" w:rsidP="00062DC0">
            <w:pPr>
              <w:pStyle w:val="-5"/>
            </w:pPr>
            <w:r w:rsidRPr="00C15DCD">
              <w:tab/>
            </w:r>
            <w:r w:rsidRPr="00C15DCD">
              <w:tab/>
              <w:t>(Подпись, дата)</w:t>
            </w:r>
          </w:p>
          <w:p w:rsidR="004C0875" w:rsidRPr="00FF435B" w:rsidRDefault="004C0875" w:rsidP="00062DC0">
            <w:pPr>
              <w:pStyle w:val="-4"/>
            </w:pPr>
            <w:r w:rsidRPr="00FF435B">
              <w:t>Руководитель</w:t>
            </w:r>
            <w:r w:rsidRPr="00FF435B">
              <w:tab/>
            </w:r>
            <w:r w:rsidRPr="00FF435B">
              <w:tab/>
            </w:r>
            <w:r w:rsidRPr="00FF435B">
              <w:tab/>
            </w:r>
            <w:sdt>
              <w:sdtPr>
                <w:alias w:val="И.О. Фамилия"/>
                <w:tag w:val="И.О. Фамилия"/>
                <w:id w:val="-680193974"/>
                <w:placeholder>
                  <w:docPart w:val="B024831FA60E412F917ED6628C15B5F1"/>
                </w:placeholder>
                <w:text/>
              </w:sdtPr>
              <w:sdtContent>
                <w:r w:rsidR="002A6030">
                  <w:t xml:space="preserve">А.А. </w:t>
                </w:r>
                <w:proofErr w:type="spellStart"/>
                <w:r w:rsidR="002A6030">
                  <w:t>Ступников</w:t>
                </w:r>
                <w:proofErr w:type="spellEnd"/>
              </w:sdtContent>
            </w:sdt>
          </w:p>
          <w:p w:rsidR="004C0875" w:rsidRDefault="004C0875" w:rsidP="00062DC0">
            <w:pPr>
              <w:pStyle w:val="-5"/>
            </w:pPr>
            <w:r>
              <w:tab/>
            </w:r>
            <w:r>
              <w:tab/>
              <w:t>(Подпись, дата)</w:t>
            </w:r>
          </w:p>
          <w:p w:rsidR="004C0875" w:rsidRPr="004C0875" w:rsidRDefault="004C0875" w:rsidP="00062DC0">
            <w:pPr>
              <w:pStyle w:val="-8"/>
            </w:pPr>
          </w:p>
        </w:tc>
      </w:tr>
      <w:tr w:rsidR="004C0875" w:rsidRPr="006C6BD8" w:rsidTr="00062DC0">
        <w:trPr>
          <w:trHeight w:val="278"/>
        </w:trPr>
        <w:tc>
          <w:tcPr>
            <w:tcW w:w="9782" w:type="dxa"/>
            <w:gridSpan w:val="2"/>
          </w:tcPr>
          <w:p w:rsidR="004C0875" w:rsidRPr="00F75B19" w:rsidRDefault="004C0875" w:rsidP="00062DC0">
            <w:pPr>
              <w:pStyle w:val="-7"/>
            </w:pPr>
            <w:r w:rsidRPr="00F75B19">
              <w:t>2</w:t>
            </w:r>
            <w:sdt>
              <w:sdtPr>
                <w:alias w:val="Год"/>
                <w:tag w:val="Год"/>
                <w:id w:val="88441755"/>
                <w:placeholder>
                  <w:docPart w:val="220252D88EBB445488F8423CC7FE6D30"/>
                </w:placeholder>
                <w:text/>
              </w:sdtPr>
              <w:sdtContent>
                <w:r w:rsidR="00E224FE">
                  <w:t>020</w:t>
                </w:r>
              </w:sdtContent>
            </w:sdt>
            <w:r w:rsidRPr="00F75B19">
              <w:t xml:space="preserve"> г.</w:t>
            </w:r>
          </w:p>
        </w:tc>
      </w:tr>
    </w:tbl>
    <w:bookmarkEnd w:id="3" w:displacedByCustomXml="next"/>
    <w:bookmarkEnd w:id="2" w:displacedByCustomXml="next"/>
    <w:bookmarkEnd w:id="1" w:displacedByCustomXml="next"/>
    <w:bookmarkEnd w:id="0" w:displacedByCustomXml="next"/>
    <w:sdt>
      <w:sdtPr>
        <w:rPr>
          <w:rFonts w:asciiTheme="minorHAnsi" w:eastAsiaTheme="minorHAnsi" w:hAnsiTheme="minorHAnsi" w:cstheme="minorBidi"/>
          <w:b w:val="0"/>
          <w:bCs w:val="0"/>
          <w:color w:val="auto"/>
          <w:sz w:val="22"/>
          <w:szCs w:val="22"/>
          <w:lang w:eastAsia="en-US"/>
        </w:rPr>
        <w:id w:val="-364899952"/>
        <w:docPartObj>
          <w:docPartGallery w:val="Table of Contents"/>
          <w:docPartUnique/>
        </w:docPartObj>
      </w:sdtPr>
      <w:sdtEndPr>
        <w:rPr>
          <w:rFonts w:ascii="Times New Roman" w:hAnsi="Times New Roman"/>
          <w:sz w:val="28"/>
        </w:rPr>
      </w:sdtEndPr>
      <w:sdtContent>
        <w:p w:rsidR="006E609F" w:rsidRDefault="0036730D" w:rsidP="00C3031E">
          <w:pPr>
            <w:pStyle w:val="ad"/>
            <w:rPr>
              <w:noProof/>
            </w:rPr>
          </w:pPr>
          <w:r>
            <w:rPr>
              <w:rFonts w:cs="Times New Roman"/>
              <w:color w:val="auto"/>
            </w:rPr>
            <w:t>Содержание</w:t>
          </w:r>
          <w:r w:rsidR="006F7D56" w:rsidRPr="0076550D">
            <w:rPr>
              <w:rFonts w:cs="Times New Roman"/>
            </w:rPr>
            <w:fldChar w:fldCharType="begin"/>
          </w:r>
          <w:r w:rsidR="006F7D56" w:rsidRPr="0076550D">
            <w:rPr>
              <w:rFonts w:cs="Times New Roman"/>
            </w:rPr>
            <w:instrText xml:space="preserve"> TOC \o "1-3" \h \z \u </w:instrText>
          </w:r>
          <w:r w:rsidR="006F7D56" w:rsidRPr="0076550D">
            <w:rPr>
              <w:rFonts w:cs="Times New Roman"/>
            </w:rPr>
            <w:fldChar w:fldCharType="separate"/>
          </w:r>
        </w:p>
        <w:p w:rsidR="006E609F" w:rsidRDefault="006E609F">
          <w:pPr>
            <w:pStyle w:val="11"/>
            <w:tabs>
              <w:tab w:val="right" w:leader="dot" w:pos="9628"/>
            </w:tabs>
            <w:rPr>
              <w:rFonts w:asciiTheme="minorHAnsi" w:eastAsiaTheme="minorEastAsia" w:hAnsiTheme="minorHAnsi"/>
              <w:noProof/>
              <w:sz w:val="22"/>
              <w:lang w:eastAsia="ru-RU"/>
            </w:rPr>
          </w:pPr>
          <w:hyperlink w:anchor="_Toc53650187" w:history="1">
            <w:r w:rsidRPr="005B30AB">
              <w:rPr>
                <w:rStyle w:val="a7"/>
                <w:noProof/>
              </w:rPr>
              <w:t>Введение</w:t>
            </w:r>
            <w:r>
              <w:rPr>
                <w:noProof/>
                <w:webHidden/>
              </w:rPr>
              <w:tab/>
            </w:r>
            <w:r>
              <w:rPr>
                <w:noProof/>
                <w:webHidden/>
              </w:rPr>
              <w:fldChar w:fldCharType="begin"/>
            </w:r>
            <w:r>
              <w:rPr>
                <w:noProof/>
                <w:webHidden/>
              </w:rPr>
              <w:instrText xml:space="preserve"> PAGEREF _Toc53650187 \h </w:instrText>
            </w:r>
            <w:r>
              <w:rPr>
                <w:noProof/>
                <w:webHidden/>
              </w:rPr>
            </w:r>
            <w:r>
              <w:rPr>
                <w:noProof/>
                <w:webHidden/>
              </w:rPr>
              <w:fldChar w:fldCharType="separate"/>
            </w:r>
            <w:r>
              <w:rPr>
                <w:noProof/>
                <w:webHidden/>
              </w:rPr>
              <w:t>3</w:t>
            </w:r>
            <w:r>
              <w:rPr>
                <w:noProof/>
                <w:webHidden/>
              </w:rPr>
              <w:fldChar w:fldCharType="end"/>
            </w:r>
          </w:hyperlink>
        </w:p>
        <w:p w:rsidR="006E609F" w:rsidRDefault="006E609F">
          <w:pPr>
            <w:pStyle w:val="11"/>
            <w:tabs>
              <w:tab w:val="right" w:leader="dot" w:pos="9628"/>
            </w:tabs>
            <w:rPr>
              <w:rFonts w:asciiTheme="minorHAnsi" w:eastAsiaTheme="minorEastAsia" w:hAnsiTheme="minorHAnsi"/>
              <w:noProof/>
              <w:sz w:val="22"/>
              <w:lang w:eastAsia="ru-RU"/>
            </w:rPr>
          </w:pPr>
          <w:hyperlink w:anchor="_Toc53650188" w:history="1">
            <w:r w:rsidRPr="005B30AB">
              <w:rPr>
                <w:rStyle w:val="a7"/>
                <w:rFonts w:cs="Times New Roman"/>
                <w:noProof/>
              </w:rPr>
              <w:t>1 Аналитический раздел</w:t>
            </w:r>
            <w:r>
              <w:rPr>
                <w:noProof/>
                <w:webHidden/>
              </w:rPr>
              <w:tab/>
            </w:r>
            <w:r>
              <w:rPr>
                <w:noProof/>
                <w:webHidden/>
              </w:rPr>
              <w:fldChar w:fldCharType="begin"/>
            </w:r>
            <w:r>
              <w:rPr>
                <w:noProof/>
                <w:webHidden/>
              </w:rPr>
              <w:instrText xml:space="preserve"> PAGEREF _Toc53650188 \h </w:instrText>
            </w:r>
            <w:r>
              <w:rPr>
                <w:noProof/>
                <w:webHidden/>
              </w:rPr>
            </w:r>
            <w:r>
              <w:rPr>
                <w:noProof/>
                <w:webHidden/>
              </w:rPr>
              <w:fldChar w:fldCharType="separate"/>
            </w:r>
            <w:r>
              <w:rPr>
                <w:noProof/>
                <w:webHidden/>
              </w:rPr>
              <w:t>4</w:t>
            </w:r>
            <w:r>
              <w:rPr>
                <w:noProof/>
                <w:webHidden/>
              </w:rPr>
              <w:fldChar w:fldCharType="end"/>
            </w:r>
          </w:hyperlink>
        </w:p>
        <w:p w:rsidR="006E609F" w:rsidRDefault="006E609F">
          <w:pPr>
            <w:pStyle w:val="21"/>
            <w:tabs>
              <w:tab w:val="left" w:pos="880"/>
              <w:tab w:val="right" w:leader="dot" w:pos="9628"/>
            </w:tabs>
            <w:rPr>
              <w:rFonts w:asciiTheme="minorHAnsi" w:eastAsiaTheme="minorEastAsia" w:hAnsiTheme="minorHAnsi"/>
              <w:noProof/>
              <w:sz w:val="22"/>
              <w:lang w:eastAsia="ru-RU"/>
            </w:rPr>
          </w:pPr>
          <w:hyperlink w:anchor="_Toc53650189" w:history="1">
            <w:r w:rsidRPr="005B30AB">
              <w:rPr>
                <w:rStyle w:val="a7"/>
                <w:rFonts w:cs="Times New Roman"/>
                <w:noProof/>
              </w:rPr>
              <w:t>1.1</w:t>
            </w:r>
            <w:r>
              <w:rPr>
                <w:rFonts w:asciiTheme="minorHAnsi" w:eastAsiaTheme="minorEastAsia" w:hAnsiTheme="minorHAnsi"/>
                <w:noProof/>
                <w:sz w:val="22"/>
                <w:lang w:eastAsia="ru-RU"/>
              </w:rPr>
              <w:tab/>
            </w:r>
            <w:r w:rsidRPr="005B30AB">
              <w:rPr>
                <w:rStyle w:val="a7"/>
                <w:rFonts w:cs="Times New Roman"/>
                <w:noProof/>
              </w:rPr>
              <w:t>Способы исполнения программного кода</w:t>
            </w:r>
            <w:r>
              <w:rPr>
                <w:noProof/>
                <w:webHidden/>
              </w:rPr>
              <w:tab/>
            </w:r>
            <w:r>
              <w:rPr>
                <w:noProof/>
                <w:webHidden/>
              </w:rPr>
              <w:fldChar w:fldCharType="begin"/>
            </w:r>
            <w:r>
              <w:rPr>
                <w:noProof/>
                <w:webHidden/>
              </w:rPr>
              <w:instrText xml:space="preserve"> PAGEREF _Toc53650189 \h </w:instrText>
            </w:r>
            <w:r>
              <w:rPr>
                <w:noProof/>
                <w:webHidden/>
              </w:rPr>
            </w:r>
            <w:r>
              <w:rPr>
                <w:noProof/>
                <w:webHidden/>
              </w:rPr>
              <w:fldChar w:fldCharType="separate"/>
            </w:r>
            <w:r>
              <w:rPr>
                <w:noProof/>
                <w:webHidden/>
              </w:rPr>
              <w:t>4</w:t>
            </w:r>
            <w:r>
              <w:rPr>
                <w:noProof/>
                <w:webHidden/>
              </w:rPr>
              <w:fldChar w:fldCharType="end"/>
            </w:r>
          </w:hyperlink>
        </w:p>
        <w:p w:rsidR="006E609F" w:rsidRDefault="006E609F">
          <w:pPr>
            <w:pStyle w:val="31"/>
            <w:tabs>
              <w:tab w:val="left" w:pos="1320"/>
              <w:tab w:val="right" w:leader="dot" w:pos="9628"/>
            </w:tabs>
            <w:rPr>
              <w:rFonts w:asciiTheme="minorHAnsi" w:eastAsiaTheme="minorEastAsia" w:hAnsiTheme="minorHAnsi"/>
              <w:noProof/>
              <w:sz w:val="22"/>
              <w:lang w:eastAsia="ru-RU"/>
            </w:rPr>
          </w:pPr>
          <w:hyperlink w:anchor="_Toc53650190" w:history="1">
            <w:r w:rsidRPr="005B30AB">
              <w:rPr>
                <w:rStyle w:val="a7"/>
                <w:noProof/>
              </w:rPr>
              <w:t>1.1.1</w:t>
            </w:r>
            <w:r>
              <w:rPr>
                <w:rFonts w:asciiTheme="minorHAnsi" w:eastAsiaTheme="minorEastAsia" w:hAnsiTheme="minorHAnsi"/>
                <w:noProof/>
                <w:sz w:val="22"/>
                <w:lang w:eastAsia="ru-RU"/>
              </w:rPr>
              <w:tab/>
            </w:r>
            <w:r w:rsidRPr="005B30AB">
              <w:rPr>
                <w:rStyle w:val="a7"/>
                <w:noProof/>
              </w:rPr>
              <w:t>Компилируемые языки программирования</w:t>
            </w:r>
            <w:r>
              <w:rPr>
                <w:noProof/>
                <w:webHidden/>
              </w:rPr>
              <w:tab/>
            </w:r>
            <w:r>
              <w:rPr>
                <w:noProof/>
                <w:webHidden/>
              </w:rPr>
              <w:fldChar w:fldCharType="begin"/>
            </w:r>
            <w:r>
              <w:rPr>
                <w:noProof/>
                <w:webHidden/>
              </w:rPr>
              <w:instrText xml:space="preserve"> PAGEREF _Toc53650190 \h </w:instrText>
            </w:r>
            <w:r>
              <w:rPr>
                <w:noProof/>
                <w:webHidden/>
              </w:rPr>
            </w:r>
            <w:r>
              <w:rPr>
                <w:noProof/>
                <w:webHidden/>
              </w:rPr>
              <w:fldChar w:fldCharType="separate"/>
            </w:r>
            <w:r>
              <w:rPr>
                <w:noProof/>
                <w:webHidden/>
              </w:rPr>
              <w:t>4</w:t>
            </w:r>
            <w:r>
              <w:rPr>
                <w:noProof/>
                <w:webHidden/>
              </w:rPr>
              <w:fldChar w:fldCharType="end"/>
            </w:r>
          </w:hyperlink>
        </w:p>
        <w:p w:rsidR="006E609F" w:rsidRDefault="006E609F">
          <w:pPr>
            <w:pStyle w:val="31"/>
            <w:tabs>
              <w:tab w:val="left" w:pos="1320"/>
              <w:tab w:val="right" w:leader="dot" w:pos="9628"/>
            </w:tabs>
            <w:rPr>
              <w:rFonts w:asciiTheme="minorHAnsi" w:eastAsiaTheme="minorEastAsia" w:hAnsiTheme="minorHAnsi"/>
              <w:noProof/>
              <w:sz w:val="22"/>
              <w:lang w:eastAsia="ru-RU"/>
            </w:rPr>
          </w:pPr>
          <w:hyperlink w:anchor="_Toc53650191" w:history="1">
            <w:r w:rsidRPr="005B30AB">
              <w:rPr>
                <w:rStyle w:val="a7"/>
                <w:noProof/>
              </w:rPr>
              <w:t>1.1.2</w:t>
            </w:r>
            <w:r>
              <w:rPr>
                <w:rFonts w:asciiTheme="minorHAnsi" w:eastAsiaTheme="minorEastAsia" w:hAnsiTheme="minorHAnsi"/>
                <w:noProof/>
                <w:sz w:val="22"/>
                <w:lang w:eastAsia="ru-RU"/>
              </w:rPr>
              <w:tab/>
            </w:r>
            <w:r w:rsidRPr="005B30AB">
              <w:rPr>
                <w:rStyle w:val="a7"/>
                <w:noProof/>
              </w:rPr>
              <w:t>Интерпретируемые языка программирования</w:t>
            </w:r>
            <w:r>
              <w:rPr>
                <w:noProof/>
                <w:webHidden/>
              </w:rPr>
              <w:tab/>
            </w:r>
            <w:r>
              <w:rPr>
                <w:noProof/>
                <w:webHidden/>
              </w:rPr>
              <w:fldChar w:fldCharType="begin"/>
            </w:r>
            <w:r>
              <w:rPr>
                <w:noProof/>
                <w:webHidden/>
              </w:rPr>
              <w:instrText xml:space="preserve"> PAGEREF _Toc53650191 \h </w:instrText>
            </w:r>
            <w:r>
              <w:rPr>
                <w:noProof/>
                <w:webHidden/>
              </w:rPr>
            </w:r>
            <w:r>
              <w:rPr>
                <w:noProof/>
                <w:webHidden/>
              </w:rPr>
              <w:fldChar w:fldCharType="separate"/>
            </w:r>
            <w:r>
              <w:rPr>
                <w:noProof/>
                <w:webHidden/>
              </w:rPr>
              <w:t>6</w:t>
            </w:r>
            <w:r>
              <w:rPr>
                <w:noProof/>
                <w:webHidden/>
              </w:rPr>
              <w:fldChar w:fldCharType="end"/>
            </w:r>
          </w:hyperlink>
        </w:p>
        <w:p w:rsidR="006E609F" w:rsidRDefault="006E609F">
          <w:pPr>
            <w:pStyle w:val="31"/>
            <w:tabs>
              <w:tab w:val="right" w:leader="dot" w:pos="9628"/>
            </w:tabs>
            <w:rPr>
              <w:rFonts w:asciiTheme="minorHAnsi" w:eastAsiaTheme="minorEastAsia" w:hAnsiTheme="minorHAnsi"/>
              <w:noProof/>
              <w:sz w:val="22"/>
              <w:lang w:eastAsia="ru-RU"/>
            </w:rPr>
          </w:pPr>
          <w:hyperlink w:anchor="_Toc53650192" w:history="1">
            <w:r w:rsidRPr="005B30AB">
              <w:rPr>
                <w:rStyle w:val="a7"/>
                <w:noProof/>
              </w:rPr>
              <w:t>1.1.3 Динамически-компилируемые языки программирования</w:t>
            </w:r>
            <w:r>
              <w:rPr>
                <w:noProof/>
                <w:webHidden/>
              </w:rPr>
              <w:tab/>
            </w:r>
            <w:r>
              <w:rPr>
                <w:noProof/>
                <w:webHidden/>
              </w:rPr>
              <w:fldChar w:fldCharType="begin"/>
            </w:r>
            <w:r>
              <w:rPr>
                <w:noProof/>
                <w:webHidden/>
              </w:rPr>
              <w:instrText xml:space="preserve"> PAGEREF _Toc53650192 \h </w:instrText>
            </w:r>
            <w:r>
              <w:rPr>
                <w:noProof/>
                <w:webHidden/>
              </w:rPr>
            </w:r>
            <w:r>
              <w:rPr>
                <w:noProof/>
                <w:webHidden/>
              </w:rPr>
              <w:fldChar w:fldCharType="separate"/>
            </w:r>
            <w:r>
              <w:rPr>
                <w:noProof/>
                <w:webHidden/>
              </w:rPr>
              <w:t>7</w:t>
            </w:r>
            <w:r>
              <w:rPr>
                <w:noProof/>
                <w:webHidden/>
              </w:rPr>
              <w:fldChar w:fldCharType="end"/>
            </w:r>
          </w:hyperlink>
        </w:p>
        <w:p w:rsidR="006E609F" w:rsidRDefault="006E609F">
          <w:pPr>
            <w:pStyle w:val="21"/>
            <w:tabs>
              <w:tab w:val="right" w:leader="dot" w:pos="9628"/>
            </w:tabs>
            <w:rPr>
              <w:rFonts w:asciiTheme="minorHAnsi" w:eastAsiaTheme="minorEastAsia" w:hAnsiTheme="minorHAnsi"/>
              <w:noProof/>
              <w:sz w:val="22"/>
              <w:lang w:eastAsia="ru-RU"/>
            </w:rPr>
          </w:pPr>
          <w:hyperlink w:anchor="_Toc53650193" w:history="1">
            <w:r w:rsidRPr="005B30AB">
              <w:rPr>
                <w:rStyle w:val="a7"/>
                <w:noProof/>
              </w:rPr>
              <w:t>1.2 Компиляторы</w:t>
            </w:r>
            <w:r>
              <w:rPr>
                <w:noProof/>
                <w:webHidden/>
              </w:rPr>
              <w:tab/>
            </w:r>
            <w:r>
              <w:rPr>
                <w:noProof/>
                <w:webHidden/>
              </w:rPr>
              <w:fldChar w:fldCharType="begin"/>
            </w:r>
            <w:r>
              <w:rPr>
                <w:noProof/>
                <w:webHidden/>
              </w:rPr>
              <w:instrText xml:space="preserve"> PAGEREF _Toc53650193 \h </w:instrText>
            </w:r>
            <w:r>
              <w:rPr>
                <w:noProof/>
                <w:webHidden/>
              </w:rPr>
            </w:r>
            <w:r>
              <w:rPr>
                <w:noProof/>
                <w:webHidden/>
              </w:rPr>
              <w:fldChar w:fldCharType="separate"/>
            </w:r>
            <w:r>
              <w:rPr>
                <w:noProof/>
                <w:webHidden/>
              </w:rPr>
              <w:t>10</w:t>
            </w:r>
            <w:r>
              <w:rPr>
                <w:noProof/>
                <w:webHidden/>
              </w:rPr>
              <w:fldChar w:fldCharType="end"/>
            </w:r>
          </w:hyperlink>
        </w:p>
        <w:p w:rsidR="006E609F" w:rsidRDefault="006E609F">
          <w:pPr>
            <w:pStyle w:val="21"/>
            <w:tabs>
              <w:tab w:val="right" w:leader="dot" w:pos="9628"/>
            </w:tabs>
            <w:rPr>
              <w:rFonts w:asciiTheme="minorHAnsi" w:eastAsiaTheme="minorEastAsia" w:hAnsiTheme="minorHAnsi"/>
              <w:noProof/>
              <w:sz w:val="22"/>
              <w:lang w:eastAsia="ru-RU"/>
            </w:rPr>
          </w:pPr>
          <w:hyperlink w:anchor="_Toc53650194" w:history="1">
            <w:r w:rsidRPr="005B30AB">
              <w:rPr>
                <w:rStyle w:val="a7"/>
                <w:noProof/>
              </w:rPr>
              <w:t>1.3 Построение лексического анализатора и синтаксического парсера</w:t>
            </w:r>
            <w:r>
              <w:rPr>
                <w:noProof/>
                <w:webHidden/>
              </w:rPr>
              <w:tab/>
            </w:r>
            <w:r>
              <w:rPr>
                <w:noProof/>
                <w:webHidden/>
              </w:rPr>
              <w:fldChar w:fldCharType="begin"/>
            </w:r>
            <w:r>
              <w:rPr>
                <w:noProof/>
                <w:webHidden/>
              </w:rPr>
              <w:instrText xml:space="preserve"> PAGEREF _Toc53650194 \h </w:instrText>
            </w:r>
            <w:r>
              <w:rPr>
                <w:noProof/>
                <w:webHidden/>
              </w:rPr>
            </w:r>
            <w:r>
              <w:rPr>
                <w:noProof/>
                <w:webHidden/>
              </w:rPr>
              <w:fldChar w:fldCharType="separate"/>
            </w:r>
            <w:r>
              <w:rPr>
                <w:noProof/>
                <w:webHidden/>
              </w:rPr>
              <w:t>13</w:t>
            </w:r>
            <w:r>
              <w:rPr>
                <w:noProof/>
                <w:webHidden/>
              </w:rPr>
              <w:fldChar w:fldCharType="end"/>
            </w:r>
          </w:hyperlink>
        </w:p>
        <w:p w:rsidR="006E609F" w:rsidRDefault="006E609F">
          <w:pPr>
            <w:pStyle w:val="21"/>
            <w:tabs>
              <w:tab w:val="right" w:leader="dot" w:pos="9628"/>
            </w:tabs>
            <w:rPr>
              <w:rFonts w:asciiTheme="minorHAnsi" w:eastAsiaTheme="minorEastAsia" w:hAnsiTheme="minorHAnsi"/>
              <w:noProof/>
              <w:sz w:val="22"/>
              <w:lang w:eastAsia="ru-RU"/>
            </w:rPr>
          </w:pPr>
          <w:hyperlink w:anchor="_Toc53650195" w:history="1">
            <w:r w:rsidRPr="005B30AB">
              <w:rPr>
                <w:rStyle w:val="a7"/>
                <w:noProof/>
              </w:rPr>
              <w:t>1.4 Выводы</w:t>
            </w:r>
            <w:r>
              <w:rPr>
                <w:noProof/>
                <w:webHidden/>
              </w:rPr>
              <w:tab/>
            </w:r>
            <w:r>
              <w:rPr>
                <w:noProof/>
                <w:webHidden/>
              </w:rPr>
              <w:fldChar w:fldCharType="begin"/>
            </w:r>
            <w:r>
              <w:rPr>
                <w:noProof/>
                <w:webHidden/>
              </w:rPr>
              <w:instrText xml:space="preserve"> PAGEREF _Toc53650195 \h </w:instrText>
            </w:r>
            <w:r>
              <w:rPr>
                <w:noProof/>
                <w:webHidden/>
              </w:rPr>
            </w:r>
            <w:r>
              <w:rPr>
                <w:noProof/>
                <w:webHidden/>
              </w:rPr>
              <w:fldChar w:fldCharType="separate"/>
            </w:r>
            <w:r>
              <w:rPr>
                <w:noProof/>
                <w:webHidden/>
              </w:rPr>
              <w:t>15</w:t>
            </w:r>
            <w:r>
              <w:rPr>
                <w:noProof/>
                <w:webHidden/>
              </w:rPr>
              <w:fldChar w:fldCharType="end"/>
            </w:r>
          </w:hyperlink>
        </w:p>
        <w:p w:rsidR="006E609F" w:rsidRDefault="006E609F">
          <w:pPr>
            <w:pStyle w:val="11"/>
            <w:tabs>
              <w:tab w:val="right" w:leader="dot" w:pos="9628"/>
            </w:tabs>
            <w:rPr>
              <w:rFonts w:asciiTheme="minorHAnsi" w:eastAsiaTheme="minorEastAsia" w:hAnsiTheme="minorHAnsi"/>
              <w:noProof/>
              <w:sz w:val="22"/>
              <w:lang w:eastAsia="ru-RU"/>
            </w:rPr>
          </w:pPr>
          <w:hyperlink w:anchor="_Toc53650196" w:history="1">
            <w:r w:rsidRPr="005B30AB">
              <w:rPr>
                <w:rStyle w:val="a7"/>
                <w:noProof/>
              </w:rPr>
              <w:t>2. Конструкторский раздел</w:t>
            </w:r>
            <w:r>
              <w:rPr>
                <w:noProof/>
                <w:webHidden/>
              </w:rPr>
              <w:tab/>
            </w:r>
            <w:r>
              <w:rPr>
                <w:noProof/>
                <w:webHidden/>
              </w:rPr>
              <w:fldChar w:fldCharType="begin"/>
            </w:r>
            <w:r>
              <w:rPr>
                <w:noProof/>
                <w:webHidden/>
              </w:rPr>
              <w:instrText xml:space="preserve"> PAGEREF _Toc53650196 \h </w:instrText>
            </w:r>
            <w:r>
              <w:rPr>
                <w:noProof/>
                <w:webHidden/>
              </w:rPr>
            </w:r>
            <w:r>
              <w:rPr>
                <w:noProof/>
                <w:webHidden/>
              </w:rPr>
              <w:fldChar w:fldCharType="separate"/>
            </w:r>
            <w:r>
              <w:rPr>
                <w:noProof/>
                <w:webHidden/>
              </w:rPr>
              <w:t>16</w:t>
            </w:r>
            <w:r>
              <w:rPr>
                <w:noProof/>
                <w:webHidden/>
              </w:rPr>
              <w:fldChar w:fldCharType="end"/>
            </w:r>
          </w:hyperlink>
        </w:p>
        <w:p w:rsidR="006E609F" w:rsidRDefault="006E609F">
          <w:pPr>
            <w:pStyle w:val="21"/>
            <w:tabs>
              <w:tab w:val="right" w:leader="dot" w:pos="9628"/>
            </w:tabs>
            <w:rPr>
              <w:rFonts w:asciiTheme="minorHAnsi" w:eastAsiaTheme="minorEastAsia" w:hAnsiTheme="minorHAnsi"/>
              <w:noProof/>
              <w:sz w:val="22"/>
              <w:lang w:eastAsia="ru-RU"/>
            </w:rPr>
          </w:pPr>
          <w:hyperlink w:anchor="_Toc53650197" w:history="1">
            <w:r w:rsidRPr="005B30AB">
              <w:rPr>
                <w:rStyle w:val="a7"/>
                <w:noProof/>
              </w:rPr>
              <w:t>2.1 Лексический анализатор</w:t>
            </w:r>
            <w:r>
              <w:rPr>
                <w:noProof/>
                <w:webHidden/>
              </w:rPr>
              <w:tab/>
            </w:r>
            <w:r>
              <w:rPr>
                <w:noProof/>
                <w:webHidden/>
              </w:rPr>
              <w:fldChar w:fldCharType="begin"/>
            </w:r>
            <w:r>
              <w:rPr>
                <w:noProof/>
                <w:webHidden/>
              </w:rPr>
              <w:instrText xml:space="preserve"> PAGEREF _Toc53650197 \h </w:instrText>
            </w:r>
            <w:r>
              <w:rPr>
                <w:noProof/>
                <w:webHidden/>
              </w:rPr>
            </w:r>
            <w:r>
              <w:rPr>
                <w:noProof/>
                <w:webHidden/>
              </w:rPr>
              <w:fldChar w:fldCharType="separate"/>
            </w:r>
            <w:r>
              <w:rPr>
                <w:noProof/>
                <w:webHidden/>
              </w:rPr>
              <w:t>16</w:t>
            </w:r>
            <w:r>
              <w:rPr>
                <w:noProof/>
                <w:webHidden/>
              </w:rPr>
              <w:fldChar w:fldCharType="end"/>
            </w:r>
          </w:hyperlink>
        </w:p>
        <w:p w:rsidR="006E609F" w:rsidRDefault="006E609F">
          <w:pPr>
            <w:pStyle w:val="31"/>
            <w:tabs>
              <w:tab w:val="right" w:leader="dot" w:pos="9628"/>
            </w:tabs>
            <w:rPr>
              <w:rFonts w:asciiTheme="minorHAnsi" w:eastAsiaTheme="minorEastAsia" w:hAnsiTheme="minorHAnsi"/>
              <w:noProof/>
              <w:sz w:val="22"/>
              <w:lang w:eastAsia="ru-RU"/>
            </w:rPr>
          </w:pPr>
          <w:hyperlink w:anchor="_Toc53650198" w:history="1">
            <w:r w:rsidRPr="005B30AB">
              <w:rPr>
                <w:rStyle w:val="a7"/>
                <w:noProof/>
              </w:rPr>
              <w:t>2.1.1 Построение НКА по регулярному выражению</w:t>
            </w:r>
            <w:r>
              <w:rPr>
                <w:noProof/>
                <w:webHidden/>
              </w:rPr>
              <w:tab/>
            </w:r>
            <w:r>
              <w:rPr>
                <w:noProof/>
                <w:webHidden/>
              </w:rPr>
              <w:fldChar w:fldCharType="begin"/>
            </w:r>
            <w:r>
              <w:rPr>
                <w:noProof/>
                <w:webHidden/>
              </w:rPr>
              <w:instrText xml:space="preserve"> PAGEREF _Toc53650198 \h </w:instrText>
            </w:r>
            <w:r>
              <w:rPr>
                <w:noProof/>
                <w:webHidden/>
              </w:rPr>
            </w:r>
            <w:r>
              <w:rPr>
                <w:noProof/>
                <w:webHidden/>
              </w:rPr>
              <w:fldChar w:fldCharType="separate"/>
            </w:r>
            <w:r>
              <w:rPr>
                <w:noProof/>
                <w:webHidden/>
              </w:rPr>
              <w:t>16</w:t>
            </w:r>
            <w:r>
              <w:rPr>
                <w:noProof/>
                <w:webHidden/>
              </w:rPr>
              <w:fldChar w:fldCharType="end"/>
            </w:r>
          </w:hyperlink>
        </w:p>
        <w:p w:rsidR="006E609F" w:rsidRDefault="006E609F">
          <w:pPr>
            <w:pStyle w:val="31"/>
            <w:tabs>
              <w:tab w:val="right" w:leader="dot" w:pos="9628"/>
            </w:tabs>
            <w:rPr>
              <w:rFonts w:asciiTheme="minorHAnsi" w:eastAsiaTheme="minorEastAsia" w:hAnsiTheme="minorHAnsi"/>
              <w:noProof/>
              <w:sz w:val="22"/>
              <w:lang w:eastAsia="ru-RU"/>
            </w:rPr>
          </w:pPr>
          <w:hyperlink w:anchor="_Toc53650199" w:history="1">
            <w:r w:rsidRPr="005B30AB">
              <w:rPr>
                <w:rStyle w:val="a7"/>
                <w:noProof/>
              </w:rPr>
              <w:t>2.1.2 Построение Детерминированного Конечного Автомата</w:t>
            </w:r>
            <w:r>
              <w:rPr>
                <w:noProof/>
                <w:webHidden/>
              </w:rPr>
              <w:tab/>
            </w:r>
            <w:r>
              <w:rPr>
                <w:noProof/>
                <w:webHidden/>
              </w:rPr>
              <w:fldChar w:fldCharType="begin"/>
            </w:r>
            <w:r>
              <w:rPr>
                <w:noProof/>
                <w:webHidden/>
              </w:rPr>
              <w:instrText xml:space="preserve"> PAGEREF _Toc53650199 \h </w:instrText>
            </w:r>
            <w:r>
              <w:rPr>
                <w:noProof/>
                <w:webHidden/>
              </w:rPr>
            </w:r>
            <w:r>
              <w:rPr>
                <w:noProof/>
                <w:webHidden/>
              </w:rPr>
              <w:fldChar w:fldCharType="separate"/>
            </w:r>
            <w:r>
              <w:rPr>
                <w:noProof/>
                <w:webHidden/>
              </w:rPr>
              <w:t>19</w:t>
            </w:r>
            <w:r>
              <w:rPr>
                <w:noProof/>
                <w:webHidden/>
              </w:rPr>
              <w:fldChar w:fldCharType="end"/>
            </w:r>
          </w:hyperlink>
        </w:p>
        <w:p w:rsidR="006E609F" w:rsidRDefault="006E609F">
          <w:pPr>
            <w:pStyle w:val="31"/>
            <w:tabs>
              <w:tab w:val="right" w:leader="dot" w:pos="9628"/>
            </w:tabs>
            <w:rPr>
              <w:rFonts w:asciiTheme="minorHAnsi" w:eastAsiaTheme="minorEastAsia" w:hAnsiTheme="minorHAnsi"/>
              <w:noProof/>
              <w:sz w:val="22"/>
              <w:lang w:eastAsia="ru-RU"/>
            </w:rPr>
          </w:pPr>
          <w:hyperlink w:anchor="_Toc53650200" w:history="1">
            <w:r w:rsidRPr="005B30AB">
              <w:rPr>
                <w:rStyle w:val="a7"/>
                <w:noProof/>
              </w:rPr>
              <w:t>2.1.3 Построение ДКА с наименьшим числом состояний</w:t>
            </w:r>
            <w:r>
              <w:rPr>
                <w:noProof/>
                <w:webHidden/>
              </w:rPr>
              <w:tab/>
            </w:r>
            <w:r>
              <w:rPr>
                <w:noProof/>
                <w:webHidden/>
              </w:rPr>
              <w:fldChar w:fldCharType="begin"/>
            </w:r>
            <w:r>
              <w:rPr>
                <w:noProof/>
                <w:webHidden/>
              </w:rPr>
              <w:instrText xml:space="preserve"> PAGEREF _Toc53650200 \h </w:instrText>
            </w:r>
            <w:r>
              <w:rPr>
                <w:noProof/>
                <w:webHidden/>
              </w:rPr>
            </w:r>
            <w:r>
              <w:rPr>
                <w:noProof/>
                <w:webHidden/>
              </w:rPr>
              <w:fldChar w:fldCharType="separate"/>
            </w:r>
            <w:r>
              <w:rPr>
                <w:noProof/>
                <w:webHidden/>
              </w:rPr>
              <w:t>20</w:t>
            </w:r>
            <w:r>
              <w:rPr>
                <w:noProof/>
                <w:webHidden/>
              </w:rPr>
              <w:fldChar w:fldCharType="end"/>
            </w:r>
          </w:hyperlink>
        </w:p>
        <w:p w:rsidR="006E609F" w:rsidRDefault="006E609F">
          <w:pPr>
            <w:pStyle w:val="21"/>
            <w:tabs>
              <w:tab w:val="right" w:leader="dot" w:pos="9628"/>
            </w:tabs>
            <w:rPr>
              <w:rFonts w:asciiTheme="minorHAnsi" w:eastAsiaTheme="minorEastAsia" w:hAnsiTheme="minorHAnsi"/>
              <w:noProof/>
              <w:sz w:val="22"/>
              <w:lang w:eastAsia="ru-RU"/>
            </w:rPr>
          </w:pPr>
          <w:hyperlink w:anchor="_Toc53650201" w:history="1">
            <w:r w:rsidRPr="005B30AB">
              <w:rPr>
                <w:rStyle w:val="a7"/>
                <w:noProof/>
              </w:rPr>
              <w:t>2.2 Синтаксический Анализатор</w:t>
            </w:r>
            <w:r>
              <w:rPr>
                <w:noProof/>
                <w:webHidden/>
              </w:rPr>
              <w:tab/>
            </w:r>
            <w:r>
              <w:rPr>
                <w:noProof/>
                <w:webHidden/>
              </w:rPr>
              <w:fldChar w:fldCharType="begin"/>
            </w:r>
            <w:r>
              <w:rPr>
                <w:noProof/>
                <w:webHidden/>
              </w:rPr>
              <w:instrText xml:space="preserve"> PAGEREF _Toc53650201 \h </w:instrText>
            </w:r>
            <w:r>
              <w:rPr>
                <w:noProof/>
                <w:webHidden/>
              </w:rPr>
            </w:r>
            <w:r>
              <w:rPr>
                <w:noProof/>
                <w:webHidden/>
              </w:rPr>
              <w:fldChar w:fldCharType="separate"/>
            </w:r>
            <w:r>
              <w:rPr>
                <w:noProof/>
                <w:webHidden/>
              </w:rPr>
              <w:t>21</w:t>
            </w:r>
            <w:r>
              <w:rPr>
                <w:noProof/>
                <w:webHidden/>
              </w:rPr>
              <w:fldChar w:fldCharType="end"/>
            </w:r>
          </w:hyperlink>
        </w:p>
        <w:p w:rsidR="006E609F" w:rsidRDefault="006E609F">
          <w:pPr>
            <w:pStyle w:val="31"/>
            <w:tabs>
              <w:tab w:val="right" w:leader="dot" w:pos="9628"/>
            </w:tabs>
            <w:rPr>
              <w:rFonts w:asciiTheme="minorHAnsi" w:eastAsiaTheme="minorEastAsia" w:hAnsiTheme="minorHAnsi"/>
              <w:noProof/>
              <w:sz w:val="22"/>
              <w:lang w:eastAsia="ru-RU"/>
            </w:rPr>
          </w:pPr>
          <w:hyperlink w:anchor="_Toc53650202" w:history="1">
            <w:r w:rsidRPr="005B30AB">
              <w:rPr>
                <w:rStyle w:val="a7"/>
                <w:noProof/>
              </w:rPr>
              <w:t xml:space="preserve">2.2.1 </w:t>
            </w:r>
            <w:r w:rsidRPr="005B30AB">
              <w:rPr>
                <w:rStyle w:val="a7"/>
                <w:noProof/>
                <w:lang w:val="en-US"/>
              </w:rPr>
              <w:t>LL</w:t>
            </w:r>
            <w:r w:rsidRPr="005B30AB">
              <w:rPr>
                <w:rStyle w:val="a7"/>
                <w:noProof/>
              </w:rPr>
              <w:t>(1) анализатор</w:t>
            </w:r>
            <w:r>
              <w:rPr>
                <w:noProof/>
                <w:webHidden/>
              </w:rPr>
              <w:tab/>
            </w:r>
            <w:r>
              <w:rPr>
                <w:noProof/>
                <w:webHidden/>
              </w:rPr>
              <w:fldChar w:fldCharType="begin"/>
            </w:r>
            <w:r>
              <w:rPr>
                <w:noProof/>
                <w:webHidden/>
              </w:rPr>
              <w:instrText xml:space="preserve"> PAGEREF _Toc53650202 \h </w:instrText>
            </w:r>
            <w:r>
              <w:rPr>
                <w:noProof/>
                <w:webHidden/>
              </w:rPr>
            </w:r>
            <w:r>
              <w:rPr>
                <w:noProof/>
                <w:webHidden/>
              </w:rPr>
              <w:fldChar w:fldCharType="separate"/>
            </w:r>
            <w:r>
              <w:rPr>
                <w:noProof/>
                <w:webHidden/>
              </w:rPr>
              <w:t>21</w:t>
            </w:r>
            <w:r>
              <w:rPr>
                <w:noProof/>
                <w:webHidden/>
              </w:rPr>
              <w:fldChar w:fldCharType="end"/>
            </w:r>
          </w:hyperlink>
        </w:p>
        <w:p w:rsidR="006E609F" w:rsidRDefault="006E609F">
          <w:pPr>
            <w:pStyle w:val="31"/>
            <w:tabs>
              <w:tab w:val="right" w:leader="dot" w:pos="9628"/>
            </w:tabs>
            <w:rPr>
              <w:rFonts w:asciiTheme="minorHAnsi" w:eastAsiaTheme="minorEastAsia" w:hAnsiTheme="minorHAnsi"/>
              <w:noProof/>
              <w:sz w:val="22"/>
              <w:lang w:eastAsia="ru-RU"/>
            </w:rPr>
          </w:pPr>
          <w:hyperlink w:anchor="_Toc53650203" w:history="1">
            <w:r w:rsidRPr="005B30AB">
              <w:rPr>
                <w:rStyle w:val="a7"/>
                <w:noProof/>
              </w:rPr>
              <w:t xml:space="preserve">2.2.2 </w:t>
            </w:r>
            <w:r w:rsidRPr="005B30AB">
              <w:rPr>
                <w:rStyle w:val="a7"/>
                <w:noProof/>
                <w:lang w:val="en-US"/>
              </w:rPr>
              <w:t>LR</w:t>
            </w:r>
            <w:r w:rsidRPr="005B30AB">
              <w:rPr>
                <w:rStyle w:val="a7"/>
                <w:noProof/>
              </w:rPr>
              <w:t>(1) анализатор</w:t>
            </w:r>
            <w:r>
              <w:rPr>
                <w:noProof/>
                <w:webHidden/>
              </w:rPr>
              <w:tab/>
            </w:r>
            <w:r>
              <w:rPr>
                <w:noProof/>
                <w:webHidden/>
              </w:rPr>
              <w:fldChar w:fldCharType="begin"/>
            </w:r>
            <w:r>
              <w:rPr>
                <w:noProof/>
                <w:webHidden/>
              </w:rPr>
              <w:instrText xml:space="preserve"> PAGEREF _Toc53650203 \h </w:instrText>
            </w:r>
            <w:r>
              <w:rPr>
                <w:noProof/>
                <w:webHidden/>
              </w:rPr>
            </w:r>
            <w:r>
              <w:rPr>
                <w:noProof/>
                <w:webHidden/>
              </w:rPr>
              <w:fldChar w:fldCharType="separate"/>
            </w:r>
            <w:r>
              <w:rPr>
                <w:noProof/>
                <w:webHidden/>
              </w:rPr>
              <w:t>23</w:t>
            </w:r>
            <w:r>
              <w:rPr>
                <w:noProof/>
                <w:webHidden/>
              </w:rPr>
              <w:fldChar w:fldCharType="end"/>
            </w:r>
          </w:hyperlink>
        </w:p>
        <w:p w:rsidR="006E609F" w:rsidRDefault="006E609F">
          <w:pPr>
            <w:pStyle w:val="21"/>
            <w:tabs>
              <w:tab w:val="right" w:leader="dot" w:pos="9628"/>
            </w:tabs>
            <w:rPr>
              <w:rFonts w:asciiTheme="minorHAnsi" w:eastAsiaTheme="minorEastAsia" w:hAnsiTheme="minorHAnsi"/>
              <w:noProof/>
              <w:sz w:val="22"/>
              <w:lang w:eastAsia="ru-RU"/>
            </w:rPr>
          </w:pPr>
          <w:hyperlink w:anchor="_Toc53650204" w:history="1">
            <w:r w:rsidRPr="005B30AB">
              <w:rPr>
                <w:rStyle w:val="a7"/>
                <w:noProof/>
              </w:rPr>
              <w:t>2.3 Разрабатываемый язык программирования</w:t>
            </w:r>
            <w:r>
              <w:rPr>
                <w:noProof/>
                <w:webHidden/>
              </w:rPr>
              <w:tab/>
            </w:r>
            <w:r>
              <w:rPr>
                <w:noProof/>
                <w:webHidden/>
              </w:rPr>
              <w:fldChar w:fldCharType="begin"/>
            </w:r>
            <w:r>
              <w:rPr>
                <w:noProof/>
                <w:webHidden/>
              </w:rPr>
              <w:instrText xml:space="preserve"> PAGEREF _Toc53650204 \h </w:instrText>
            </w:r>
            <w:r>
              <w:rPr>
                <w:noProof/>
                <w:webHidden/>
              </w:rPr>
            </w:r>
            <w:r>
              <w:rPr>
                <w:noProof/>
                <w:webHidden/>
              </w:rPr>
              <w:fldChar w:fldCharType="separate"/>
            </w:r>
            <w:r>
              <w:rPr>
                <w:noProof/>
                <w:webHidden/>
              </w:rPr>
              <w:t>24</w:t>
            </w:r>
            <w:r>
              <w:rPr>
                <w:noProof/>
                <w:webHidden/>
              </w:rPr>
              <w:fldChar w:fldCharType="end"/>
            </w:r>
          </w:hyperlink>
        </w:p>
        <w:p w:rsidR="006E609F" w:rsidRDefault="006E609F">
          <w:pPr>
            <w:pStyle w:val="21"/>
            <w:tabs>
              <w:tab w:val="right" w:leader="dot" w:pos="9628"/>
            </w:tabs>
            <w:rPr>
              <w:rFonts w:asciiTheme="minorHAnsi" w:eastAsiaTheme="minorEastAsia" w:hAnsiTheme="minorHAnsi"/>
              <w:noProof/>
              <w:sz w:val="22"/>
              <w:lang w:eastAsia="ru-RU"/>
            </w:rPr>
          </w:pPr>
          <w:hyperlink w:anchor="_Toc53650205" w:history="1">
            <w:r w:rsidRPr="005B30AB">
              <w:rPr>
                <w:rStyle w:val="a7"/>
                <w:noProof/>
              </w:rPr>
              <w:t>2.4 Выводы</w:t>
            </w:r>
            <w:r>
              <w:rPr>
                <w:noProof/>
                <w:webHidden/>
              </w:rPr>
              <w:tab/>
            </w:r>
            <w:r>
              <w:rPr>
                <w:noProof/>
                <w:webHidden/>
              </w:rPr>
              <w:fldChar w:fldCharType="begin"/>
            </w:r>
            <w:r>
              <w:rPr>
                <w:noProof/>
                <w:webHidden/>
              </w:rPr>
              <w:instrText xml:space="preserve"> PAGEREF _Toc53650205 \h </w:instrText>
            </w:r>
            <w:r>
              <w:rPr>
                <w:noProof/>
                <w:webHidden/>
              </w:rPr>
            </w:r>
            <w:r>
              <w:rPr>
                <w:noProof/>
                <w:webHidden/>
              </w:rPr>
              <w:fldChar w:fldCharType="separate"/>
            </w:r>
            <w:r>
              <w:rPr>
                <w:noProof/>
                <w:webHidden/>
              </w:rPr>
              <w:t>25</w:t>
            </w:r>
            <w:r>
              <w:rPr>
                <w:noProof/>
                <w:webHidden/>
              </w:rPr>
              <w:fldChar w:fldCharType="end"/>
            </w:r>
          </w:hyperlink>
        </w:p>
        <w:p w:rsidR="006E609F" w:rsidRDefault="006E609F">
          <w:pPr>
            <w:pStyle w:val="11"/>
            <w:tabs>
              <w:tab w:val="right" w:leader="dot" w:pos="9628"/>
            </w:tabs>
            <w:rPr>
              <w:rFonts w:asciiTheme="minorHAnsi" w:eastAsiaTheme="minorEastAsia" w:hAnsiTheme="minorHAnsi"/>
              <w:noProof/>
              <w:sz w:val="22"/>
              <w:lang w:eastAsia="ru-RU"/>
            </w:rPr>
          </w:pPr>
          <w:hyperlink w:anchor="_Toc53650206" w:history="1">
            <w:r w:rsidRPr="005B30AB">
              <w:rPr>
                <w:rStyle w:val="a7"/>
                <w:noProof/>
              </w:rPr>
              <w:t>3 Технологический раздел</w:t>
            </w:r>
            <w:r>
              <w:rPr>
                <w:noProof/>
                <w:webHidden/>
              </w:rPr>
              <w:tab/>
            </w:r>
            <w:r>
              <w:rPr>
                <w:noProof/>
                <w:webHidden/>
              </w:rPr>
              <w:fldChar w:fldCharType="begin"/>
            </w:r>
            <w:r>
              <w:rPr>
                <w:noProof/>
                <w:webHidden/>
              </w:rPr>
              <w:instrText xml:space="preserve"> PAGEREF _Toc53650206 \h </w:instrText>
            </w:r>
            <w:r>
              <w:rPr>
                <w:noProof/>
                <w:webHidden/>
              </w:rPr>
            </w:r>
            <w:r>
              <w:rPr>
                <w:noProof/>
                <w:webHidden/>
              </w:rPr>
              <w:fldChar w:fldCharType="separate"/>
            </w:r>
            <w:r>
              <w:rPr>
                <w:noProof/>
                <w:webHidden/>
              </w:rPr>
              <w:t>26</w:t>
            </w:r>
            <w:r>
              <w:rPr>
                <w:noProof/>
                <w:webHidden/>
              </w:rPr>
              <w:fldChar w:fldCharType="end"/>
            </w:r>
          </w:hyperlink>
        </w:p>
        <w:p w:rsidR="006E609F" w:rsidRDefault="006E609F">
          <w:pPr>
            <w:pStyle w:val="21"/>
            <w:tabs>
              <w:tab w:val="right" w:leader="dot" w:pos="9628"/>
            </w:tabs>
            <w:rPr>
              <w:rFonts w:asciiTheme="minorHAnsi" w:eastAsiaTheme="minorEastAsia" w:hAnsiTheme="minorHAnsi"/>
              <w:noProof/>
              <w:sz w:val="22"/>
              <w:lang w:eastAsia="ru-RU"/>
            </w:rPr>
          </w:pPr>
          <w:hyperlink w:anchor="_Toc53650207" w:history="1">
            <w:r w:rsidRPr="005B30AB">
              <w:rPr>
                <w:rStyle w:val="a7"/>
                <w:noProof/>
              </w:rPr>
              <w:t>3.1 Построение АСД</w:t>
            </w:r>
            <w:r>
              <w:rPr>
                <w:noProof/>
                <w:webHidden/>
              </w:rPr>
              <w:tab/>
            </w:r>
            <w:r>
              <w:rPr>
                <w:noProof/>
                <w:webHidden/>
              </w:rPr>
              <w:fldChar w:fldCharType="begin"/>
            </w:r>
            <w:r>
              <w:rPr>
                <w:noProof/>
                <w:webHidden/>
              </w:rPr>
              <w:instrText xml:space="preserve"> PAGEREF _Toc53650207 \h </w:instrText>
            </w:r>
            <w:r>
              <w:rPr>
                <w:noProof/>
                <w:webHidden/>
              </w:rPr>
            </w:r>
            <w:r>
              <w:rPr>
                <w:noProof/>
                <w:webHidden/>
              </w:rPr>
              <w:fldChar w:fldCharType="separate"/>
            </w:r>
            <w:r>
              <w:rPr>
                <w:noProof/>
                <w:webHidden/>
              </w:rPr>
              <w:t>27</w:t>
            </w:r>
            <w:r>
              <w:rPr>
                <w:noProof/>
                <w:webHidden/>
              </w:rPr>
              <w:fldChar w:fldCharType="end"/>
            </w:r>
          </w:hyperlink>
        </w:p>
        <w:p w:rsidR="006E609F" w:rsidRDefault="006E609F">
          <w:pPr>
            <w:pStyle w:val="21"/>
            <w:tabs>
              <w:tab w:val="right" w:leader="dot" w:pos="9628"/>
            </w:tabs>
            <w:rPr>
              <w:rFonts w:asciiTheme="minorHAnsi" w:eastAsiaTheme="minorEastAsia" w:hAnsiTheme="minorHAnsi"/>
              <w:noProof/>
              <w:sz w:val="22"/>
              <w:lang w:eastAsia="ru-RU"/>
            </w:rPr>
          </w:pPr>
          <w:hyperlink w:anchor="_Toc53650208" w:history="1">
            <w:r w:rsidRPr="005B30AB">
              <w:rPr>
                <w:rStyle w:val="a7"/>
                <w:noProof/>
              </w:rPr>
              <w:t xml:space="preserve">3.2 Генерация промежуточного представления </w:t>
            </w:r>
            <w:r w:rsidRPr="005B30AB">
              <w:rPr>
                <w:rStyle w:val="a7"/>
                <w:noProof/>
                <w:lang w:val="en-US"/>
              </w:rPr>
              <w:t>IR</w:t>
            </w:r>
            <w:r>
              <w:rPr>
                <w:noProof/>
                <w:webHidden/>
              </w:rPr>
              <w:tab/>
            </w:r>
            <w:r>
              <w:rPr>
                <w:noProof/>
                <w:webHidden/>
              </w:rPr>
              <w:fldChar w:fldCharType="begin"/>
            </w:r>
            <w:r>
              <w:rPr>
                <w:noProof/>
                <w:webHidden/>
              </w:rPr>
              <w:instrText xml:space="preserve"> PAGEREF _Toc53650208 \h </w:instrText>
            </w:r>
            <w:r>
              <w:rPr>
                <w:noProof/>
                <w:webHidden/>
              </w:rPr>
            </w:r>
            <w:r>
              <w:rPr>
                <w:noProof/>
                <w:webHidden/>
              </w:rPr>
              <w:fldChar w:fldCharType="separate"/>
            </w:r>
            <w:r>
              <w:rPr>
                <w:noProof/>
                <w:webHidden/>
              </w:rPr>
              <w:t>27</w:t>
            </w:r>
            <w:r>
              <w:rPr>
                <w:noProof/>
                <w:webHidden/>
              </w:rPr>
              <w:fldChar w:fldCharType="end"/>
            </w:r>
          </w:hyperlink>
        </w:p>
        <w:p w:rsidR="006E609F" w:rsidRDefault="006E609F">
          <w:pPr>
            <w:pStyle w:val="21"/>
            <w:tabs>
              <w:tab w:val="right" w:leader="dot" w:pos="9628"/>
            </w:tabs>
            <w:rPr>
              <w:rFonts w:asciiTheme="minorHAnsi" w:eastAsiaTheme="minorEastAsia" w:hAnsiTheme="minorHAnsi"/>
              <w:noProof/>
              <w:sz w:val="22"/>
              <w:lang w:eastAsia="ru-RU"/>
            </w:rPr>
          </w:pPr>
          <w:hyperlink w:anchor="_Toc53650209" w:history="1">
            <w:r w:rsidRPr="005B30AB">
              <w:rPr>
                <w:rStyle w:val="a7"/>
                <w:noProof/>
              </w:rPr>
              <w:t>3.3 Вывод</w:t>
            </w:r>
            <w:r>
              <w:rPr>
                <w:noProof/>
                <w:webHidden/>
              </w:rPr>
              <w:tab/>
            </w:r>
            <w:r>
              <w:rPr>
                <w:noProof/>
                <w:webHidden/>
              </w:rPr>
              <w:fldChar w:fldCharType="begin"/>
            </w:r>
            <w:r>
              <w:rPr>
                <w:noProof/>
                <w:webHidden/>
              </w:rPr>
              <w:instrText xml:space="preserve"> PAGEREF _Toc53650209 \h </w:instrText>
            </w:r>
            <w:r>
              <w:rPr>
                <w:noProof/>
                <w:webHidden/>
              </w:rPr>
            </w:r>
            <w:r>
              <w:rPr>
                <w:noProof/>
                <w:webHidden/>
              </w:rPr>
              <w:fldChar w:fldCharType="separate"/>
            </w:r>
            <w:r>
              <w:rPr>
                <w:noProof/>
                <w:webHidden/>
              </w:rPr>
              <w:t>28</w:t>
            </w:r>
            <w:r>
              <w:rPr>
                <w:noProof/>
                <w:webHidden/>
              </w:rPr>
              <w:fldChar w:fldCharType="end"/>
            </w:r>
          </w:hyperlink>
        </w:p>
        <w:p w:rsidR="006E609F" w:rsidRDefault="006E609F">
          <w:pPr>
            <w:pStyle w:val="11"/>
            <w:tabs>
              <w:tab w:val="right" w:leader="dot" w:pos="9628"/>
            </w:tabs>
            <w:rPr>
              <w:rFonts w:asciiTheme="minorHAnsi" w:eastAsiaTheme="minorEastAsia" w:hAnsiTheme="minorHAnsi"/>
              <w:noProof/>
              <w:sz w:val="22"/>
              <w:lang w:eastAsia="ru-RU"/>
            </w:rPr>
          </w:pPr>
          <w:hyperlink w:anchor="_Toc53650210" w:history="1">
            <w:r w:rsidRPr="005B30AB">
              <w:rPr>
                <w:rStyle w:val="a7"/>
                <w:noProof/>
              </w:rPr>
              <w:t>Заключение</w:t>
            </w:r>
            <w:r>
              <w:rPr>
                <w:noProof/>
                <w:webHidden/>
              </w:rPr>
              <w:tab/>
            </w:r>
            <w:r>
              <w:rPr>
                <w:noProof/>
                <w:webHidden/>
              </w:rPr>
              <w:fldChar w:fldCharType="begin"/>
            </w:r>
            <w:r>
              <w:rPr>
                <w:noProof/>
                <w:webHidden/>
              </w:rPr>
              <w:instrText xml:space="preserve"> PAGEREF _Toc53650210 \h </w:instrText>
            </w:r>
            <w:r>
              <w:rPr>
                <w:noProof/>
                <w:webHidden/>
              </w:rPr>
            </w:r>
            <w:r>
              <w:rPr>
                <w:noProof/>
                <w:webHidden/>
              </w:rPr>
              <w:fldChar w:fldCharType="separate"/>
            </w:r>
            <w:r>
              <w:rPr>
                <w:noProof/>
                <w:webHidden/>
              </w:rPr>
              <w:t>29</w:t>
            </w:r>
            <w:r>
              <w:rPr>
                <w:noProof/>
                <w:webHidden/>
              </w:rPr>
              <w:fldChar w:fldCharType="end"/>
            </w:r>
          </w:hyperlink>
        </w:p>
        <w:p w:rsidR="006E609F" w:rsidRDefault="006E609F">
          <w:pPr>
            <w:pStyle w:val="11"/>
            <w:tabs>
              <w:tab w:val="right" w:leader="dot" w:pos="9628"/>
            </w:tabs>
            <w:rPr>
              <w:rFonts w:asciiTheme="minorHAnsi" w:eastAsiaTheme="minorEastAsia" w:hAnsiTheme="minorHAnsi"/>
              <w:noProof/>
              <w:sz w:val="22"/>
              <w:lang w:eastAsia="ru-RU"/>
            </w:rPr>
          </w:pPr>
          <w:hyperlink w:anchor="_Toc53650211" w:history="1">
            <w:r w:rsidRPr="005B30AB">
              <w:rPr>
                <w:rStyle w:val="a7"/>
                <w:noProof/>
              </w:rPr>
              <w:t>Список литературы</w:t>
            </w:r>
            <w:r>
              <w:rPr>
                <w:noProof/>
                <w:webHidden/>
              </w:rPr>
              <w:tab/>
            </w:r>
            <w:r>
              <w:rPr>
                <w:noProof/>
                <w:webHidden/>
              </w:rPr>
              <w:fldChar w:fldCharType="begin"/>
            </w:r>
            <w:r>
              <w:rPr>
                <w:noProof/>
                <w:webHidden/>
              </w:rPr>
              <w:instrText xml:space="preserve"> PAGEREF _Toc53650211 \h </w:instrText>
            </w:r>
            <w:r>
              <w:rPr>
                <w:noProof/>
                <w:webHidden/>
              </w:rPr>
            </w:r>
            <w:r>
              <w:rPr>
                <w:noProof/>
                <w:webHidden/>
              </w:rPr>
              <w:fldChar w:fldCharType="separate"/>
            </w:r>
            <w:r>
              <w:rPr>
                <w:noProof/>
                <w:webHidden/>
              </w:rPr>
              <w:t>30</w:t>
            </w:r>
            <w:r>
              <w:rPr>
                <w:noProof/>
                <w:webHidden/>
              </w:rPr>
              <w:fldChar w:fldCharType="end"/>
            </w:r>
          </w:hyperlink>
        </w:p>
        <w:p w:rsidR="006E609F" w:rsidRDefault="006E609F">
          <w:pPr>
            <w:pStyle w:val="11"/>
            <w:tabs>
              <w:tab w:val="right" w:leader="dot" w:pos="9628"/>
            </w:tabs>
            <w:rPr>
              <w:rFonts w:asciiTheme="minorHAnsi" w:eastAsiaTheme="minorEastAsia" w:hAnsiTheme="minorHAnsi"/>
              <w:noProof/>
              <w:sz w:val="22"/>
              <w:lang w:eastAsia="ru-RU"/>
            </w:rPr>
          </w:pPr>
          <w:hyperlink w:anchor="_Toc53650212" w:history="1">
            <w:r w:rsidRPr="005B30AB">
              <w:rPr>
                <w:rStyle w:val="a7"/>
                <w:noProof/>
              </w:rPr>
              <w:t xml:space="preserve">Приложение 1. Грамматика языка </w:t>
            </w:r>
            <w:r w:rsidRPr="005B30AB">
              <w:rPr>
                <w:rStyle w:val="a7"/>
                <w:noProof/>
                <w:lang w:val="en-US"/>
              </w:rPr>
              <w:t>Tenet</w:t>
            </w:r>
            <w:r>
              <w:rPr>
                <w:noProof/>
                <w:webHidden/>
              </w:rPr>
              <w:tab/>
            </w:r>
            <w:r>
              <w:rPr>
                <w:noProof/>
                <w:webHidden/>
              </w:rPr>
              <w:fldChar w:fldCharType="begin"/>
            </w:r>
            <w:r>
              <w:rPr>
                <w:noProof/>
                <w:webHidden/>
              </w:rPr>
              <w:instrText xml:space="preserve"> PAGEREF _Toc53650212 \h </w:instrText>
            </w:r>
            <w:r>
              <w:rPr>
                <w:noProof/>
                <w:webHidden/>
              </w:rPr>
            </w:r>
            <w:r>
              <w:rPr>
                <w:noProof/>
                <w:webHidden/>
              </w:rPr>
              <w:fldChar w:fldCharType="separate"/>
            </w:r>
            <w:r>
              <w:rPr>
                <w:noProof/>
                <w:webHidden/>
              </w:rPr>
              <w:t>31</w:t>
            </w:r>
            <w:r>
              <w:rPr>
                <w:noProof/>
                <w:webHidden/>
              </w:rPr>
              <w:fldChar w:fldCharType="end"/>
            </w:r>
          </w:hyperlink>
        </w:p>
        <w:p w:rsidR="007648EA" w:rsidRPr="009E3FC6" w:rsidRDefault="006F7D56">
          <w:r w:rsidRPr="0076550D">
            <w:rPr>
              <w:rFonts w:cs="Times New Roman"/>
              <w:b/>
              <w:bCs/>
              <w:szCs w:val="28"/>
            </w:rPr>
            <w:fldChar w:fldCharType="end"/>
          </w:r>
        </w:p>
      </w:sdtContent>
    </w:sdt>
    <w:p w:rsidR="009E3FC6" w:rsidRDefault="009E3FC6">
      <w:pPr>
        <w:rPr>
          <w:rFonts w:eastAsiaTheme="majorEastAsia" w:cstheme="majorBidi"/>
          <w:b/>
          <w:bCs/>
          <w:szCs w:val="28"/>
        </w:rPr>
      </w:pPr>
      <w:r>
        <w:br w:type="page"/>
      </w:r>
    </w:p>
    <w:p w:rsidR="00771C9B" w:rsidRDefault="00B60631" w:rsidP="00771C9B">
      <w:pPr>
        <w:pStyle w:val="1"/>
        <w:spacing w:before="0" w:line="360" w:lineRule="auto"/>
        <w:rPr>
          <w:color w:val="auto"/>
        </w:rPr>
      </w:pPr>
      <w:bookmarkStart w:id="4" w:name="_Toc53650187"/>
      <w:r w:rsidRPr="00DC317F">
        <w:rPr>
          <w:color w:val="auto"/>
        </w:rPr>
        <w:lastRenderedPageBreak/>
        <w:t>Введение</w:t>
      </w:r>
      <w:bookmarkEnd w:id="4"/>
    </w:p>
    <w:p w:rsidR="00033E6A" w:rsidRDefault="00771C9B" w:rsidP="002607C9">
      <w:pPr>
        <w:pStyle w:val="a3"/>
      </w:pPr>
      <w:r>
        <w:t xml:space="preserve">Целью </w:t>
      </w:r>
      <w:r w:rsidR="00033E6A">
        <w:t>курсовой работы по дисциплине «Конструирование компиляторов» является разработка собственного компилятора для выбранного языка программирования.</w:t>
      </w:r>
      <w:r w:rsidR="001B5741">
        <w:t xml:space="preserve"> Предполагается, что компилятор, разработанный в ходе данной курсовой работы, станет частью дипломной работы, целью которой является разработка виртуаль</w:t>
      </w:r>
      <w:r w:rsidR="000C68EF">
        <w:t>ной машины троичного процессора.</w:t>
      </w:r>
      <w:r w:rsidR="001B5741">
        <w:t xml:space="preserve"> Таким образом, в ходе данной работы стоит цель реализовать язык программирования и предназначенный для него компилятор, позволяющий преобразовывать исходный код на языке программирования, поддерживающим операции троичной логики, в исполняемый файл. Исполняемый файл предназначен для двоичных процессоров </w:t>
      </w:r>
      <w:r w:rsidR="001B5741">
        <w:rPr>
          <w:lang w:val="en-US"/>
        </w:rPr>
        <w:t>x</w:t>
      </w:r>
      <w:r w:rsidR="001B5741" w:rsidRPr="001B5741">
        <w:t xml:space="preserve">86-64 </w:t>
      </w:r>
      <w:r w:rsidR="001B5741">
        <w:t xml:space="preserve">и операционной системы </w:t>
      </w:r>
      <w:r w:rsidR="001B5741">
        <w:rPr>
          <w:lang w:val="en-US"/>
        </w:rPr>
        <w:t>Windows</w:t>
      </w:r>
      <w:r w:rsidR="001B5741" w:rsidRPr="001B5741">
        <w:t>.</w:t>
      </w:r>
      <w:r w:rsidR="001B5741">
        <w:t xml:space="preserve"> Для реализации поставленной цели необходимо выполнить следующие задачи </w:t>
      </w:r>
      <w:r w:rsidR="00033E6A">
        <w:t>:</w:t>
      </w:r>
    </w:p>
    <w:p w:rsidR="00CC6964" w:rsidRDefault="00033E6A" w:rsidP="00691074">
      <w:pPr>
        <w:pStyle w:val="af3"/>
        <w:numPr>
          <w:ilvl w:val="0"/>
          <w:numId w:val="2"/>
        </w:numPr>
      </w:pPr>
      <w:r>
        <w:t xml:space="preserve">Сравнить существующие языки программирования </w:t>
      </w:r>
      <w:r w:rsidR="00CC6964">
        <w:t>по способу исполнения,</w:t>
      </w:r>
    </w:p>
    <w:p w:rsidR="00CC6964" w:rsidRDefault="00CC6964" w:rsidP="00691074">
      <w:pPr>
        <w:pStyle w:val="af3"/>
        <w:numPr>
          <w:ilvl w:val="0"/>
          <w:numId w:val="2"/>
        </w:numPr>
      </w:pPr>
      <w:r>
        <w:t>Проанализировать этапы преобразования программного кода,</w:t>
      </w:r>
    </w:p>
    <w:p w:rsidR="001B5741" w:rsidRDefault="001B5741" w:rsidP="00691074">
      <w:pPr>
        <w:pStyle w:val="af3"/>
        <w:numPr>
          <w:ilvl w:val="0"/>
          <w:numId w:val="2"/>
        </w:numPr>
      </w:pPr>
      <w:r>
        <w:t>Изучить существующие инструменты, позволяющие упростить процесс построения компилятора,</w:t>
      </w:r>
    </w:p>
    <w:p w:rsidR="00CC6964" w:rsidRDefault="00CC6964" w:rsidP="00691074">
      <w:pPr>
        <w:pStyle w:val="af3"/>
        <w:numPr>
          <w:ilvl w:val="0"/>
          <w:numId w:val="2"/>
        </w:numPr>
      </w:pPr>
      <w:r>
        <w:t>Выбрать наиболее подходящие инструменты для реализации компилятора и реализовать его для описанного языка программирования</w:t>
      </w:r>
    </w:p>
    <w:p w:rsidR="001335C4" w:rsidRPr="00033E6A" w:rsidRDefault="00CC6964" w:rsidP="00691074">
      <w:pPr>
        <w:pStyle w:val="af3"/>
        <w:numPr>
          <w:ilvl w:val="0"/>
          <w:numId w:val="2"/>
        </w:numPr>
      </w:pPr>
      <w:r>
        <w:t>Подготовить набор тестовых данных для демонстрации работоспособности полученного компилятора</w:t>
      </w:r>
      <w:r w:rsidR="001335C4">
        <w:br w:type="page"/>
      </w:r>
    </w:p>
    <w:p w:rsidR="0041629E" w:rsidRPr="005F1593" w:rsidRDefault="005F7E97" w:rsidP="001335C4">
      <w:pPr>
        <w:pStyle w:val="1"/>
        <w:spacing w:before="0" w:line="360" w:lineRule="auto"/>
        <w:rPr>
          <w:rFonts w:cs="Times New Roman"/>
          <w:color w:val="auto"/>
        </w:rPr>
      </w:pPr>
      <w:bookmarkStart w:id="5" w:name="_Toc53650188"/>
      <w:r w:rsidRPr="005F1593">
        <w:rPr>
          <w:rFonts w:cs="Times New Roman"/>
          <w:color w:val="auto"/>
        </w:rPr>
        <w:lastRenderedPageBreak/>
        <w:t>1</w:t>
      </w:r>
      <w:r w:rsidR="00C56B83" w:rsidRPr="005F1593">
        <w:rPr>
          <w:rFonts w:cs="Times New Roman"/>
          <w:color w:val="auto"/>
        </w:rPr>
        <w:t xml:space="preserve"> </w:t>
      </w:r>
      <w:r w:rsidR="001335C4" w:rsidRPr="001335C4">
        <w:rPr>
          <w:rFonts w:cs="Times New Roman"/>
          <w:color w:val="auto"/>
        </w:rPr>
        <w:t>Аналитический раздел</w:t>
      </w:r>
      <w:bookmarkEnd w:id="5"/>
    </w:p>
    <w:p w:rsidR="0090168B" w:rsidRPr="00F4111C" w:rsidRDefault="002D6D68" w:rsidP="005939F6">
      <w:pPr>
        <w:pStyle w:val="a3"/>
        <w:rPr>
          <w:rFonts w:cs="Times New Roman"/>
        </w:rPr>
      </w:pPr>
      <w:r>
        <w:rPr>
          <w:rFonts w:cs="Times New Roman"/>
        </w:rPr>
        <w:t xml:space="preserve">В </w:t>
      </w:r>
      <w:r w:rsidR="002607C9">
        <w:rPr>
          <w:rFonts w:cs="Times New Roman"/>
        </w:rPr>
        <w:t>данном разделе проведён сравнительный обзор языков программирования по способу их исполнения. На основе этого обзора выбран наиболее подходящий способ исполнения кода для реализуемого языка программирования. Рассмотрены осн</w:t>
      </w:r>
      <w:r w:rsidR="001B5741">
        <w:rPr>
          <w:rFonts w:cs="Times New Roman"/>
        </w:rPr>
        <w:t>овные этапы преобразования кода и инструменты, позволяющие упростить их реализацию.</w:t>
      </w:r>
    </w:p>
    <w:p w:rsidR="007626C6" w:rsidRDefault="002607C9" w:rsidP="00691074">
      <w:pPr>
        <w:pStyle w:val="2"/>
        <w:numPr>
          <w:ilvl w:val="1"/>
          <w:numId w:val="1"/>
        </w:numPr>
        <w:rPr>
          <w:rFonts w:cs="Times New Roman"/>
          <w:color w:val="auto"/>
        </w:rPr>
      </w:pPr>
      <w:bookmarkStart w:id="6" w:name="_Toc53650189"/>
      <w:r>
        <w:rPr>
          <w:rFonts w:cs="Times New Roman"/>
          <w:color w:val="auto"/>
        </w:rPr>
        <w:t>Способы исполнения программного кода</w:t>
      </w:r>
      <w:bookmarkEnd w:id="6"/>
    </w:p>
    <w:p w:rsidR="002607C9" w:rsidRDefault="002607C9" w:rsidP="002607C9">
      <w:pPr>
        <w:pStyle w:val="a3"/>
      </w:pPr>
      <w:r>
        <w:t xml:space="preserve">Любой процессор поддерживает набор команд, а также предоставляет наборе регистров для хранения данных и изменения поведения команд. </w:t>
      </w:r>
      <w:r w:rsidR="00854D6F">
        <w:t>Следовательно, любой программный код в конечном итоге должен быть преобразован к набору команд, поддерживаемых выбранным процессором. Набор таких команд называют машинными командами. Разработка программного продукта на машинном языке затруднительн</w:t>
      </w:r>
      <w:bookmarkStart w:id="7" w:name="_GoBack"/>
      <w:bookmarkEnd w:id="7"/>
      <w:r w:rsidR="00854D6F">
        <w:t>а в связи с тем, что машинные команды не являются читаемыми для человека. Поэтому существуют машинно-зависимые языки программирования</w:t>
      </w:r>
      <w:r w:rsidR="00B00C84">
        <w:t xml:space="preserve"> (языки ассемблера)</w:t>
      </w:r>
      <w:r w:rsidR="00854D6F">
        <w:t xml:space="preserve"> – языки, близкие к набору машинных команд, предоставляющие мнемонические команды, соответствующие командам процессора. Программный код</w:t>
      </w:r>
      <w:r w:rsidR="00B00C84">
        <w:t>, написанный на языке ассемблера, преобразуется в машинный код, а сам этот процесс называется компиляцией. Язык, преобразуемый в процессе компиляции в набор машинных команд, называется компилируемым языком.</w:t>
      </w:r>
    </w:p>
    <w:p w:rsidR="00B00C84" w:rsidRDefault="00B00C84" w:rsidP="00691074">
      <w:pPr>
        <w:pStyle w:val="3"/>
        <w:numPr>
          <w:ilvl w:val="2"/>
          <w:numId w:val="1"/>
        </w:numPr>
      </w:pPr>
      <w:bookmarkStart w:id="8" w:name="_Toc53650190"/>
      <w:r>
        <w:t>Компилируемые языки программирования</w:t>
      </w:r>
      <w:bookmarkEnd w:id="8"/>
    </w:p>
    <w:p w:rsidR="00B00C84" w:rsidRDefault="00B00C84" w:rsidP="00B00C84">
      <w:pPr>
        <w:pStyle w:val="a3"/>
      </w:pPr>
      <w:r>
        <w:t>Процесс преобразования кода на языке ассемблера в исполняемый процессором машинный код можно разделить на следующие этапы:</w:t>
      </w:r>
    </w:p>
    <w:p w:rsidR="00B00C84" w:rsidRDefault="00B00C84" w:rsidP="00691074">
      <w:pPr>
        <w:pStyle w:val="a3"/>
        <w:numPr>
          <w:ilvl w:val="0"/>
          <w:numId w:val="3"/>
        </w:numPr>
      </w:pPr>
      <w:proofErr w:type="spellStart"/>
      <w:r>
        <w:t>Препроцессинг</w:t>
      </w:r>
      <w:proofErr w:type="spellEnd"/>
    </w:p>
    <w:p w:rsidR="00B00C84" w:rsidRDefault="00B00C84" w:rsidP="00691074">
      <w:pPr>
        <w:pStyle w:val="a3"/>
        <w:numPr>
          <w:ilvl w:val="0"/>
          <w:numId w:val="3"/>
        </w:numPr>
      </w:pPr>
      <w:r>
        <w:t>Трансляция</w:t>
      </w:r>
    </w:p>
    <w:p w:rsidR="00B00C84" w:rsidRDefault="00B00C84" w:rsidP="00691074">
      <w:pPr>
        <w:pStyle w:val="a3"/>
        <w:numPr>
          <w:ilvl w:val="0"/>
          <w:numId w:val="3"/>
        </w:numPr>
      </w:pPr>
      <w:r>
        <w:t>Компоновка (линковка)</w:t>
      </w:r>
    </w:p>
    <w:p w:rsidR="00B00C84" w:rsidRPr="00346964" w:rsidRDefault="00B00C84" w:rsidP="00B00C84">
      <w:pPr>
        <w:pStyle w:val="a3"/>
      </w:pPr>
      <w:r>
        <w:t xml:space="preserve">В ходе этапа </w:t>
      </w:r>
      <w:proofErr w:type="spellStart"/>
      <w:r>
        <w:t>препроцессинга</w:t>
      </w:r>
      <w:proofErr w:type="spellEnd"/>
      <w:r>
        <w:t xml:space="preserve"> происходит предварительная подготовка кода на языке ассемблера – специальная утилита анализирует исходный код, удаляет все комментарии в файле, выполняет подстановку макросов и т.д. Получившийся в итоге программный код на языке ассемблера подвергается трансляции – </w:t>
      </w:r>
      <w:r>
        <w:lastRenderedPageBreak/>
        <w:t xml:space="preserve">переводу команд с языка ассемблера на набор машинных команд. </w:t>
      </w:r>
      <w:r w:rsidR="00346964">
        <w:t>Результатом трансляции служат объектные файлы – это файлы, содержащие наборы машинных команд, соответствующие исходным программным модулям на языке ассемблера. Эти модули затем подвергаются процессу компоновки или линковки – объединению разрозненных объектных файлов в единый исполняемый файл.</w:t>
      </w:r>
    </w:p>
    <w:p w:rsidR="005D1ABF" w:rsidRPr="00D515A5" w:rsidRDefault="00AF3D63" w:rsidP="005D1ABF">
      <w:pPr>
        <w:pStyle w:val="a3"/>
      </w:pPr>
      <w:r>
        <w:t xml:space="preserve">Очевидным недостатком языков ассемблера является их строгая привязанность к платформе – программа, написанная на языке ассемблера для процессора </w:t>
      </w:r>
      <w:r>
        <w:rPr>
          <w:lang w:val="en-US"/>
        </w:rPr>
        <w:t>X</w:t>
      </w:r>
      <w:r w:rsidRPr="00AF3D63">
        <w:t xml:space="preserve"> </w:t>
      </w:r>
      <w:r>
        <w:t xml:space="preserve">не будет работать на процессоре </w:t>
      </w:r>
      <w:r>
        <w:rPr>
          <w:lang w:val="en-US"/>
        </w:rPr>
        <w:t>Y</w:t>
      </w:r>
      <w:r w:rsidRPr="00AF3D63">
        <w:t xml:space="preserve">, </w:t>
      </w:r>
      <w:r>
        <w:t>т.к. множество команд и доступных регистров этих процессоров может не совпадать. Для решения этой проблемы были разработаны языки программирования высокого уровня – языки, не оперирующие конкретными командами и регистрами процессоров, а преобразуемые в выбранный язык ассемблера. Таким образом</w:t>
      </w:r>
      <w:r w:rsidR="005D1ABF">
        <w:t xml:space="preserve"> становится возможна разработка программы для нескольких процессоров, при условии, что существует компилятор выбранного языка высокого уровня в машинно-зависимый язык выбранного процессора. </w:t>
      </w:r>
      <w:r w:rsidR="000A4543">
        <w:t>Процесс компиляции</w:t>
      </w:r>
      <w:r w:rsidR="00A519F6">
        <w:t xml:space="preserve"> более подробно рассмотрен ниже, сейчас же добавим, что при компиляции языка высокого уровня добавляется этап ассемблирования – преобразования программы на языке высокого уровня в код на языке ассемблера.</w:t>
      </w:r>
      <w:r w:rsidR="00E224FE" w:rsidRPr="00E224FE">
        <w:t xml:space="preserve"> </w:t>
      </w:r>
      <w:r w:rsidR="00E224FE">
        <w:t>Отметим также, что в процессе компиляции возможна оптимизация кода – вычисление, разворачивание циклов, определение и удаление недостигаемого кода (кода, который никогда не будет выполнен), замена вызова небольших функций телом этих функций, определение и замена одинаковых участков кода и т.д.</w:t>
      </w:r>
      <w:r w:rsidR="00A519F6">
        <w:t xml:space="preserve"> Схематично процесс компиляции программы, написанной на языке С, представлен на рисунке 1.</w:t>
      </w:r>
    </w:p>
    <w:p w:rsidR="00931C07" w:rsidRDefault="00D515A5" w:rsidP="00931C07">
      <w:pPr>
        <w:pStyle w:val="a3"/>
        <w:ind w:left="-1701" w:right="-567" w:firstLine="0"/>
        <w:jc w:val="cente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8pt;height:608.4pt">
            <v:imagedata r:id="rId9" o:title="compiling_graph" croptop="4700f" cropbottom="6051f" cropleft="-1429f"/>
          </v:shape>
        </w:pict>
      </w:r>
    </w:p>
    <w:p w:rsidR="00931C07" w:rsidRPr="00D515A5" w:rsidRDefault="00931C07" w:rsidP="00931C07">
      <w:pPr>
        <w:pStyle w:val="a3"/>
        <w:ind w:left="-1701" w:right="-567" w:firstLine="0"/>
        <w:jc w:val="center"/>
      </w:pPr>
      <w:r>
        <w:t>Рисунок 1. Процесс компиляции программы на языке С</w:t>
      </w:r>
    </w:p>
    <w:p w:rsidR="006E66C5" w:rsidRDefault="006E66C5" w:rsidP="00691074">
      <w:pPr>
        <w:pStyle w:val="3"/>
        <w:numPr>
          <w:ilvl w:val="2"/>
          <w:numId w:val="1"/>
        </w:numPr>
      </w:pPr>
      <w:bookmarkStart w:id="9" w:name="_Toc53650191"/>
      <w:r>
        <w:t>Интерпретируемые языка программирования</w:t>
      </w:r>
      <w:bookmarkEnd w:id="9"/>
    </w:p>
    <w:p w:rsidR="003C5414" w:rsidRDefault="006E66C5" w:rsidP="003C5414">
      <w:pPr>
        <w:pStyle w:val="a3"/>
      </w:pPr>
      <w:r>
        <w:t xml:space="preserve">Альтернативой компиляции программного кода выступает интерпретация. Суть интерпретации заключается в том, что программа, написанная на </w:t>
      </w:r>
      <w:r>
        <w:lastRenderedPageBreak/>
        <w:t xml:space="preserve">интерпретируемом языке программирования, не претерпевает изменений – вместо этого на исполняемой машине устанавливается специальное программное обеспечение, называемое интерпретатором. Интерпретатор получает на вход программный код, преобразует его в набор машинных команд и сразу же выполняет их. </w:t>
      </w:r>
      <w:r w:rsidR="009F0D6E">
        <w:t xml:space="preserve">Примером интерпретатора может служить интернет-браузер. В состав любого современного браузера входит интерпретатор </w:t>
      </w:r>
      <w:r w:rsidR="009F0D6E">
        <w:rPr>
          <w:lang w:val="en-US"/>
        </w:rPr>
        <w:t>JavaScript</w:t>
      </w:r>
      <w:r w:rsidR="009F0D6E" w:rsidRPr="009F0D6E">
        <w:t xml:space="preserve">, </w:t>
      </w:r>
      <w:r w:rsidR="009F0D6E">
        <w:t xml:space="preserve">который выполняет код, написанный на языке </w:t>
      </w:r>
      <w:r w:rsidR="009F0D6E">
        <w:rPr>
          <w:lang w:val="en-US"/>
        </w:rPr>
        <w:t>JavaScript</w:t>
      </w:r>
      <w:r w:rsidR="009F0D6E" w:rsidRPr="009F0D6E">
        <w:t xml:space="preserve">. </w:t>
      </w:r>
      <w:r w:rsidR="009F0D6E">
        <w:t xml:space="preserve">При этом браузеры широко распространены не только для различных процессоров, но также и для различных операционных систем. </w:t>
      </w:r>
      <w:r w:rsidR="00E224FE">
        <w:t xml:space="preserve">Стоит отметить, что при таком подходе невозможна оптимизация – выполнение кода происходит строчка за строчкой. Также любые семантические и синтаксические ошибки будут определены только в момент разбора конкретной строки, то есть при выполнении кода. Скорость интерпретируемых </w:t>
      </w:r>
      <w:r w:rsidR="00526094">
        <w:t xml:space="preserve">языков уступает скорости компилируемых: интерпретаторы можно рассматривать как средство виртуализации вычислительных ресурсов. Тем не менее, интерпретируемые языки получили широкое распространение и пользуются популярностью во всех сферах прикладного программирования – существуют интерпретаторы таких языков как </w:t>
      </w:r>
      <w:r w:rsidR="00526094">
        <w:rPr>
          <w:lang w:val="en-US"/>
        </w:rPr>
        <w:t>Python</w:t>
      </w:r>
      <w:r w:rsidR="00526094" w:rsidRPr="00526094">
        <w:t xml:space="preserve"> </w:t>
      </w:r>
      <w:r w:rsidR="00526094">
        <w:t xml:space="preserve">и </w:t>
      </w:r>
      <w:r w:rsidR="00526094">
        <w:rPr>
          <w:lang w:val="en-US"/>
        </w:rPr>
        <w:t>JavaScript</w:t>
      </w:r>
      <w:r w:rsidR="00526094" w:rsidRPr="00526094">
        <w:t xml:space="preserve"> </w:t>
      </w:r>
      <w:r w:rsidR="00526094">
        <w:t>даже для микропроцессоров.</w:t>
      </w:r>
    </w:p>
    <w:p w:rsidR="00526094" w:rsidRPr="003C5414" w:rsidRDefault="003C5414" w:rsidP="003C5414">
      <w:pPr>
        <w:pStyle w:val="a3"/>
        <w:ind w:firstLine="0"/>
        <w:rPr>
          <w:rStyle w:val="30"/>
        </w:rPr>
      </w:pPr>
      <w:bookmarkStart w:id="10" w:name="_Toc53650192"/>
      <w:r>
        <w:rPr>
          <w:rStyle w:val="30"/>
        </w:rPr>
        <w:t xml:space="preserve">1.1.3 </w:t>
      </w:r>
      <w:r w:rsidR="00526094" w:rsidRPr="003C5414">
        <w:rPr>
          <w:rStyle w:val="30"/>
        </w:rPr>
        <w:t>Динамически-компилируемые языки программирования</w:t>
      </w:r>
      <w:bookmarkEnd w:id="10"/>
    </w:p>
    <w:p w:rsidR="00722F46" w:rsidRPr="00722F46" w:rsidRDefault="00526094" w:rsidP="00722F46">
      <w:pPr>
        <w:pStyle w:val="a3"/>
      </w:pPr>
      <w:r>
        <w:rPr>
          <w:lang w:val="en-US"/>
        </w:rPr>
        <w:t>JIT</w:t>
      </w:r>
      <w:r w:rsidRPr="00526094">
        <w:t>-</w:t>
      </w:r>
      <w:r>
        <w:t>компиляция</w:t>
      </w:r>
      <w:r w:rsidRPr="00526094">
        <w:t xml:space="preserve"> (</w:t>
      </w:r>
      <w:r>
        <w:rPr>
          <w:lang w:val="en-US"/>
        </w:rPr>
        <w:t>Just</w:t>
      </w:r>
      <w:r w:rsidRPr="00526094">
        <w:t>-</w:t>
      </w:r>
      <w:r>
        <w:rPr>
          <w:lang w:val="en-US"/>
        </w:rPr>
        <w:t>In</w:t>
      </w:r>
      <w:r w:rsidRPr="00526094">
        <w:t>-</w:t>
      </w:r>
      <w:r>
        <w:rPr>
          <w:lang w:val="en-US"/>
        </w:rPr>
        <w:t>Time</w:t>
      </w:r>
      <w:r w:rsidRPr="00526094">
        <w:t xml:space="preserve"> компиляция,</w:t>
      </w:r>
      <w:r>
        <w:t xml:space="preserve"> динамическая компиляция) – способ преобразования программного кода, использующий преимущества компиляции и интерпретации. </w:t>
      </w:r>
      <w:r w:rsidR="00907E6E">
        <w:t xml:space="preserve">В ходе компиляции программный код преобразуется в т.н. </w:t>
      </w:r>
      <w:r w:rsidR="00907E6E">
        <w:rPr>
          <w:lang w:val="en-US"/>
        </w:rPr>
        <w:t>byte</w:t>
      </w:r>
      <w:r w:rsidR="00907E6E" w:rsidRPr="00907E6E">
        <w:t xml:space="preserve"> </w:t>
      </w:r>
      <w:r w:rsidR="00907E6E">
        <w:rPr>
          <w:lang w:val="en-US"/>
        </w:rPr>
        <w:t>code</w:t>
      </w:r>
      <w:r w:rsidR="00907E6E">
        <w:t xml:space="preserve">. </w:t>
      </w:r>
      <w:r w:rsidR="00907E6E">
        <w:rPr>
          <w:lang w:val="en-US"/>
        </w:rPr>
        <w:t>Byte</w:t>
      </w:r>
      <w:r w:rsidR="00907E6E" w:rsidRPr="00907E6E">
        <w:t xml:space="preserve"> </w:t>
      </w:r>
      <w:r w:rsidR="00907E6E">
        <w:rPr>
          <w:lang w:val="en-US"/>
        </w:rPr>
        <w:t>code</w:t>
      </w:r>
      <w:r w:rsidR="00907E6E" w:rsidRPr="00907E6E">
        <w:t xml:space="preserve"> </w:t>
      </w:r>
      <w:r w:rsidR="00907E6E">
        <w:t xml:space="preserve">не является набором машинных команд поэтому не может быть исполнен на процессоре непосредственно, но вместе с тем он лишён привязки к конкретной платформе, что позволяет использовать его для различных процессоров и операционных систем. Для преобразования </w:t>
      </w:r>
      <w:r w:rsidR="00907E6E">
        <w:rPr>
          <w:lang w:val="en-US"/>
        </w:rPr>
        <w:t>byte</w:t>
      </w:r>
      <w:r w:rsidR="00907E6E" w:rsidRPr="00907E6E">
        <w:t xml:space="preserve"> </w:t>
      </w:r>
      <w:r w:rsidR="00907E6E">
        <w:rPr>
          <w:lang w:val="en-US"/>
        </w:rPr>
        <w:t>code</w:t>
      </w:r>
      <w:r w:rsidR="00907E6E" w:rsidRPr="00907E6E">
        <w:t xml:space="preserve"> </w:t>
      </w:r>
      <w:r w:rsidR="00907E6E">
        <w:t>в набор машинных команд используется т.н. среда исполнения (</w:t>
      </w:r>
      <w:r w:rsidR="00907E6E">
        <w:rPr>
          <w:lang w:val="en-US"/>
        </w:rPr>
        <w:t>runtime</w:t>
      </w:r>
      <w:r w:rsidR="00907E6E" w:rsidRPr="00907E6E">
        <w:t xml:space="preserve">) </w:t>
      </w:r>
      <w:r w:rsidR="00907E6E">
        <w:t>–</w:t>
      </w:r>
      <w:r w:rsidR="00907E6E" w:rsidRPr="00907E6E">
        <w:t xml:space="preserve"> </w:t>
      </w:r>
      <w:r w:rsidR="00907E6E">
        <w:t xml:space="preserve">набор утилит, преобразующих </w:t>
      </w:r>
      <w:r w:rsidR="00907E6E">
        <w:rPr>
          <w:lang w:val="en-US"/>
        </w:rPr>
        <w:t>byte</w:t>
      </w:r>
      <w:r w:rsidR="00907E6E" w:rsidRPr="00907E6E">
        <w:t xml:space="preserve"> </w:t>
      </w:r>
      <w:r w:rsidR="00907E6E">
        <w:rPr>
          <w:lang w:val="en-US"/>
        </w:rPr>
        <w:t>code</w:t>
      </w:r>
      <w:r w:rsidR="00907E6E" w:rsidRPr="00907E6E">
        <w:t xml:space="preserve"> </w:t>
      </w:r>
      <w:r w:rsidR="00907E6E">
        <w:t xml:space="preserve">в машинный код в момент исполнения последнего. Среду исполнения можно сравнить с интерпретатором, который вместо исходного кода программы преобразует </w:t>
      </w:r>
      <w:r w:rsidR="00907E6E">
        <w:rPr>
          <w:lang w:val="en-US"/>
        </w:rPr>
        <w:t>byte</w:t>
      </w:r>
      <w:r w:rsidR="00907E6E" w:rsidRPr="00907E6E">
        <w:t xml:space="preserve"> </w:t>
      </w:r>
      <w:r w:rsidR="00907E6E">
        <w:rPr>
          <w:lang w:val="en-US"/>
        </w:rPr>
        <w:t>code</w:t>
      </w:r>
      <w:r w:rsidR="00907E6E" w:rsidRPr="00907E6E">
        <w:t xml:space="preserve">. </w:t>
      </w:r>
      <w:r w:rsidR="00907E6E">
        <w:t xml:space="preserve">Преобразование </w:t>
      </w:r>
      <w:r w:rsidR="00907E6E">
        <w:rPr>
          <w:lang w:val="en-US"/>
        </w:rPr>
        <w:t>byte</w:t>
      </w:r>
      <w:r w:rsidR="00907E6E" w:rsidRPr="00907E6E">
        <w:t xml:space="preserve"> </w:t>
      </w:r>
      <w:r w:rsidR="00907E6E">
        <w:rPr>
          <w:lang w:val="en-US"/>
        </w:rPr>
        <w:lastRenderedPageBreak/>
        <w:t>code</w:t>
      </w:r>
      <w:r w:rsidR="00907E6E" w:rsidRPr="00907E6E">
        <w:t xml:space="preserve"> </w:t>
      </w:r>
      <w:r w:rsidR="00907E6E">
        <w:t xml:space="preserve">занимает гораздо меньше времени, чем исходного кода, т.к. сложные операции по лексическому и синтаксическому разбору входной программы выполнены в процессе компиляции в </w:t>
      </w:r>
      <w:r w:rsidR="00907E6E">
        <w:rPr>
          <w:lang w:val="en-US"/>
        </w:rPr>
        <w:t>byte</w:t>
      </w:r>
      <w:r w:rsidR="00907E6E" w:rsidRPr="00907E6E">
        <w:t xml:space="preserve"> </w:t>
      </w:r>
      <w:r w:rsidR="00907E6E">
        <w:rPr>
          <w:lang w:val="en-US"/>
        </w:rPr>
        <w:t>code</w:t>
      </w:r>
      <w:r w:rsidR="00907E6E" w:rsidRPr="00907E6E">
        <w:t>.</w:t>
      </w:r>
      <w:r w:rsidR="00907E6E">
        <w:t xml:space="preserve"> Предварительная компиляция в </w:t>
      </w:r>
      <w:r w:rsidR="00907E6E">
        <w:rPr>
          <w:lang w:val="en-US"/>
        </w:rPr>
        <w:t>byte</w:t>
      </w:r>
      <w:r w:rsidR="00907E6E" w:rsidRPr="00907E6E">
        <w:t xml:space="preserve"> </w:t>
      </w:r>
      <w:r w:rsidR="00907E6E">
        <w:rPr>
          <w:lang w:val="en-US"/>
        </w:rPr>
        <w:t>code</w:t>
      </w:r>
      <w:r w:rsidR="00907E6E" w:rsidRPr="00907E6E">
        <w:t xml:space="preserve"> </w:t>
      </w:r>
      <w:r w:rsidR="00907E6E">
        <w:t xml:space="preserve">также позволяет провести процесс оптимизации кода, подобно тому, как это реализовано для компилируемых языков программирования. Синтаксические, семантические ошибки, а также ошибки типизации могут быть отловлены во время компиляции в </w:t>
      </w:r>
      <w:r w:rsidR="00907E6E">
        <w:rPr>
          <w:lang w:val="en-US"/>
        </w:rPr>
        <w:t>byte</w:t>
      </w:r>
      <w:r w:rsidR="00907E6E" w:rsidRPr="00907E6E">
        <w:t xml:space="preserve"> </w:t>
      </w:r>
      <w:r w:rsidR="00907E6E">
        <w:rPr>
          <w:lang w:val="en-US"/>
        </w:rPr>
        <w:t>code</w:t>
      </w:r>
      <w:r w:rsidR="00907E6E" w:rsidRPr="00907E6E">
        <w:t xml:space="preserve">. </w:t>
      </w:r>
      <w:r w:rsidR="00907E6E">
        <w:t xml:space="preserve">Среда исполнения, в свою очередь, также предоставляет ряд методов оптимизации. Например, часто используемые функции могут быть скомпилированы из </w:t>
      </w:r>
      <w:r w:rsidR="00907E6E">
        <w:rPr>
          <w:lang w:val="en-US"/>
        </w:rPr>
        <w:t>byte</w:t>
      </w:r>
      <w:r w:rsidR="00907E6E" w:rsidRPr="00907E6E">
        <w:t xml:space="preserve"> </w:t>
      </w:r>
      <w:r w:rsidR="00907E6E">
        <w:rPr>
          <w:lang w:val="en-US"/>
        </w:rPr>
        <w:t>code</w:t>
      </w:r>
      <w:r w:rsidR="00907E6E" w:rsidRPr="00907E6E">
        <w:t xml:space="preserve"> </w:t>
      </w:r>
      <w:r w:rsidR="00907E6E">
        <w:t xml:space="preserve">в машинный код и сохранены на диске, что при следующем обращении к ним избавит от необходимости очередного преобразования из </w:t>
      </w:r>
      <w:r w:rsidR="00907E6E">
        <w:rPr>
          <w:lang w:val="en-US"/>
        </w:rPr>
        <w:t>byte</w:t>
      </w:r>
      <w:r w:rsidR="00907E6E" w:rsidRPr="00907E6E">
        <w:t xml:space="preserve"> </w:t>
      </w:r>
      <w:r w:rsidR="00907E6E">
        <w:rPr>
          <w:lang w:val="en-US"/>
        </w:rPr>
        <w:t>code</w:t>
      </w:r>
      <w:r w:rsidR="00907E6E" w:rsidRPr="00907E6E">
        <w:t xml:space="preserve"> </w:t>
      </w:r>
      <w:r w:rsidR="00907E6E">
        <w:t>в машинный код.</w:t>
      </w:r>
      <w:r w:rsidR="00803172">
        <w:t xml:space="preserve"> Как правило, весь код приложения не компилируется сразу, т.к. это приведёт к увеличению времени запуска приложения – чем больше код приложения и чем больше операций для оптимизации этого кода необходимо выполнить, тем дольше запускается приложение т.к. большее количество времени тратится средой исполнения на выполнение этих оптимизаций. </w:t>
      </w:r>
      <w:r w:rsidR="00722F46">
        <w:t xml:space="preserve">Схематично процесс компиляции и исполнения программы, написанной на языке </w:t>
      </w:r>
      <w:r w:rsidR="00722F46">
        <w:rPr>
          <w:lang w:val="en-US"/>
        </w:rPr>
        <w:t>C</w:t>
      </w:r>
      <w:r w:rsidR="00722F46" w:rsidRPr="00722F46">
        <w:t>#</w:t>
      </w:r>
      <w:r w:rsidR="00722F46">
        <w:t>, проиллюстрирован на рисунке 2.</w:t>
      </w:r>
      <w:r w:rsidR="00722F46" w:rsidRPr="00722F46">
        <w:t xml:space="preserve"> </w:t>
      </w:r>
      <w:r w:rsidR="00722F46">
        <w:rPr>
          <w:lang w:val="en-US"/>
        </w:rPr>
        <w:t>Intermediate</w:t>
      </w:r>
      <w:r w:rsidR="00722F46" w:rsidRPr="00722F46">
        <w:rPr>
          <w:lang w:val="en-US"/>
        </w:rPr>
        <w:t xml:space="preserve"> </w:t>
      </w:r>
      <w:r w:rsidR="00722F46">
        <w:rPr>
          <w:lang w:val="en-US"/>
        </w:rPr>
        <w:t>Language</w:t>
      </w:r>
      <w:r w:rsidR="00722F46" w:rsidRPr="00722F46">
        <w:rPr>
          <w:lang w:val="en-US"/>
        </w:rPr>
        <w:t xml:space="preserve"> – </w:t>
      </w:r>
      <w:r w:rsidR="00722F46">
        <w:rPr>
          <w:lang w:val="en-US"/>
        </w:rPr>
        <w:t>byte</w:t>
      </w:r>
      <w:r w:rsidR="00722F46" w:rsidRPr="00722F46">
        <w:rPr>
          <w:lang w:val="en-US"/>
        </w:rPr>
        <w:t xml:space="preserve"> </w:t>
      </w:r>
      <w:r w:rsidR="00722F46">
        <w:rPr>
          <w:lang w:val="en-US"/>
        </w:rPr>
        <w:t>code</w:t>
      </w:r>
      <w:r w:rsidR="00722F46" w:rsidRPr="00722F46">
        <w:rPr>
          <w:lang w:val="en-US"/>
        </w:rPr>
        <w:t xml:space="preserve">, </w:t>
      </w:r>
      <w:r w:rsidR="00722F46">
        <w:t>предназначенный</w:t>
      </w:r>
      <w:r w:rsidR="00722F46" w:rsidRPr="00722F46">
        <w:rPr>
          <w:lang w:val="en-US"/>
        </w:rPr>
        <w:t xml:space="preserve"> </w:t>
      </w:r>
      <w:r w:rsidR="00722F46">
        <w:t>для</w:t>
      </w:r>
      <w:r w:rsidR="00722F46" w:rsidRPr="00722F46">
        <w:rPr>
          <w:lang w:val="en-US"/>
        </w:rPr>
        <w:t xml:space="preserve"> </w:t>
      </w:r>
      <w:r w:rsidR="00722F46">
        <w:t>среды</w:t>
      </w:r>
      <w:r w:rsidR="00722F46" w:rsidRPr="00722F46">
        <w:rPr>
          <w:lang w:val="en-US"/>
        </w:rPr>
        <w:t xml:space="preserve"> </w:t>
      </w:r>
      <w:r w:rsidR="00722F46">
        <w:t>исполнения</w:t>
      </w:r>
      <w:r w:rsidR="00722F46" w:rsidRPr="00722F46">
        <w:rPr>
          <w:lang w:val="en-US"/>
        </w:rPr>
        <w:t xml:space="preserve"> </w:t>
      </w:r>
      <w:r w:rsidR="00722F46">
        <w:rPr>
          <w:lang w:val="en-US"/>
        </w:rPr>
        <w:t>CLR</w:t>
      </w:r>
      <w:r w:rsidR="00722F46" w:rsidRPr="00722F46">
        <w:rPr>
          <w:lang w:val="en-US"/>
        </w:rPr>
        <w:t xml:space="preserve"> – </w:t>
      </w:r>
      <w:r w:rsidR="00722F46">
        <w:rPr>
          <w:lang w:val="en-US"/>
        </w:rPr>
        <w:t>Common</w:t>
      </w:r>
      <w:r w:rsidR="00722F46" w:rsidRPr="00722F46">
        <w:rPr>
          <w:lang w:val="en-US"/>
        </w:rPr>
        <w:t xml:space="preserve"> </w:t>
      </w:r>
      <w:r w:rsidR="00722F46">
        <w:rPr>
          <w:lang w:val="en-US"/>
        </w:rPr>
        <w:t xml:space="preserve">Language Runtime. </w:t>
      </w:r>
      <w:r w:rsidR="00722F46">
        <w:t xml:space="preserve">Любое приложение, написанное для </w:t>
      </w:r>
      <w:r w:rsidR="00722F46" w:rsidRPr="00722F46">
        <w:t>.</w:t>
      </w:r>
      <w:r w:rsidR="00722F46">
        <w:rPr>
          <w:lang w:val="en-US"/>
        </w:rPr>
        <w:t>Net</w:t>
      </w:r>
      <w:r w:rsidR="00722F46" w:rsidRPr="00722F46">
        <w:t xml:space="preserve"> </w:t>
      </w:r>
      <w:r w:rsidR="00722F46">
        <w:rPr>
          <w:lang w:val="en-US"/>
        </w:rPr>
        <w:t>Framework</w:t>
      </w:r>
      <w:r w:rsidR="00722F46" w:rsidRPr="00722F46">
        <w:t xml:space="preserve"> (.</w:t>
      </w:r>
      <w:r w:rsidR="00722F46">
        <w:rPr>
          <w:lang w:val="en-US"/>
        </w:rPr>
        <w:t>Net</w:t>
      </w:r>
      <w:r w:rsidR="00722F46" w:rsidRPr="00722F46">
        <w:t xml:space="preserve"> </w:t>
      </w:r>
      <w:r w:rsidR="00722F46">
        <w:rPr>
          <w:lang w:val="en-US"/>
        </w:rPr>
        <w:t>Core</w:t>
      </w:r>
      <w:r w:rsidR="00722F46" w:rsidRPr="00722F46">
        <w:t xml:space="preserve">) </w:t>
      </w:r>
      <w:r w:rsidR="00722F46">
        <w:t xml:space="preserve">может быть преобразовано в </w:t>
      </w:r>
      <w:r w:rsidR="00722F46">
        <w:rPr>
          <w:lang w:val="en-US"/>
        </w:rPr>
        <w:t>IL</w:t>
      </w:r>
      <w:r w:rsidR="00722F46" w:rsidRPr="00722F46">
        <w:t xml:space="preserve"> </w:t>
      </w:r>
      <w:r w:rsidR="00722F46">
        <w:t xml:space="preserve">и выполняться при помощи среды исполнения </w:t>
      </w:r>
      <w:r w:rsidR="00722F46">
        <w:rPr>
          <w:lang w:val="en-US"/>
        </w:rPr>
        <w:t>CLR</w:t>
      </w:r>
      <w:r w:rsidR="00722F46" w:rsidRPr="00722F46">
        <w:t xml:space="preserve">, </w:t>
      </w:r>
      <w:r w:rsidR="00722F46">
        <w:t xml:space="preserve">либо же может быть скомпилировано для конкретной платформы. При этом исходный язык, преобразуемый в </w:t>
      </w:r>
      <w:r w:rsidR="00722F46">
        <w:rPr>
          <w:lang w:val="en-US"/>
        </w:rPr>
        <w:t>IL</w:t>
      </w:r>
      <w:r w:rsidR="00722F46" w:rsidRPr="00722F46">
        <w:t xml:space="preserve">, </w:t>
      </w:r>
      <w:r w:rsidR="00722F46">
        <w:t xml:space="preserve">не обязательно должен быть </w:t>
      </w:r>
      <w:r w:rsidR="00722F46">
        <w:rPr>
          <w:lang w:val="en-US"/>
        </w:rPr>
        <w:t>C</w:t>
      </w:r>
      <w:r w:rsidR="00722F46" w:rsidRPr="00722F46">
        <w:t xml:space="preserve">#, </w:t>
      </w:r>
      <w:r w:rsidR="00722F46">
        <w:t>более того – различные модули одного приложения могут быть написаны на разных языках программирования, для которых существует реализация .</w:t>
      </w:r>
      <w:r w:rsidR="00722F46">
        <w:rPr>
          <w:lang w:val="en-US"/>
        </w:rPr>
        <w:t>Net</w:t>
      </w:r>
      <w:r w:rsidR="00722F46" w:rsidRPr="00722F46">
        <w:t xml:space="preserve"> </w:t>
      </w:r>
      <w:r w:rsidR="00722F46">
        <w:rPr>
          <w:lang w:val="en-US"/>
        </w:rPr>
        <w:t>Framework</w:t>
      </w:r>
      <w:r w:rsidR="00722F46" w:rsidRPr="00722F46">
        <w:t>.</w:t>
      </w:r>
    </w:p>
    <w:p w:rsidR="00722F46" w:rsidRDefault="00D515A5" w:rsidP="00722F46">
      <w:pPr>
        <w:pStyle w:val="a3"/>
        <w:ind w:left="-1701" w:right="-567" w:firstLine="0"/>
        <w:jc w:val="center"/>
      </w:pPr>
      <w:r>
        <w:lastRenderedPageBreak/>
        <w:pict>
          <v:shape id="_x0000_i1026" type="#_x0000_t75" style="width:321pt;height:600.6pt">
            <v:imagedata r:id="rId10" o:title="jit_graph" croptop="5830f" cropbottom="5614f" cropleft="-122f" cropright="245f"/>
          </v:shape>
        </w:pict>
      </w:r>
    </w:p>
    <w:p w:rsidR="00722F46" w:rsidRDefault="00722F46" w:rsidP="00F50953">
      <w:pPr>
        <w:pStyle w:val="a3"/>
        <w:ind w:right="-1"/>
        <w:jc w:val="center"/>
      </w:pPr>
      <w:r>
        <w:t xml:space="preserve">Рисунок 2. Процесс компиляции и исполнения программы, написанной на языке </w:t>
      </w:r>
      <w:r>
        <w:rPr>
          <w:lang w:val="en-US"/>
        </w:rPr>
        <w:t>C</w:t>
      </w:r>
      <w:r w:rsidRPr="00722F46">
        <w:t>#</w:t>
      </w:r>
    </w:p>
    <w:p w:rsidR="00023A7F" w:rsidRPr="00722F46" w:rsidRDefault="00023A7F" w:rsidP="00F50953">
      <w:pPr>
        <w:pStyle w:val="a3"/>
        <w:ind w:right="-1"/>
        <w:jc w:val="center"/>
      </w:pPr>
    </w:p>
    <w:p w:rsidR="002F70E6" w:rsidRDefault="005C133E" w:rsidP="002F70E6">
      <w:pPr>
        <w:pStyle w:val="2"/>
      </w:pPr>
      <w:bookmarkStart w:id="11" w:name="_Toc53650193"/>
      <w:r>
        <w:lastRenderedPageBreak/>
        <w:t>1.</w:t>
      </w:r>
      <w:r w:rsidR="00BB21CD">
        <w:t>2</w:t>
      </w:r>
      <w:r w:rsidR="002F70E6">
        <w:t xml:space="preserve"> Компиляторы</w:t>
      </w:r>
      <w:bookmarkEnd w:id="11"/>
    </w:p>
    <w:p w:rsidR="0073269C" w:rsidRDefault="0073269C" w:rsidP="00803172">
      <w:pPr>
        <w:pStyle w:val="a3"/>
      </w:pPr>
      <w:r>
        <w:t>Компилятор – набор программ и утилит, преобразующи</w:t>
      </w:r>
      <w:r w:rsidR="008D1C92">
        <w:t>х</w:t>
      </w:r>
      <w:r>
        <w:t xml:space="preserve"> код на языке программирования в набор машинных команд. </w:t>
      </w:r>
      <w:r w:rsidR="008D1C92">
        <w:t>Машинный код, генерируемый компилятором, зависит от конкретного процессора, для которого он разработан.</w:t>
      </w:r>
      <w:r>
        <w:t xml:space="preserve"> Также компиляторы должны генерировать исполняемый файл в соответствии с требованиями, предъявляемыми той операционной системой, на которой этот файл будет запускаться. В противном случае операционная система не сможет распознать файл как исполняемый даже в том случае, если набор машинных команд будет поддерживаться процессором.</w:t>
      </w:r>
      <w:r w:rsidR="007A3FFF">
        <w:t xml:space="preserve"> С учётом вышесказанного очевидна необходимость правильного выбора компилятора для конечной платформы.</w:t>
      </w:r>
    </w:p>
    <w:p w:rsidR="007A3FFF" w:rsidRDefault="007A3FFF" w:rsidP="0073269C">
      <w:pPr>
        <w:pStyle w:val="a3"/>
      </w:pPr>
      <w:r>
        <w:t xml:space="preserve">Современные компиляторы способны выдавать высоко оптимизированный  эффективный код. В состав компиляторов входят утилиты для анализа кода, способные найти и удалить неиспользуемые фрагменты кода, выполнять арифметические операции во время компиляции и многое другое. Компиляторы для архитектуры </w:t>
      </w:r>
      <w:r>
        <w:rPr>
          <w:lang w:val="en-US"/>
        </w:rPr>
        <w:t>VLIW</w:t>
      </w:r>
      <w:r w:rsidRPr="007A3FFF">
        <w:t xml:space="preserve"> </w:t>
      </w:r>
      <w:r>
        <w:t>способны определить независимые наборы команд и объединить их в одновременно выполняемые инструкции.</w:t>
      </w:r>
    </w:p>
    <w:p w:rsidR="008B774A" w:rsidRDefault="008B774A" w:rsidP="0073269C">
      <w:pPr>
        <w:pStyle w:val="a3"/>
      </w:pPr>
      <w:r>
        <w:t>Условно, компилятор можно разбить на три основные части:</w:t>
      </w:r>
    </w:p>
    <w:p w:rsidR="008B774A" w:rsidRDefault="008B774A" w:rsidP="00691074">
      <w:pPr>
        <w:pStyle w:val="a3"/>
        <w:numPr>
          <w:ilvl w:val="0"/>
          <w:numId w:val="4"/>
        </w:numPr>
      </w:pPr>
      <w:r>
        <w:rPr>
          <w:lang w:val="en-US"/>
        </w:rPr>
        <w:t>Frontend</w:t>
      </w:r>
      <w:r>
        <w:t>-компилятор</w:t>
      </w:r>
    </w:p>
    <w:p w:rsidR="008B774A" w:rsidRPr="008B774A" w:rsidRDefault="008B774A" w:rsidP="00691074">
      <w:pPr>
        <w:pStyle w:val="a3"/>
        <w:numPr>
          <w:ilvl w:val="0"/>
          <w:numId w:val="4"/>
        </w:numPr>
      </w:pPr>
      <w:r>
        <w:rPr>
          <w:lang w:val="en-US"/>
        </w:rPr>
        <w:t>Middleware</w:t>
      </w:r>
    </w:p>
    <w:p w:rsidR="008B774A" w:rsidRDefault="008B774A" w:rsidP="00691074">
      <w:pPr>
        <w:pStyle w:val="a3"/>
        <w:numPr>
          <w:ilvl w:val="0"/>
          <w:numId w:val="4"/>
        </w:numPr>
      </w:pPr>
      <w:r>
        <w:rPr>
          <w:lang w:val="en-US"/>
        </w:rPr>
        <w:t>Backend-</w:t>
      </w:r>
      <w:r>
        <w:t>компилятор</w:t>
      </w:r>
    </w:p>
    <w:p w:rsidR="008B774A" w:rsidRDefault="008B774A" w:rsidP="008B774A">
      <w:pPr>
        <w:pStyle w:val="a3"/>
      </w:pPr>
      <w:r>
        <w:rPr>
          <w:lang w:val="en-US"/>
        </w:rPr>
        <w:t>Frontend</w:t>
      </w:r>
      <w:r w:rsidRPr="008B774A">
        <w:t xml:space="preserve"> </w:t>
      </w:r>
      <w:r>
        <w:t xml:space="preserve">компилятор занимается обработкой исходного кода программы: преобразованием набора литерал в дерево разбора и составлением таблицы объектов (таблицы идентификаторов). Именно </w:t>
      </w:r>
      <w:r>
        <w:rPr>
          <w:lang w:val="en-US"/>
        </w:rPr>
        <w:t>Frontend</w:t>
      </w:r>
      <w:r w:rsidRPr="00680017">
        <w:t>-</w:t>
      </w:r>
      <w:r>
        <w:t xml:space="preserve">компилятор </w:t>
      </w:r>
      <w:r w:rsidR="00680017">
        <w:t xml:space="preserve">выдаёт предупреждения о синтаксических ошибках: недопустимых идентификаторах, некорректных символах, ошибки, связанные со структурой программы и прочее. Удаление комментариев, разворачивание макросов и прочие манипуляции над текстом программы также выполняются </w:t>
      </w:r>
      <w:r w:rsidR="00680017">
        <w:rPr>
          <w:lang w:val="en-US"/>
        </w:rPr>
        <w:t>Frontend</w:t>
      </w:r>
      <w:r w:rsidR="00680017" w:rsidRPr="00680017">
        <w:t>-</w:t>
      </w:r>
      <w:r w:rsidR="00680017">
        <w:t>компилятором.</w:t>
      </w:r>
    </w:p>
    <w:p w:rsidR="00680017" w:rsidRDefault="00680017" w:rsidP="008B774A">
      <w:pPr>
        <w:pStyle w:val="a3"/>
      </w:pPr>
      <w:r>
        <w:rPr>
          <w:lang w:val="en-US"/>
        </w:rPr>
        <w:t>Middleware</w:t>
      </w:r>
      <w:r w:rsidRPr="00680017">
        <w:t xml:space="preserve"> </w:t>
      </w:r>
      <w:r>
        <w:t xml:space="preserve">– промежуточный слой. Здесь происходит преобразование дерева разбора в промежуточную форму и последующая её оптимизация. Преобразование в промежуточную форму необходимо для того, чтобы отложить </w:t>
      </w:r>
      <w:r>
        <w:lastRenderedPageBreak/>
        <w:t xml:space="preserve">процесс генерации машинно-зависимого кода и выполнить машинно-независимые оптимизации. Это позволяет разрабатывать компиляторы для множества платформ путём замены </w:t>
      </w:r>
      <w:r>
        <w:rPr>
          <w:lang w:val="en-US"/>
        </w:rPr>
        <w:t>backend</w:t>
      </w:r>
      <w:r w:rsidR="00951823">
        <w:t>-компилятора.</w:t>
      </w:r>
    </w:p>
    <w:p w:rsidR="00951823" w:rsidRDefault="00951823" w:rsidP="008B774A">
      <w:pPr>
        <w:pStyle w:val="a3"/>
      </w:pPr>
      <w:r>
        <w:rPr>
          <w:lang w:val="en-US"/>
        </w:rPr>
        <w:t>Backend</w:t>
      </w:r>
      <w:r w:rsidRPr="00951823">
        <w:t>-</w:t>
      </w:r>
      <w:r>
        <w:t xml:space="preserve">компилятор преобразует оптимизированную промежуточную форму в машинный код, а также выполняет машинно-зависимую оптимизацию. Результатом </w:t>
      </w:r>
      <w:r>
        <w:rPr>
          <w:lang w:val="en-US"/>
        </w:rPr>
        <w:t>backend</w:t>
      </w:r>
      <w:r w:rsidRPr="00D515A5">
        <w:t>-</w:t>
      </w:r>
      <w:r>
        <w:t>компилятора является исполняемый файл.</w:t>
      </w:r>
    </w:p>
    <w:p w:rsidR="00951823" w:rsidRDefault="00951823" w:rsidP="008B774A">
      <w:pPr>
        <w:pStyle w:val="a3"/>
      </w:pPr>
      <w:r>
        <w:t>Процесс компиляции, разбитый на фазы, изображён на рисунке 3.</w:t>
      </w:r>
    </w:p>
    <w:p w:rsidR="008B252D" w:rsidRDefault="008B252D" w:rsidP="00691074">
      <w:pPr>
        <w:pStyle w:val="a3"/>
        <w:numPr>
          <w:ilvl w:val="0"/>
          <w:numId w:val="5"/>
        </w:numPr>
      </w:pPr>
      <w:r>
        <w:t>Лексический Анализ – преобразование входного потока литер в лексемы,</w:t>
      </w:r>
    </w:p>
    <w:p w:rsidR="008B252D" w:rsidRDefault="008B252D" w:rsidP="00691074">
      <w:pPr>
        <w:pStyle w:val="a3"/>
        <w:numPr>
          <w:ilvl w:val="0"/>
          <w:numId w:val="5"/>
        </w:numPr>
      </w:pPr>
      <w:r>
        <w:t>Синтаксический Анализ – разбор структуры программы, преобразование набора лексем в Абстрактное Синтаксическое Дерево,</w:t>
      </w:r>
    </w:p>
    <w:p w:rsidR="008B252D" w:rsidRDefault="008B252D" w:rsidP="00691074">
      <w:pPr>
        <w:pStyle w:val="a3"/>
        <w:numPr>
          <w:ilvl w:val="0"/>
          <w:numId w:val="5"/>
        </w:numPr>
      </w:pPr>
      <w:r>
        <w:t>Семантический Анализ – определение зависимостей между частями программы, определение типов объектов, областей видимости, соответствий параметров и т.д.,</w:t>
      </w:r>
    </w:p>
    <w:p w:rsidR="008B252D" w:rsidRDefault="008B252D" w:rsidP="00691074">
      <w:pPr>
        <w:pStyle w:val="a3"/>
        <w:numPr>
          <w:ilvl w:val="0"/>
          <w:numId w:val="5"/>
        </w:numPr>
      </w:pPr>
      <w:r>
        <w:t>Генерация Промежуточного Представления – преобразование входного дерева во внутреннее представление, с целью оптимизации, удобства генерации машинного кода, откладывания процесса преобразования в машинный код (машинно</w:t>
      </w:r>
      <w:r w:rsidR="00BB21CD">
        <w:t>-</w:t>
      </w:r>
      <w:r>
        <w:t>зависимый этап компиляции),</w:t>
      </w:r>
    </w:p>
    <w:p w:rsidR="008B252D" w:rsidRDefault="008B252D" w:rsidP="00691074">
      <w:pPr>
        <w:pStyle w:val="a3"/>
        <w:numPr>
          <w:ilvl w:val="0"/>
          <w:numId w:val="5"/>
        </w:numPr>
      </w:pPr>
      <w:r>
        <w:t>Машинно</w:t>
      </w:r>
      <w:r w:rsidR="00BB21CD">
        <w:t>-</w:t>
      </w:r>
      <w:r w:rsidR="00CD795A">
        <w:t>независимая О</w:t>
      </w:r>
      <w:r>
        <w:t>птимизация – оптимизация промежуточного представления, включает в себя вычисление известных на момент компиляции констант, определение и удаление неиспользуемого кода, подстановка однострочных функций, разворачивание циклов и т.д.,</w:t>
      </w:r>
    </w:p>
    <w:p w:rsidR="008B252D" w:rsidRDefault="008B252D" w:rsidP="00691074">
      <w:pPr>
        <w:pStyle w:val="a3"/>
        <w:numPr>
          <w:ilvl w:val="0"/>
          <w:numId w:val="5"/>
        </w:numPr>
      </w:pPr>
      <w:r>
        <w:t>Г</w:t>
      </w:r>
      <w:r w:rsidR="00CD795A">
        <w:t>енерация К</w:t>
      </w:r>
      <w:r>
        <w:t>ода – преобразование внутреннего представления в машинно</w:t>
      </w:r>
      <w:r w:rsidR="00BB21CD">
        <w:t>-</w:t>
      </w:r>
      <w:r>
        <w:t>зависимый набор команд,</w:t>
      </w:r>
    </w:p>
    <w:p w:rsidR="008B252D" w:rsidRDefault="008B252D" w:rsidP="00691074">
      <w:pPr>
        <w:pStyle w:val="a3"/>
        <w:numPr>
          <w:ilvl w:val="0"/>
          <w:numId w:val="5"/>
        </w:numPr>
      </w:pPr>
      <w:r>
        <w:t>М</w:t>
      </w:r>
      <w:r w:rsidR="00CD795A">
        <w:t>ашинно</w:t>
      </w:r>
      <w:r w:rsidR="00BB21CD">
        <w:t>-</w:t>
      </w:r>
      <w:r w:rsidR="00CD795A">
        <w:t>зависимая О</w:t>
      </w:r>
      <w:r>
        <w:t>птимизация – как правило является частью предыдущего этапа, заключается в распределении доступных регистров, выбора наиболее оптимального набора команд, использовании доступных расширений процессора и т.д.</w:t>
      </w:r>
    </w:p>
    <w:p w:rsidR="00F50953" w:rsidRDefault="00D515A5" w:rsidP="00F50953">
      <w:pPr>
        <w:pStyle w:val="a3"/>
        <w:ind w:left="-1701" w:right="-567" w:firstLine="0"/>
        <w:jc w:val="center"/>
      </w:pPr>
      <w:r>
        <w:lastRenderedPageBreak/>
        <w:pict>
          <v:shape id="_x0000_i1027" type="#_x0000_t75" style="width:232.2pt;height:702pt">
            <v:imagedata r:id="rId11" o:title="compiling_phases_graph" croptop="1566f" cropbottom="702f"/>
          </v:shape>
        </w:pict>
      </w:r>
    </w:p>
    <w:p w:rsidR="00951823" w:rsidRDefault="00F50953" w:rsidP="00CD795A">
      <w:pPr>
        <w:pStyle w:val="a3"/>
        <w:ind w:right="-1"/>
        <w:jc w:val="center"/>
      </w:pPr>
      <w:r>
        <w:t>Рисунок 3. Фазы компиляции</w:t>
      </w:r>
    </w:p>
    <w:p w:rsidR="00CD795A" w:rsidRDefault="00CD795A" w:rsidP="00CD795A">
      <w:pPr>
        <w:pStyle w:val="a3"/>
        <w:ind w:right="-1"/>
      </w:pPr>
      <w:r>
        <w:lastRenderedPageBreak/>
        <w:t xml:space="preserve">В настоящий момент большой популярностью пользуется инфраструктура для разработки компиляторов – </w:t>
      </w:r>
      <w:r>
        <w:rPr>
          <w:lang w:val="en-US"/>
        </w:rPr>
        <w:t>LLVM</w:t>
      </w:r>
      <w:r w:rsidRPr="00CD795A">
        <w:t xml:space="preserve"> (</w:t>
      </w:r>
      <w:r>
        <w:rPr>
          <w:lang w:val="en-US"/>
        </w:rPr>
        <w:t>Low</w:t>
      </w:r>
      <w:r w:rsidRPr="00CD795A">
        <w:t>-</w:t>
      </w:r>
      <w:r>
        <w:rPr>
          <w:lang w:val="en-US"/>
        </w:rPr>
        <w:t>Level</w:t>
      </w:r>
      <w:r w:rsidRPr="00CD795A">
        <w:t xml:space="preserve"> </w:t>
      </w:r>
      <w:r>
        <w:rPr>
          <w:lang w:val="en-US"/>
        </w:rPr>
        <w:t>Virtual</w:t>
      </w:r>
      <w:r w:rsidRPr="00CD795A">
        <w:t xml:space="preserve"> </w:t>
      </w:r>
      <w:r>
        <w:rPr>
          <w:lang w:val="en-US"/>
        </w:rPr>
        <w:t>Machine</w:t>
      </w:r>
      <w:r w:rsidRPr="00CD795A">
        <w:t xml:space="preserve">). </w:t>
      </w:r>
      <w:r>
        <w:t xml:space="preserve">Это проект, который является разработкой студентов и преподавателей института </w:t>
      </w:r>
      <w:proofErr w:type="spellStart"/>
      <w:r>
        <w:t>Иллиноиса</w:t>
      </w:r>
      <w:proofErr w:type="spellEnd"/>
      <w:r>
        <w:t xml:space="preserve">, призванный упростить процесс создания компиляторов для различных языков программирования. </w:t>
      </w:r>
      <w:r w:rsidR="00EF5729">
        <w:t xml:space="preserve">Основная идея заключается в том, что для разработки компилятора необходимо реализовать </w:t>
      </w:r>
      <w:r w:rsidR="00EF5729">
        <w:rPr>
          <w:lang w:val="en-US"/>
        </w:rPr>
        <w:t>Frontend</w:t>
      </w:r>
      <w:r w:rsidR="00EF5729" w:rsidRPr="00EF5729">
        <w:t>-</w:t>
      </w:r>
      <w:r w:rsidR="00EF5729">
        <w:t xml:space="preserve">компилятор и преобразование получившегося дерева в </w:t>
      </w:r>
      <w:r w:rsidR="00EF5729">
        <w:rPr>
          <w:lang w:val="en-US"/>
        </w:rPr>
        <w:t>IR</w:t>
      </w:r>
      <w:r w:rsidR="00EF5729" w:rsidRPr="00EF5729">
        <w:t xml:space="preserve"> </w:t>
      </w:r>
      <w:r w:rsidR="00EF5729">
        <w:t>–</w:t>
      </w:r>
      <w:r w:rsidR="00EF5729" w:rsidRPr="00EF5729">
        <w:t xml:space="preserve"> </w:t>
      </w:r>
      <w:r w:rsidR="00EF5729">
        <w:rPr>
          <w:lang w:val="en-US"/>
        </w:rPr>
        <w:t>Intermediate</w:t>
      </w:r>
      <w:r w:rsidR="00EF5729" w:rsidRPr="00EF5729">
        <w:t xml:space="preserve"> </w:t>
      </w:r>
      <w:r w:rsidR="00EF5729">
        <w:rPr>
          <w:lang w:val="en-US"/>
        </w:rPr>
        <w:t>Representation</w:t>
      </w:r>
      <w:r w:rsidR="00EF5729" w:rsidRPr="00EF5729">
        <w:t xml:space="preserve"> </w:t>
      </w:r>
      <w:r w:rsidR="00EF5729">
        <w:t>–</w:t>
      </w:r>
      <w:r w:rsidR="00EF5729" w:rsidRPr="00EF5729">
        <w:t xml:space="preserve"> </w:t>
      </w:r>
      <w:r w:rsidR="00EF5729">
        <w:t xml:space="preserve">высокоуровневый ассемблер, содержащий набор </w:t>
      </w:r>
      <w:r w:rsidR="00EF5729">
        <w:rPr>
          <w:lang w:val="en-US"/>
        </w:rPr>
        <w:t>RISC</w:t>
      </w:r>
      <w:r w:rsidR="00EF5729" w:rsidRPr="00EF5729">
        <w:t xml:space="preserve"> </w:t>
      </w:r>
      <w:r w:rsidR="00EF5729">
        <w:t xml:space="preserve">команд виртуальной машины с неограниченным набором регистров. Дальнейшие оптимизации выполняются непосредственно над </w:t>
      </w:r>
      <w:r w:rsidR="00EF5729">
        <w:rPr>
          <w:lang w:val="en-US"/>
        </w:rPr>
        <w:t>IR</w:t>
      </w:r>
      <w:r w:rsidR="00EF5729" w:rsidRPr="00EF5729">
        <w:t xml:space="preserve">. </w:t>
      </w:r>
      <w:r w:rsidR="00EF5729">
        <w:t>Преобразование</w:t>
      </w:r>
      <w:r w:rsidR="00EF5729" w:rsidRPr="00EF5729">
        <w:t xml:space="preserve"> </w:t>
      </w:r>
      <w:r w:rsidR="00EF5729">
        <w:rPr>
          <w:lang w:val="en-US"/>
        </w:rPr>
        <w:t>IR</w:t>
      </w:r>
      <w:r w:rsidR="00EF5729" w:rsidRPr="00EF5729">
        <w:t>-</w:t>
      </w:r>
      <w:r w:rsidR="00EF5729">
        <w:t xml:space="preserve">кода в </w:t>
      </w:r>
      <w:proofErr w:type="spellStart"/>
      <w:r w:rsidR="00EF5729">
        <w:t>машиннозависимый</w:t>
      </w:r>
      <w:proofErr w:type="spellEnd"/>
      <w:r w:rsidR="00EF5729">
        <w:t xml:space="preserve"> набор команд выполняется </w:t>
      </w:r>
      <w:r w:rsidR="00EF5729">
        <w:rPr>
          <w:lang w:val="en-US"/>
        </w:rPr>
        <w:t>backend</w:t>
      </w:r>
      <w:r w:rsidR="00EF5729" w:rsidRPr="00EF5729">
        <w:t>-</w:t>
      </w:r>
      <w:r w:rsidR="00EF5729">
        <w:t xml:space="preserve">компилятором, реализации которого существуют для множества различных платформ. В настоящий момент существует множество реализаций </w:t>
      </w:r>
      <w:r w:rsidR="00EF5729">
        <w:rPr>
          <w:lang w:val="en-US"/>
        </w:rPr>
        <w:t>frontend</w:t>
      </w:r>
      <w:r w:rsidR="00EF5729" w:rsidRPr="00EF5729">
        <w:t>-</w:t>
      </w:r>
      <w:r w:rsidR="00EF5729">
        <w:t xml:space="preserve">компиляторов, а также существует поддержка инструментов разработчика для множества существующих языков программирования. Наиболее популярным, тем не менее, является язык </w:t>
      </w:r>
      <w:r w:rsidR="00EF5729">
        <w:rPr>
          <w:lang w:val="en-US"/>
        </w:rPr>
        <w:t>C</w:t>
      </w:r>
      <w:r w:rsidR="00EF5729" w:rsidRPr="00EF5729">
        <w:t>++</w:t>
      </w:r>
      <w:r w:rsidR="00EF5729">
        <w:t xml:space="preserve">. </w:t>
      </w:r>
      <w:r w:rsidR="00EF5729">
        <w:rPr>
          <w:lang w:val="en-US"/>
        </w:rPr>
        <w:t>Backend</w:t>
      </w:r>
      <w:r w:rsidR="00EF5729" w:rsidRPr="00EF5729">
        <w:t>-</w:t>
      </w:r>
      <w:r w:rsidR="00EF5729">
        <w:t xml:space="preserve">компилятор </w:t>
      </w:r>
      <w:r w:rsidR="00EF5729">
        <w:rPr>
          <w:lang w:val="en-US"/>
        </w:rPr>
        <w:t>LLVM</w:t>
      </w:r>
      <w:r w:rsidR="00EF5729" w:rsidRPr="00EF5729">
        <w:t xml:space="preserve"> </w:t>
      </w:r>
      <w:r w:rsidR="00EF5729">
        <w:t xml:space="preserve">не ограничен существующим набором двоичных </w:t>
      </w:r>
      <w:r w:rsidR="00EF5729">
        <w:rPr>
          <w:lang w:val="en-US"/>
        </w:rPr>
        <w:t>x</w:t>
      </w:r>
      <w:r w:rsidR="00EF5729" w:rsidRPr="00EF5729">
        <w:t>86</w:t>
      </w:r>
      <w:r w:rsidR="00EF5729">
        <w:t xml:space="preserve">-совместимых платформ, существуют в частности реализации преобразующие </w:t>
      </w:r>
      <w:r w:rsidR="00EF5729">
        <w:rPr>
          <w:lang w:val="en-US"/>
        </w:rPr>
        <w:t>IR</w:t>
      </w:r>
      <w:r w:rsidR="00EF5729" w:rsidRPr="00EF5729">
        <w:t xml:space="preserve"> </w:t>
      </w:r>
      <w:r w:rsidR="00EF5729">
        <w:t xml:space="preserve">в код, поддерживаемый видеокартами </w:t>
      </w:r>
      <w:proofErr w:type="spellStart"/>
      <w:r w:rsidR="00EF5729">
        <w:rPr>
          <w:lang w:val="en-US"/>
        </w:rPr>
        <w:t>nVidia</w:t>
      </w:r>
      <w:proofErr w:type="spellEnd"/>
      <w:r w:rsidR="00EF5729">
        <w:t xml:space="preserve">, а также </w:t>
      </w:r>
      <w:proofErr w:type="spellStart"/>
      <w:r w:rsidR="00EF5729">
        <w:rPr>
          <w:lang w:val="en-US"/>
        </w:rPr>
        <w:t>WebAssembly</w:t>
      </w:r>
      <w:proofErr w:type="spellEnd"/>
      <w:r w:rsidR="00EF5729" w:rsidRPr="00EF5729">
        <w:t xml:space="preserve"> </w:t>
      </w:r>
      <w:r w:rsidR="00EF5729">
        <w:t xml:space="preserve">и </w:t>
      </w:r>
      <w:r w:rsidR="00EF5729">
        <w:rPr>
          <w:lang w:val="en-US"/>
        </w:rPr>
        <w:t>JavaScript</w:t>
      </w:r>
      <w:r w:rsidR="00EF5729" w:rsidRPr="00EF5729">
        <w:t xml:space="preserve">, </w:t>
      </w:r>
      <w:r w:rsidR="00EF5729">
        <w:t xml:space="preserve">что позволяет заниматься разработкой веб-интерфейсов на компилируемых языках программирования. Помимо статической компиляции, </w:t>
      </w:r>
      <w:r w:rsidR="00EF5729">
        <w:rPr>
          <w:lang w:val="en-US"/>
        </w:rPr>
        <w:t>LLVM</w:t>
      </w:r>
      <w:r w:rsidR="00EF5729" w:rsidRPr="00D515A5">
        <w:t xml:space="preserve"> </w:t>
      </w:r>
      <w:r w:rsidR="00EF5729">
        <w:t xml:space="preserve">поддерживает </w:t>
      </w:r>
      <w:r w:rsidR="00EF5729">
        <w:rPr>
          <w:lang w:val="en-US"/>
        </w:rPr>
        <w:t>JIT</w:t>
      </w:r>
      <w:r w:rsidR="00EF5729" w:rsidRPr="00D515A5">
        <w:t>-</w:t>
      </w:r>
      <w:r w:rsidR="00EF5729">
        <w:t xml:space="preserve">компиляцию. </w:t>
      </w:r>
    </w:p>
    <w:p w:rsidR="00BB21CD" w:rsidRDefault="00D515A5" w:rsidP="00BB21CD">
      <w:pPr>
        <w:pStyle w:val="2"/>
      </w:pPr>
      <w:bookmarkStart w:id="12" w:name="_Toc53650194"/>
      <w:r>
        <w:t xml:space="preserve">1.3 Построение лексического анализатора и синтаксического </w:t>
      </w:r>
      <w:proofErr w:type="spellStart"/>
      <w:r>
        <w:t>парсера</w:t>
      </w:r>
      <w:bookmarkEnd w:id="12"/>
      <w:proofErr w:type="spellEnd"/>
    </w:p>
    <w:p w:rsidR="00D515A5" w:rsidRDefault="00D515A5" w:rsidP="00D515A5">
      <w:pPr>
        <w:pStyle w:val="a3"/>
      </w:pPr>
      <w:r>
        <w:t xml:space="preserve">Основной задачей лексического анализатора, как было сказано выше, является преобразование входного потока символов в набор лексем. Для определения очередной лексемы удобно использовать регулярную грамматику или регулярное выражение, допускающее лексему. На практике для решения этой задачи строится конечный автомат, как правило минимальный детерминированный, допускающий только те цепочки символов, которые допускаются соответствующим регулярным выражением. Далее входной поток символов по очереди подаётся на все конечные автоматы. Если какой-либо </w:t>
      </w:r>
      <w:r>
        <w:lastRenderedPageBreak/>
        <w:t xml:space="preserve">конечный автомат распознал часть входной цепочки, </w:t>
      </w:r>
      <w:r w:rsidR="008963BE">
        <w:t>то эта часть является соответствующей конечному автомату лексемой. Распознанная цепочка отбрасывается и лексический анализатор продолжает рассмотрение оставшейся части. В случае, если ни один конечный автомат не распознаёт цепочку, выдаётся сообщение об ошибке и анализ останавливается. В процессе работы лексического анализатора также может быть сформирована таблица объектов.</w:t>
      </w:r>
    </w:p>
    <w:p w:rsidR="008963BE" w:rsidRDefault="008963BE" w:rsidP="00D515A5">
      <w:pPr>
        <w:pStyle w:val="a3"/>
      </w:pPr>
      <w:r>
        <w:t xml:space="preserve">Основная задача синтаксического </w:t>
      </w:r>
      <w:proofErr w:type="spellStart"/>
      <w:r>
        <w:t>парсера</w:t>
      </w:r>
      <w:proofErr w:type="spellEnd"/>
      <w:r>
        <w:t xml:space="preserve"> заключается в построении дерева разбора программы. Это дерево описывает структуру программы в соответствии с контекстно-свободной грамматикой, описывающей выбранный язык программирования. Для построения этого дерева используют </w:t>
      </w:r>
      <w:proofErr w:type="gramStart"/>
      <w:r>
        <w:rPr>
          <w:lang w:val="en-US"/>
        </w:rPr>
        <w:t>LL</w:t>
      </w:r>
      <w:r w:rsidRPr="008963BE">
        <w:t>(</w:t>
      </w:r>
      <w:proofErr w:type="gramEnd"/>
      <w:r w:rsidRPr="008963BE">
        <w:t xml:space="preserve">1) </w:t>
      </w:r>
      <w:r>
        <w:t xml:space="preserve">или </w:t>
      </w:r>
      <w:r>
        <w:rPr>
          <w:lang w:val="en-US"/>
        </w:rPr>
        <w:t>LR</w:t>
      </w:r>
      <w:r w:rsidRPr="008963BE">
        <w:t>(1)-</w:t>
      </w:r>
      <w:r>
        <w:t xml:space="preserve">анализ или одну из их разновидностей. Более подробно строение </w:t>
      </w:r>
      <w:proofErr w:type="gramStart"/>
      <w:r>
        <w:rPr>
          <w:lang w:val="en-US"/>
        </w:rPr>
        <w:t>LL</w:t>
      </w:r>
      <w:r w:rsidRPr="008963BE">
        <w:t>(</w:t>
      </w:r>
      <w:proofErr w:type="gramEnd"/>
      <w:r w:rsidRPr="008963BE">
        <w:t xml:space="preserve">1) </w:t>
      </w:r>
      <w:r>
        <w:t xml:space="preserve">и </w:t>
      </w:r>
      <w:r>
        <w:rPr>
          <w:lang w:val="en-US"/>
        </w:rPr>
        <w:t>LR</w:t>
      </w:r>
      <w:r w:rsidRPr="008963BE">
        <w:t xml:space="preserve">(1) </w:t>
      </w:r>
      <w:r>
        <w:t>анализатора будет рассмотрено далее, сейчас же достаточно понимания того, что эти анализаторы состоят из нескольких блоков, а именно:</w:t>
      </w:r>
    </w:p>
    <w:p w:rsidR="008963BE" w:rsidRDefault="008963BE" w:rsidP="00691074">
      <w:pPr>
        <w:pStyle w:val="a3"/>
        <w:numPr>
          <w:ilvl w:val="0"/>
          <w:numId w:val="6"/>
        </w:numPr>
      </w:pPr>
      <w:r>
        <w:t>Входной цепочки,</w:t>
      </w:r>
    </w:p>
    <w:p w:rsidR="008963BE" w:rsidRDefault="008963BE" w:rsidP="00691074">
      <w:pPr>
        <w:pStyle w:val="a3"/>
        <w:numPr>
          <w:ilvl w:val="0"/>
          <w:numId w:val="6"/>
        </w:numPr>
      </w:pPr>
      <w:r>
        <w:t>Магазина,</w:t>
      </w:r>
    </w:p>
    <w:p w:rsidR="008963BE" w:rsidRDefault="008963BE" w:rsidP="00691074">
      <w:pPr>
        <w:pStyle w:val="a3"/>
        <w:numPr>
          <w:ilvl w:val="0"/>
          <w:numId w:val="6"/>
        </w:numPr>
      </w:pPr>
      <w:r>
        <w:t>Таблицы анализатора,</w:t>
      </w:r>
    </w:p>
    <w:p w:rsidR="008963BE" w:rsidRDefault="008963BE" w:rsidP="00691074">
      <w:pPr>
        <w:pStyle w:val="a3"/>
        <w:numPr>
          <w:ilvl w:val="0"/>
          <w:numId w:val="6"/>
        </w:numPr>
      </w:pPr>
      <w:r>
        <w:t>Алгоритма анализа.</w:t>
      </w:r>
    </w:p>
    <w:p w:rsidR="005D48FD" w:rsidRDefault="005D48FD" w:rsidP="005D48FD">
      <w:pPr>
        <w:pStyle w:val="a3"/>
      </w:pPr>
      <w:r>
        <w:t>Различия заключаются в структуре и способе построения Таблицы анализатора и самом Алгоритме анализа.</w:t>
      </w:r>
    </w:p>
    <w:p w:rsidR="008963BE" w:rsidRPr="001B5741" w:rsidRDefault="005D48FD" w:rsidP="001B5741">
      <w:pPr>
        <w:pStyle w:val="a3"/>
      </w:pPr>
      <w:r>
        <w:t xml:space="preserve">Лексический анализатор и Синтаксический </w:t>
      </w:r>
      <w:proofErr w:type="spellStart"/>
      <w:r>
        <w:t>парсер</w:t>
      </w:r>
      <w:proofErr w:type="spellEnd"/>
      <w:r>
        <w:t xml:space="preserve"> можно написать «вручную» на выбранном языке программирования – что зачастую и делают для простых грамматик. Однако для объёмных грамматик такой подход становится крайне затратным, а внесение изменений в исходную грамматику может привести к значительным изменениям написанного кода. Для упрощения решения задачи построения Лексического анализатора и Синтаксического </w:t>
      </w:r>
      <w:proofErr w:type="spellStart"/>
      <w:r>
        <w:t>парсера</w:t>
      </w:r>
      <w:proofErr w:type="spellEnd"/>
      <w:r>
        <w:t xml:space="preserve"> существуют различные инструменты, позволяющие генерировать указанные выше конструкции на выбранном языке программирования по заданной входной грамматике. Одним</w:t>
      </w:r>
      <w:r w:rsidRPr="005D48FD">
        <w:t xml:space="preserve"> </w:t>
      </w:r>
      <w:r>
        <w:t>из</w:t>
      </w:r>
      <w:r w:rsidRPr="005D48FD">
        <w:t xml:space="preserve"> </w:t>
      </w:r>
      <w:r>
        <w:t>таких</w:t>
      </w:r>
      <w:r w:rsidRPr="005D48FD">
        <w:t xml:space="preserve"> </w:t>
      </w:r>
      <w:r>
        <w:t>инструментов</w:t>
      </w:r>
      <w:r w:rsidRPr="005D48FD">
        <w:t xml:space="preserve"> </w:t>
      </w:r>
      <w:r>
        <w:t>является</w:t>
      </w:r>
      <w:r w:rsidRPr="005D48FD">
        <w:t xml:space="preserve"> </w:t>
      </w:r>
      <w:proofErr w:type="spellStart"/>
      <w:r>
        <w:rPr>
          <w:lang w:val="en-US"/>
        </w:rPr>
        <w:t>Antlr</w:t>
      </w:r>
      <w:proofErr w:type="spellEnd"/>
      <w:r w:rsidRPr="005D48FD">
        <w:t>4 (</w:t>
      </w:r>
      <w:r>
        <w:rPr>
          <w:lang w:val="en-US"/>
        </w:rPr>
        <w:t>Another</w:t>
      </w:r>
      <w:r w:rsidRPr="005D48FD">
        <w:t xml:space="preserve"> </w:t>
      </w:r>
      <w:r>
        <w:rPr>
          <w:lang w:val="en-US"/>
        </w:rPr>
        <w:t>Tool</w:t>
      </w:r>
      <w:r w:rsidRPr="005D48FD">
        <w:t xml:space="preserve"> </w:t>
      </w:r>
      <w:r>
        <w:rPr>
          <w:lang w:val="en-US"/>
        </w:rPr>
        <w:t>for</w:t>
      </w:r>
      <w:r w:rsidRPr="005D48FD">
        <w:t xml:space="preserve"> </w:t>
      </w:r>
      <w:r>
        <w:rPr>
          <w:lang w:val="en-US"/>
        </w:rPr>
        <w:t>Language</w:t>
      </w:r>
      <w:r w:rsidRPr="005D48FD">
        <w:t xml:space="preserve"> </w:t>
      </w:r>
      <w:r>
        <w:rPr>
          <w:lang w:val="en-US"/>
        </w:rPr>
        <w:t>Recognition</w:t>
      </w:r>
      <w:r w:rsidRPr="005D48FD">
        <w:t xml:space="preserve"> </w:t>
      </w:r>
      <w:r>
        <w:rPr>
          <w:lang w:val="en-US"/>
        </w:rPr>
        <w:t>v</w:t>
      </w:r>
      <w:r w:rsidRPr="005D48FD">
        <w:t xml:space="preserve">4) – </w:t>
      </w:r>
      <w:r>
        <w:t xml:space="preserve">это утилита, написанная на </w:t>
      </w:r>
      <w:r>
        <w:rPr>
          <w:lang w:val="en-US"/>
        </w:rPr>
        <w:t>Java</w:t>
      </w:r>
      <w:r w:rsidRPr="005D48FD">
        <w:t xml:space="preserve">, </w:t>
      </w:r>
      <w:r>
        <w:t xml:space="preserve">позволяющая генерировать Лексический анализатор и Синтаксический </w:t>
      </w:r>
      <w:proofErr w:type="spellStart"/>
      <w:r>
        <w:t>парсер</w:t>
      </w:r>
      <w:proofErr w:type="spellEnd"/>
      <w:r>
        <w:t xml:space="preserve"> </w:t>
      </w:r>
      <w:r>
        <w:lastRenderedPageBreak/>
        <w:t xml:space="preserve">для множества языков программирования, включая </w:t>
      </w:r>
      <w:r>
        <w:rPr>
          <w:lang w:val="en-US"/>
        </w:rPr>
        <w:t>Java</w:t>
      </w:r>
      <w:r w:rsidRPr="005D48FD">
        <w:t xml:space="preserve">, </w:t>
      </w:r>
      <w:r>
        <w:rPr>
          <w:lang w:val="en-US"/>
        </w:rPr>
        <w:t>C</w:t>
      </w:r>
      <w:r w:rsidRPr="005D48FD">
        <w:t xml:space="preserve">++, </w:t>
      </w:r>
      <w:r>
        <w:rPr>
          <w:lang w:val="en-US"/>
        </w:rPr>
        <w:t>C</w:t>
      </w:r>
      <w:r>
        <w:t xml:space="preserve">#, </w:t>
      </w:r>
      <w:r>
        <w:rPr>
          <w:lang w:val="en-US"/>
        </w:rPr>
        <w:t>Swift</w:t>
      </w:r>
      <w:r w:rsidRPr="005D48FD">
        <w:t xml:space="preserve">, </w:t>
      </w:r>
      <w:r>
        <w:rPr>
          <w:lang w:val="en-US"/>
        </w:rPr>
        <w:t>JavaScript</w:t>
      </w:r>
      <w:r w:rsidRPr="005D48FD">
        <w:t xml:space="preserve"> </w:t>
      </w:r>
      <w:r>
        <w:t xml:space="preserve">и многие другие. В качестве входного параметра утилита получает файл в </w:t>
      </w:r>
      <w:proofErr w:type="gramStart"/>
      <w:r>
        <w:t xml:space="preserve">формате </w:t>
      </w:r>
      <w:r w:rsidRPr="005D48FD">
        <w:t>.</w:t>
      </w:r>
      <w:r>
        <w:rPr>
          <w:lang w:val="en-US"/>
        </w:rPr>
        <w:t>g</w:t>
      </w:r>
      <w:proofErr w:type="gramEnd"/>
      <w:r w:rsidRPr="005D48FD">
        <w:t xml:space="preserve">4 </w:t>
      </w:r>
      <w:r>
        <w:t>–</w:t>
      </w:r>
      <w:r w:rsidRPr="005D48FD">
        <w:t xml:space="preserve"> </w:t>
      </w:r>
      <w:r>
        <w:t xml:space="preserve">описание грамматики выбранного языка. Для использования сгенерированных файлов необходимо установить </w:t>
      </w:r>
      <w:proofErr w:type="spellStart"/>
      <w:r>
        <w:rPr>
          <w:lang w:val="en-US"/>
        </w:rPr>
        <w:t>antlr</w:t>
      </w:r>
      <w:proofErr w:type="spellEnd"/>
      <w:r w:rsidRPr="005D48FD">
        <w:t>4-</w:t>
      </w:r>
      <w:r>
        <w:rPr>
          <w:lang w:val="en-US"/>
        </w:rPr>
        <w:t>runtime</w:t>
      </w:r>
      <w:r w:rsidRPr="005D48FD">
        <w:t xml:space="preserve"> </w:t>
      </w:r>
      <w:r>
        <w:t>для соответствующего языка программирования.</w:t>
      </w:r>
      <w:r w:rsidR="001B5741">
        <w:t xml:space="preserve"> </w:t>
      </w:r>
      <w:r>
        <w:t xml:space="preserve">Использование </w:t>
      </w:r>
      <w:proofErr w:type="spellStart"/>
      <w:r>
        <w:rPr>
          <w:lang w:val="en-US"/>
        </w:rPr>
        <w:t>antlr</w:t>
      </w:r>
      <w:proofErr w:type="spellEnd"/>
      <w:r w:rsidRPr="005D48FD">
        <w:t xml:space="preserve">4 </w:t>
      </w:r>
      <w:r>
        <w:t xml:space="preserve">позволяет в значительной степени упростить разработку </w:t>
      </w:r>
      <w:r>
        <w:rPr>
          <w:lang w:val="en-US"/>
        </w:rPr>
        <w:t>Frontend</w:t>
      </w:r>
      <w:r w:rsidRPr="005D48FD">
        <w:t>-</w:t>
      </w:r>
      <w:r w:rsidR="001B5741">
        <w:t xml:space="preserve">компилятора. </w:t>
      </w:r>
      <w:proofErr w:type="spellStart"/>
      <w:r w:rsidR="001B5741">
        <w:rPr>
          <w:lang w:val="en-US"/>
        </w:rPr>
        <w:t>Antlr</w:t>
      </w:r>
      <w:proofErr w:type="spellEnd"/>
      <w:r w:rsidR="001B5741" w:rsidRPr="001B5741">
        <w:t xml:space="preserve">4 </w:t>
      </w:r>
      <w:r w:rsidR="001B5741">
        <w:t xml:space="preserve">также предоставляет плагины для популярных </w:t>
      </w:r>
      <w:r w:rsidR="001B5741">
        <w:rPr>
          <w:lang w:val="en-US"/>
        </w:rPr>
        <w:t>IDE</w:t>
      </w:r>
      <w:r w:rsidR="001B5741" w:rsidRPr="001B5741">
        <w:t xml:space="preserve">, </w:t>
      </w:r>
      <w:r w:rsidR="001B5741">
        <w:t>позволяющие тестировать грамматику без генерации кода.</w:t>
      </w:r>
    </w:p>
    <w:p w:rsidR="00E41525" w:rsidRPr="009D2C3A" w:rsidRDefault="005C133E" w:rsidP="00CF5BE3">
      <w:pPr>
        <w:pStyle w:val="2"/>
      </w:pPr>
      <w:bookmarkStart w:id="13" w:name="_Toc53650195"/>
      <w:r>
        <w:t>1.</w:t>
      </w:r>
      <w:r w:rsidR="00BB21CD">
        <w:t>4</w:t>
      </w:r>
      <w:r w:rsidR="00F576F5">
        <w:t xml:space="preserve"> Выводы</w:t>
      </w:r>
      <w:bookmarkEnd w:id="13"/>
    </w:p>
    <w:p w:rsidR="00677450" w:rsidRDefault="00F728A8" w:rsidP="004F59E6">
      <w:pPr>
        <w:pStyle w:val="a3"/>
      </w:pPr>
      <w:r>
        <w:t xml:space="preserve">В ходе данного раздела были проанализированы основные способы исполнения программного кода: преобразование в набор машинных команд путём компиляции для конкретной платформы, интерпретация исходного кода и смешенный способ – </w:t>
      </w:r>
      <w:r>
        <w:rPr>
          <w:lang w:val="en-US"/>
        </w:rPr>
        <w:t>JIT</w:t>
      </w:r>
      <w:r w:rsidRPr="00F728A8">
        <w:t>-</w:t>
      </w:r>
      <w:r>
        <w:t xml:space="preserve">компиляция. Для разрабатываемого языка программирования была выбрана статическая компиляция программного кода, т.к. при таком подходе удаётся добиться большей производительности, чем при интерпретации исходного кода. Использование </w:t>
      </w:r>
      <w:r>
        <w:rPr>
          <w:lang w:val="en-US"/>
        </w:rPr>
        <w:t>JIT</w:t>
      </w:r>
      <w:r w:rsidRPr="00F728A8">
        <w:t>-</w:t>
      </w:r>
      <w:r>
        <w:t>компиляции затруднительно, т.к. в будущем планируется использование разрабатываемого языка для троичных процессоров, для которых не существует готовых сред выполнения, и разработка собственной среды выполнения на низкоуровневом языке программирования является крайней трудоёмкой задачей.</w:t>
      </w:r>
    </w:p>
    <w:p w:rsidR="00763985" w:rsidRDefault="00F728A8" w:rsidP="004F59E6">
      <w:pPr>
        <w:pStyle w:val="a3"/>
      </w:pPr>
      <w:r>
        <w:t xml:space="preserve">Также был проведён обзор инструментов, которые призваны упростить процесс разработки собственного языка, а именно инфраструктура для разработки собственного компилятора – </w:t>
      </w:r>
      <w:r>
        <w:rPr>
          <w:lang w:val="en-US"/>
        </w:rPr>
        <w:t>LLVM</w:t>
      </w:r>
      <w:r w:rsidRPr="00F728A8">
        <w:t xml:space="preserve">, </w:t>
      </w:r>
      <w:r>
        <w:t xml:space="preserve">а также генератор Лексического анализатора и Синтаксического </w:t>
      </w:r>
      <w:proofErr w:type="spellStart"/>
      <w:r>
        <w:t>парсера</w:t>
      </w:r>
      <w:proofErr w:type="spellEnd"/>
      <w:r>
        <w:t xml:space="preserve"> </w:t>
      </w:r>
      <w:proofErr w:type="spellStart"/>
      <w:r>
        <w:rPr>
          <w:lang w:val="en-US"/>
        </w:rPr>
        <w:t>Antlr</w:t>
      </w:r>
      <w:proofErr w:type="spellEnd"/>
      <w:r w:rsidRPr="00F728A8">
        <w:t>4.</w:t>
      </w:r>
    </w:p>
    <w:p w:rsidR="00763985" w:rsidRDefault="00763985">
      <w:r>
        <w:br w:type="page"/>
      </w:r>
    </w:p>
    <w:p w:rsidR="00F728A8" w:rsidRPr="00763985" w:rsidRDefault="00763985" w:rsidP="00763985">
      <w:pPr>
        <w:pStyle w:val="1"/>
      </w:pPr>
      <w:bookmarkStart w:id="14" w:name="_Toc53650196"/>
      <w:r w:rsidRPr="00763985">
        <w:lastRenderedPageBreak/>
        <w:t>2</w:t>
      </w:r>
      <w:r>
        <w:t>. Конструкторский раздел</w:t>
      </w:r>
      <w:bookmarkEnd w:id="14"/>
    </w:p>
    <w:p w:rsidR="00F728A8" w:rsidRDefault="00763985" w:rsidP="00763985">
      <w:pPr>
        <w:pStyle w:val="a3"/>
      </w:pPr>
      <w:r>
        <w:t>В данном разделе рассмотрены основные алгоритмы и подходы, используемые для реализации блоков компилятора, приведено описание характеристик разрабатываемого языка программирования и предъявляемых к нему требований.</w:t>
      </w:r>
    </w:p>
    <w:p w:rsidR="00763985" w:rsidRDefault="00763985" w:rsidP="00763985">
      <w:pPr>
        <w:pStyle w:val="2"/>
      </w:pPr>
      <w:bookmarkStart w:id="15" w:name="_Toc53650197"/>
      <w:r>
        <w:t>2.1 Лексический анализатор</w:t>
      </w:r>
      <w:bookmarkEnd w:id="15"/>
    </w:p>
    <w:p w:rsidR="00763985" w:rsidRDefault="00763985" w:rsidP="00763985">
      <w:pPr>
        <w:pStyle w:val="a3"/>
      </w:pPr>
      <w:r>
        <w:t xml:space="preserve">Центральную роль в лексическом анализаторе занимает Конечный Автомат (КА) – именно КА определяет, принадлежит некоторая цепочка </w:t>
      </w:r>
      <w:r>
        <w:rPr>
          <w:rFonts w:cs="Times New Roman"/>
        </w:rPr>
        <w:t>α</w:t>
      </w:r>
      <w:r w:rsidRPr="00763985">
        <w:t xml:space="preserve"> </w:t>
      </w:r>
      <w:r>
        <w:t xml:space="preserve">регулярному множеству </w:t>
      </w:r>
      <w:r>
        <w:rPr>
          <w:lang w:val="en-US"/>
        </w:rPr>
        <w:t>R</w:t>
      </w:r>
      <w:r w:rsidRPr="00763985">
        <w:t xml:space="preserve"> </w:t>
      </w:r>
      <w:r>
        <w:t xml:space="preserve">или нет. Регулярное множество </w:t>
      </w:r>
      <w:r>
        <w:rPr>
          <w:lang w:val="en-US"/>
        </w:rPr>
        <w:t>R</w:t>
      </w:r>
      <w:r>
        <w:t xml:space="preserve">, или соответствующее ему регулярное выражение </w:t>
      </w:r>
      <w:r>
        <w:rPr>
          <w:lang w:val="en-US"/>
        </w:rPr>
        <w:t>r</w:t>
      </w:r>
      <w:r w:rsidRPr="00763985">
        <w:t xml:space="preserve">, </w:t>
      </w:r>
      <w:r>
        <w:t xml:space="preserve">описывает допустимую входную лексему. </w:t>
      </w:r>
      <w:r w:rsidR="00585EE8">
        <w:t xml:space="preserve">Строгое математическое описание КА имеет вид </w:t>
      </w:r>
      <w:r w:rsidR="00585EE8" w:rsidRPr="00585EE8">
        <w:rPr>
          <w:i/>
          <w:lang w:val="en-US"/>
        </w:rPr>
        <w:t>M</w:t>
      </w:r>
      <w:r w:rsidR="00585EE8" w:rsidRPr="00585EE8">
        <w:rPr>
          <w:i/>
        </w:rPr>
        <w:t xml:space="preserve"> = (</w:t>
      </w:r>
      <w:r w:rsidR="00585EE8" w:rsidRPr="00585EE8">
        <w:rPr>
          <w:i/>
          <w:lang w:val="en-US"/>
        </w:rPr>
        <w:t>Q</w:t>
      </w:r>
      <w:r w:rsidR="00585EE8" w:rsidRPr="00585EE8">
        <w:rPr>
          <w:i/>
        </w:rPr>
        <w:t xml:space="preserve">, </w:t>
      </w:r>
      <w:r w:rsidR="00585EE8" w:rsidRPr="00585EE8">
        <w:rPr>
          <w:i/>
          <w:lang w:val="en-US"/>
        </w:rPr>
        <w:t>T</w:t>
      </w:r>
      <w:r w:rsidR="00585EE8" w:rsidRPr="00585EE8">
        <w:rPr>
          <w:i/>
        </w:rPr>
        <w:t xml:space="preserve">, </w:t>
      </w:r>
      <w:r w:rsidR="00585EE8" w:rsidRPr="00585EE8">
        <w:rPr>
          <w:i/>
          <w:lang w:val="en-US"/>
        </w:rPr>
        <w:t>D</w:t>
      </w:r>
      <w:r w:rsidR="00585EE8" w:rsidRPr="00585EE8">
        <w:rPr>
          <w:i/>
        </w:rPr>
        <w:t xml:space="preserve">, </w:t>
      </w:r>
      <w:r w:rsidR="00585EE8" w:rsidRPr="00585EE8">
        <w:rPr>
          <w:i/>
          <w:lang w:val="en-US"/>
        </w:rPr>
        <w:t>q</w:t>
      </w:r>
      <w:r w:rsidR="00585EE8" w:rsidRPr="00585EE8">
        <w:rPr>
          <w:i/>
          <w:vertAlign w:val="subscript"/>
        </w:rPr>
        <w:t>0</w:t>
      </w:r>
      <w:r w:rsidR="00585EE8" w:rsidRPr="00585EE8">
        <w:rPr>
          <w:i/>
        </w:rPr>
        <w:t xml:space="preserve">, </w:t>
      </w:r>
      <w:r w:rsidR="00585EE8" w:rsidRPr="00585EE8">
        <w:rPr>
          <w:i/>
          <w:lang w:val="en-US"/>
        </w:rPr>
        <w:t>F</w:t>
      </w:r>
      <w:r w:rsidR="00585EE8" w:rsidRPr="00585EE8">
        <w:rPr>
          <w:i/>
        </w:rPr>
        <w:t>)</w:t>
      </w:r>
      <w:r w:rsidR="00585EE8" w:rsidRPr="00585EE8">
        <w:t xml:space="preserve">, </w:t>
      </w:r>
      <w:r w:rsidR="00585EE8">
        <w:t>где</w:t>
      </w:r>
    </w:p>
    <w:p w:rsidR="00585EE8" w:rsidRDefault="00585EE8" w:rsidP="00691074">
      <w:pPr>
        <w:pStyle w:val="a3"/>
        <w:numPr>
          <w:ilvl w:val="0"/>
          <w:numId w:val="7"/>
        </w:numPr>
      </w:pPr>
      <w:r w:rsidRPr="00585EE8">
        <w:rPr>
          <w:i/>
          <w:lang w:val="en-US"/>
        </w:rPr>
        <w:t>Q</w:t>
      </w:r>
      <w:r>
        <w:rPr>
          <w:lang w:val="en-US"/>
        </w:rPr>
        <w:t xml:space="preserve"> – </w:t>
      </w:r>
      <w:r>
        <w:t>конечное множество состояний,</w:t>
      </w:r>
    </w:p>
    <w:p w:rsidR="00585EE8" w:rsidRDefault="00585EE8" w:rsidP="00691074">
      <w:pPr>
        <w:pStyle w:val="a3"/>
        <w:numPr>
          <w:ilvl w:val="0"/>
          <w:numId w:val="7"/>
        </w:numPr>
      </w:pPr>
      <w:r w:rsidRPr="00585EE8">
        <w:rPr>
          <w:i/>
          <w:lang w:val="en-US"/>
        </w:rPr>
        <w:t>T</w:t>
      </w:r>
      <w:r w:rsidRPr="00585EE8">
        <w:t xml:space="preserve"> – </w:t>
      </w:r>
      <w:r>
        <w:t>конечное множество допустимых входных символов,</w:t>
      </w:r>
    </w:p>
    <w:p w:rsidR="00585EE8" w:rsidRDefault="00585EE8" w:rsidP="00691074">
      <w:pPr>
        <w:pStyle w:val="a3"/>
        <w:numPr>
          <w:ilvl w:val="0"/>
          <w:numId w:val="7"/>
        </w:numPr>
      </w:pPr>
      <w:r w:rsidRPr="00585EE8">
        <w:rPr>
          <w:i/>
          <w:lang w:val="en-US"/>
        </w:rPr>
        <w:t>D</w:t>
      </w:r>
      <w:r>
        <w:rPr>
          <w:lang w:val="en-US"/>
        </w:rPr>
        <w:t xml:space="preserve"> – </w:t>
      </w:r>
      <w:r>
        <w:t>функция переходов,</w:t>
      </w:r>
    </w:p>
    <w:p w:rsidR="00585EE8" w:rsidRPr="00585EE8" w:rsidRDefault="00585EE8" w:rsidP="00691074">
      <w:pPr>
        <w:pStyle w:val="a3"/>
        <w:numPr>
          <w:ilvl w:val="0"/>
          <w:numId w:val="7"/>
        </w:numPr>
      </w:pP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0</m:t>
            </m:r>
          </m:sub>
        </m:sSub>
        <m:r>
          <w:rPr>
            <w:rFonts w:ascii="Cambria Math" w:hAnsi="Cambria Math"/>
            <w:vertAlign w:val="subscript"/>
          </w:rPr>
          <m:t>∈</m:t>
        </m:r>
        <m:r>
          <w:rPr>
            <w:rFonts w:ascii="Cambria Math" w:eastAsiaTheme="minorEastAsia" w:hAnsi="Cambria Math"/>
            <w:vertAlign w:val="subscript"/>
          </w:rPr>
          <m:t>Q</m:t>
        </m:r>
      </m:oMath>
      <w:r>
        <w:rPr>
          <w:rFonts w:eastAsiaTheme="minorEastAsia"/>
          <w:vertAlign w:val="subscript"/>
          <w:lang w:val="en-US"/>
        </w:rPr>
        <w:t xml:space="preserve"> </w:t>
      </w:r>
      <w:r>
        <w:rPr>
          <w:rFonts w:eastAsiaTheme="minorEastAsia"/>
        </w:rPr>
        <w:t>– начальное состояние,</w:t>
      </w:r>
    </w:p>
    <w:p w:rsidR="00585EE8" w:rsidRDefault="00585EE8" w:rsidP="00691074">
      <w:pPr>
        <w:pStyle w:val="a3"/>
        <w:numPr>
          <w:ilvl w:val="0"/>
          <w:numId w:val="7"/>
        </w:numPr>
      </w:pPr>
      <m:oMath>
        <m:r>
          <w:rPr>
            <w:rFonts w:ascii="Cambria Math" w:hAnsi="Cambria Math"/>
          </w:rPr>
          <m:t>F ∈Q</m:t>
        </m:r>
      </m:oMath>
      <w:r w:rsidRPr="00585EE8">
        <w:rPr>
          <w:rFonts w:eastAsiaTheme="minorEastAsia"/>
        </w:rPr>
        <w:t xml:space="preserve"> </w:t>
      </w:r>
      <w:r>
        <w:t>- множество конечных состояний.</w:t>
      </w:r>
    </w:p>
    <w:p w:rsidR="00585EE8" w:rsidRDefault="00585EE8" w:rsidP="00585EE8">
      <w:pPr>
        <w:pStyle w:val="a3"/>
      </w:pPr>
      <w:r>
        <w:t xml:space="preserve">Конечный Автомат является недетерминированным, т.к. находятся в некотором состоянии </w:t>
      </w:r>
      <w:r w:rsidRPr="00585EE8">
        <w:rPr>
          <w:i/>
          <w:lang w:val="en-US"/>
        </w:rPr>
        <w:t>q</w:t>
      </w:r>
      <w:r w:rsidRPr="00585EE8">
        <w:rPr>
          <w:i/>
        </w:rPr>
        <w:t xml:space="preserve">` </w:t>
      </w:r>
      <w:r>
        <w:t xml:space="preserve">он может выполнить переход, в общем случае, в одно из нескольких состояний по одному и тому же символу. Более того, в общем случае в </w:t>
      </w:r>
      <w:r w:rsidR="00A23BBD">
        <w:t>КА существуют переходы по пустому</w:t>
      </w:r>
      <w:r>
        <w:t xml:space="preserve"> </w:t>
      </w:r>
      <w:r w:rsidR="00A23BBD">
        <w:t>символу</w:t>
      </w:r>
      <w:r>
        <w:t xml:space="preserve"> </w:t>
      </w:r>
      <w:r w:rsidRPr="00A23BBD">
        <w:rPr>
          <w:rFonts w:cs="Times New Roman"/>
          <w:i/>
        </w:rPr>
        <w:t>ε</w:t>
      </w:r>
      <w:r>
        <w:t>.</w:t>
      </w:r>
    </w:p>
    <w:p w:rsidR="00585EE8" w:rsidRDefault="00585EE8" w:rsidP="00585EE8">
      <w:pPr>
        <w:pStyle w:val="a3"/>
        <w:rPr>
          <w:rFonts w:cs="Times New Roman"/>
        </w:rPr>
      </w:pPr>
      <w:r>
        <w:t>Конечный Автомат называют детерминиров</w:t>
      </w:r>
      <w:r w:rsidR="00A23BBD">
        <w:t>анным (ДКА), если</w:t>
      </w:r>
      <w:r>
        <w:t xml:space="preserve"> </w:t>
      </w:r>
      <m:oMath>
        <m:r>
          <w:rPr>
            <w:rFonts w:ascii="Cambria Math" w:eastAsiaTheme="minorEastAsia" w:hAnsi="Cambria Math"/>
          </w:rPr>
          <m:t xml:space="preserve">∀ </m:t>
        </m:r>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lang w:val="en-US"/>
              </w:rPr>
              <m:t>i</m:t>
            </m:r>
          </m:sub>
        </m:sSub>
        <m:r>
          <w:rPr>
            <w:rFonts w:ascii="Cambria Math" w:hAnsi="Cambria Math"/>
            <w:vertAlign w:val="subscript"/>
          </w:rPr>
          <m:t>∈</m:t>
        </m:r>
        <m:r>
          <w:rPr>
            <w:rFonts w:ascii="Cambria Math" w:eastAsiaTheme="minorEastAsia" w:hAnsi="Cambria Math"/>
            <w:vertAlign w:val="subscript"/>
          </w:rPr>
          <m:t>Q</m:t>
        </m:r>
      </m:oMath>
      <w:r>
        <w:rPr>
          <w:rFonts w:eastAsiaTheme="minorEastAsia"/>
          <w:vertAlign w:val="subscript"/>
        </w:rPr>
        <w:t xml:space="preserve"> </w:t>
      </w:r>
      <w:r>
        <w:t>може</w:t>
      </w:r>
      <w:r w:rsidR="00A23BBD">
        <w:t xml:space="preserve">т совершить переход не более чем в одно состояние, а переходы по пустому символу </w:t>
      </w:r>
      <w:r w:rsidR="00A23BBD" w:rsidRPr="00A23BBD">
        <w:rPr>
          <w:rFonts w:cs="Times New Roman"/>
          <w:i/>
        </w:rPr>
        <w:t>ε</w:t>
      </w:r>
      <w:r w:rsidR="00A23BBD">
        <w:rPr>
          <w:rFonts w:cs="Times New Roman"/>
          <w:i/>
        </w:rPr>
        <w:t xml:space="preserve"> </w:t>
      </w:r>
      <w:r w:rsidR="00A23BBD">
        <w:rPr>
          <w:rFonts w:cs="Times New Roman"/>
        </w:rPr>
        <w:t>отсутствуют.</w:t>
      </w:r>
    </w:p>
    <w:p w:rsidR="00A23BBD" w:rsidRDefault="00A23BBD" w:rsidP="00A23BBD">
      <w:pPr>
        <w:pStyle w:val="3"/>
      </w:pPr>
      <w:bookmarkStart w:id="16" w:name="_Toc53650198"/>
      <w:r>
        <w:t>2.1.1 Построение НКА по регулярному выражению</w:t>
      </w:r>
      <w:bookmarkEnd w:id="16"/>
    </w:p>
    <w:p w:rsidR="00A23BBD" w:rsidRDefault="00A23BBD" w:rsidP="00A23BBD">
      <w:pPr>
        <w:pStyle w:val="a3"/>
        <w:rPr>
          <w:rFonts w:eastAsiaTheme="minorEastAsia"/>
        </w:rPr>
      </w:pPr>
      <w:r>
        <w:t xml:space="preserve">Идея алгоритма построения НКА по регулярному выражению заключается в следующем: любой КА может быть представлен в виде композиции КА, соответствующих подвыражениям. Разбиение КА продолжается до тех пор, пока все выражения не будут тривиальными. На каждом шаге разбиения очередной автомат имеет ровно одно заключительное состояние, в начальное состояние нет переходов из других состояний, из заключительного состояния нет перехода в </w:t>
      </w:r>
      <w:r>
        <w:lastRenderedPageBreak/>
        <w:t xml:space="preserve">другие состояния КА. </w:t>
      </w:r>
      <w:r w:rsidR="000F51B4">
        <w:t xml:space="preserve">Конечные автоматы, соответствующие выражению </w:t>
      </w:r>
      <w:r w:rsidR="000F51B4" w:rsidRPr="00A23BBD">
        <w:rPr>
          <w:rFonts w:cs="Times New Roman"/>
          <w:i/>
        </w:rPr>
        <w:t>ε</w:t>
      </w:r>
      <w:r w:rsidR="000F51B4" w:rsidRPr="000F51B4">
        <w:t xml:space="preserve"> </w:t>
      </w:r>
      <w:r w:rsidR="000F51B4">
        <w:t xml:space="preserve">и выражению </w:t>
      </w:r>
      <m:oMath>
        <m:r>
          <w:rPr>
            <w:rFonts w:ascii="Cambria Math" w:hAnsi="Cambria Math"/>
          </w:rPr>
          <m:t>a, a∈T</m:t>
        </m:r>
      </m:oMath>
      <w:r w:rsidR="000F51B4" w:rsidRPr="000F51B4">
        <w:rPr>
          <w:rFonts w:eastAsiaTheme="minorEastAsia"/>
        </w:rPr>
        <w:t xml:space="preserve"> </w:t>
      </w:r>
      <w:r w:rsidR="000F51B4">
        <w:rPr>
          <w:rFonts w:eastAsiaTheme="minorEastAsia"/>
        </w:rPr>
        <w:t>изображены на рисунке 4.</w:t>
      </w:r>
    </w:p>
    <w:p w:rsidR="000F51B4" w:rsidRDefault="000F51B4" w:rsidP="000F51B4">
      <w:pPr>
        <w:pStyle w:val="a3"/>
        <w:jc w:val="center"/>
        <w:rPr>
          <w:rFonts w:eastAsiaTheme="minorEastAsia"/>
        </w:rPr>
      </w:pPr>
      <w:r>
        <w:rPr>
          <w:rFonts w:eastAsiaTheme="minorEastAsia"/>
        </w:rPr>
        <w:pict>
          <v:shape id="_x0000_i1046" type="#_x0000_t75" style="width:307.8pt;height:116.4pt">
            <v:imagedata r:id="rId12" o:title="sm_empty_symbol"/>
          </v:shape>
        </w:pict>
      </w:r>
    </w:p>
    <w:p w:rsidR="000F51B4" w:rsidRDefault="000F51B4" w:rsidP="000F51B4">
      <w:pPr>
        <w:pStyle w:val="a3"/>
        <w:jc w:val="center"/>
        <w:rPr>
          <w:rFonts w:eastAsiaTheme="minorEastAsia"/>
        </w:rPr>
      </w:pPr>
      <w:r>
        <w:rPr>
          <w:rFonts w:eastAsiaTheme="minorEastAsia"/>
        </w:rPr>
        <w:t>Рисунок 4. КА, соответствующие выражению</w:t>
      </w:r>
      <w:r w:rsidRPr="000F51B4">
        <w:rPr>
          <w:rFonts w:cs="Times New Roman"/>
          <w:i/>
        </w:rPr>
        <w:t xml:space="preserve"> </w:t>
      </w:r>
      <w:r w:rsidRPr="00A23BBD">
        <w:rPr>
          <w:rFonts w:cs="Times New Roman"/>
          <w:i/>
        </w:rPr>
        <w:t>ε</w:t>
      </w:r>
      <w:r w:rsidRPr="000F51B4">
        <w:t xml:space="preserve"> </w:t>
      </w:r>
      <w:r>
        <w:t xml:space="preserve">и выражению </w:t>
      </w:r>
      <m:oMath>
        <m:r>
          <w:rPr>
            <w:rFonts w:ascii="Cambria Math" w:hAnsi="Cambria Math"/>
          </w:rPr>
          <m:t>a, a∈T</m:t>
        </m:r>
      </m:oMath>
    </w:p>
    <w:p w:rsidR="000F51B4" w:rsidRDefault="000F51B4" w:rsidP="000F51B4">
      <w:pPr>
        <w:pStyle w:val="a3"/>
        <w:jc w:val="center"/>
        <w:rPr>
          <w:rFonts w:eastAsiaTheme="minorEastAsia"/>
        </w:rPr>
      </w:pPr>
    </w:p>
    <w:p w:rsidR="000F51B4" w:rsidRDefault="000F51B4" w:rsidP="000F51B4">
      <w:pPr>
        <w:pStyle w:val="a3"/>
        <w:rPr>
          <w:rFonts w:eastAsiaTheme="minorEastAsia"/>
        </w:rPr>
      </w:pPr>
      <w:r>
        <w:rPr>
          <w:rFonts w:eastAsiaTheme="minorEastAsia"/>
        </w:rPr>
        <w:t xml:space="preserve">Для выражения </w:t>
      </w:r>
      <w:r w:rsidRPr="000F51B4">
        <w:rPr>
          <w:rFonts w:eastAsiaTheme="minorEastAsia"/>
          <w:i/>
          <w:lang w:val="en-US"/>
        </w:rPr>
        <w:t>s</w:t>
      </w:r>
      <w:r w:rsidRPr="000F51B4">
        <w:rPr>
          <w:rFonts w:eastAsiaTheme="minorEastAsia"/>
          <w:i/>
        </w:rPr>
        <w:t>|</w:t>
      </w:r>
      <w:r w:rsidRPr="000F51B4">
        <w:rPr>
          <w:rFonts w:eastAsiaTheme="minorEastAsia"/>
          <w:i/>
          <w:lang w:val="en-US"/>
        </w:rPr>
        <w:t>t</w:t>
      </w:r>
      <w:r w:rsidRPr="000F51B4">
        <w:rPr>
          <w:rFonts w:eastAsiaTheme="minorEastAsia"/>
        </w:rPr>
        <w:t xml:space="preserve"> </w:t>
      </w:r>
      <w:r>
        <w:rPr>
          <w:rFonts w:eastAsiaTheme="minorEastAsia"/>
        </w:rPr>
        <w:t xml:space="preserve">автомат </w:t>
      </w:r>
      <w:r>
        <w:rPr>
          <w:rFonts w:eastAsiaTheme="minorEastAsia"/>
          <w:lang w:val="en-US"/>
        </w:rPr>
        <w:t>M</w:t>
      </w:r>
      <w:r w:rsidRPr="000F51B4">
        <w:rPr>
          <w:rFonts w:eastAsiaTheme="minorEastAsia"/>
        </w:rPr>
        <w:t>(</w:t>
      </w:r>
      <w:r w:rsidRPr="000F51B4">
        <w:rPr>
          <w:rFonts w:eastAsiaTheme="minorEastAsia"/>
          <w:i/>
          <w:lang w:val="en-US"/>
        </w:rPr>
        <w:t>s</w:t>
      </w:r>
      <w:r w:rsidRPr="000F51B4">
        <w:rPr>
          <w:rFonts w:eastAsiaTheme="minorEastAsia"/>
          <w:i/>
        </w:rPr>
        <w:t>|</w:t>
      </w:r>
      <w:r w:rsidRPr="000F51B4">
        <w:rPr>
          <w:rFonts w:eastAsiaTheme="minorEastAsia"/>
          <w:i/>
          <w:lang w:val="en-US"/>
        </w:rPr>
        <w:t>t</w:t>
      </w:r>
      <w:r w:rsidRPr="000F51B4">
        <w:rPr>
          <w:rFonts w:eastAsiaTheme="minorEastAsia"/>
        </w:rPr>
        <w:t xml:space="preserve">) </w:t>
      </w:r>
      <w:r>
        <w:rPr>
          <w:rFonts w:eastAsiaTheme="minorEastAsia"/>
        </w:rPr>
        <w:t>строится согласно следующим принципам:</w:t>
      </w:r>
    </w:p>
    <w:p w:rsidR="000F51B4" w:rsidRDefault="000F51B4" w:rsidP="00691074">
      <w:pPr>
        <w:pStyle w:val="a3"/>
        <w:numPr>
          <w:ilvl w:val="0"/>
          <w:numId w:val="8"/>
        </w:numPr>
      </w:pPr>
      <w:proofErr w:type="spellStart"/>
      <w:r w:rsidRPr="000F51B4">
        <w:rPr>
          <w:i/>
          <w:lang w:val="en-US"/>
        </w:rPr>
        <w:t>i</w:t>
      </w:r>
      <w:proofErr w:type="spellEnd"/>
      <w:r w:rsidRPr="000F51B4">
        <w:t xml:space="preserve"> </w:t>
      </w:r>
      <w:r>
        <w:t xml:space="preserve">становится начальным состоянием автомата </w:t>
      </w:r>
      <w:r>
        <w:rPr>
          <w:lang w:val="en-US"/>
        </w:rPr>
        <w:t>M</w:t>
      </w:r>
      <w:r w:rsidRPr="000F51B4">
        <w:t>(</w:t>
      </w:r>
      <w:r w:rsidRPr="000F51B4">
        <w:rPr>
          <w:i/>
          <w:lang w:val="en-US"/>
        </w:rPr>
        <w:t>s</w:t>
      </w:r>
      <w:r w:rsidRPr="000F51B4">
        <w:rPr>
          <w:i/>
        </w:rPr>
        <w:t>|</w:t>
      </w:r>
      <w:r w:rsidRPr="000F51B4">
        <w:rPr>
          <w:i/>
          <w:lang w:val="en-US"/>
        </w:rPr>
        <w:t>t</w:t>
      </w:r>
      <w:r w:rsidRPr="000F51B4">
        <w:t xml:space="preserve">), </w:t>
      </w:r>
    </w:p>
    <w:p w:rsidR="000F51B4" w:rsidRPr="000F51B4" w:rsidRDefault="000F51B4" w:rsidP="00691074">
      <w:pPr>
        <w:pStyle w:val="a3"/>
        <w:numPr>
          <w:ilvl w:val="0"/>
          <w:numId w:val="8"/>
        </w:numPr>
      </w:pPr>
      <w:r w:rsidRPr="000F51B4">
        <w:rPr>
          <w:i/>
          <w:lang w:val="en-US"/>
        </w:rPr>
        <w:t>f</w:t>
      </w:r>
      <w:r w:rsidRPr="000F51B4">
        <w:t xml:space="preserve"> </w:t>
      </w:r>
      <w:r>
        <w:t xml:space="preserve">становится конечным состоянием автомата </w:t>
      </w:r>
      <w:r>
        <w:rPr>
          <w:lang w:val="en-US"/>
        </w:rPr>
        <w:t>M</w:t>
      </w:r>
      <w:r w:rsidRPr="000F51B4">
        <w:t>(</w:t>
      </w:r>
      <w:r w:rsidRPr="000F51B4">
        <w:rPr>
          <w:i/>
          <w:lang w:val="en-US"/>
        </w:rPr>
        <w:t>s</w:t>
      </w:r>
      <w:r w:rsidRPr="000F51B4">
        <w:rPr>
          <w:i/>
        </w:rPr>
        <w:t>|</w:t>
      </w:r>
      <w:r w:rsidRPr="000F51B4">
        <w:rPr>
          <w:i/>
          <w:lang w:val="en-US"/>
        </w:rPr>
        <w:t>t</w:t>
      </w:r>
      <w:r w:rsidRPr="000F51B4">
        <w:t>),</w:t>
      </w:r>
    </w:p>
    <w:p w:rsidR="000F51B4" w:rsidRPr="000F51B4" w:rsidRDefault="000F51B4" w:rsidP="00691074">
      <w:pPr>
        <w:pStyle w:val="a3"/>
        <w:numPr>
          <w:ilvl w:val="0"/>
          <w:numId w:val="8"/>
        </w:numPr>
      </w:pPr>
      <w:r>
        <w:t xml:space="preserve">из </w:t>
      </w:r>
      <w:proofErr w:type="spellStart"/>
      <w:r w:rsidRPr="000F51B4">
        <w:rPr>
          <w:i/>
          <w:lang w:val="en-US"/>
        </w:rPr>
        <w:t>i</w:t>
      </w:r>
      <w:proofErr w:type="spellEnd"/>
      <w:r w:rsidRPr="000F51B4">
        <w:t xml:space="preserve"> </w:t>
      </w:r>
      <w:r>
        <w:t xml:space="preserve">существуют переходы по </w:t>
      </w:r>
      <w:r w:rsidRPr="00A23BBD">
        <w:rPr>
          <w:rFonts w:cs="Times New Roman"/>
          <w:i/>
        </w:rPr>
        <w:t>ε</w:t>
      </w:r>
      <w:r>
        <w:rPr>
          <w:rFonts w:cs="Times New Roman"/>
          <w:i/>
        </w:rPr>
        <w:t xml:space="preserve"> </w:t>
      </w:r>
      <w:r>
        <w:rPr>
          <w:rFonts w:cs="Times New Roman"/>
        </w:rPr>
        <w:t xml:space="preserve">в начальные состояние автоматов </w:t>
      </w:r>
      <w:r>
        <w:rPr>
          <w:rFonts w:cs="Times New Roman"/>
          <w:lang w:val="en-US"/>
        </w:rPr>
        <w:t>M</w:t>
      </w:r>
      <w:r w:rsidRPr="000F51B4">
        <w:rPr>
          <w:rFonts w:cs="Times New Roman"/>
        </w:rPr>
        <w:t>(</w:t>
      </w:r>
      <w:r w:rsidRPr="000F51B4">
        <w:rPr>
          <w:rFonts w:cs="Times New Roman"/>
          <w:i/>
          <w:lang w:val="en-US"/>
        </w:rPr>
        <w:t>s</w:t>
      </w:r>
      <w:r w:rsidRPr="000F51B4">
        <w:rPr>
          <w:rFonts w:cs="Times New Roman"/>
        </w:rPr>
        <w:t xml:space="preserve">) </w:t>
      </w:r>
      <w:r>
        <w:rPr>
          <w:rFonts w:cs="Times New Roman"/>
        </w:rPr>
        <w:t xml:space="preserve">и </w:t>
      </w:r>
      <w:r>
        <w:rPr>
          <w:rFonts w:cs="Times New Roman"/>
          <w:lang w:val="en-US"/>
        </w:rPr>
        <w:t>M</w:t>
      </w:r>
      <w:r w:rsidRPr="000F51B4">
        <w:rPr>
          <w:rFonts w:cs="Times New Roman"/>
        </w:rPr>
        <w:t>(</w:t>
      </w:r>
      <w:r w:rsidRPr="000F51B4">
        <w:rPr>
          <w:rFonts w:cs="Times New Roman"/>
          <w:i/>
          <w:lang w:val="en-US"/>
        </w:rPr>
        <w:t>t</w:t>
      </w:r>
      <w:r w:rsidRPr="000F51B4">
        <w:rPr>
          <w:rFonts w:cs="Times New Roman"/>
        </w:rPr>
        <w:t xml:space="preserve">), </w:t>
      </w:r>
      <w:r>
        <w:rPr>
          <w:rFonts w:cs="Times New Roman"/>
        </w:rPr>
        <w:t xml:space="preserve">эти состояния не являются начальным для </w:t>
      </w:r>
      <w:r>
        <w:rPr>
          <w:rFonts w:cs="Times New Roman"/>
          <w:lang w:val="en-US"/>
        </w:rPr>
        <w:t>M</w:t>
      </w:r>
      <w:r w:rsidRPr="000F51B4">
        <w:rPr>
          <w:rFonts w:cs="Times New Roman"/>
        </w:rPr>
        <w:t>(</w:t>
      </w:r>
      <w:r w:rsidRPr="000F51B4">
        <w:rPr>
          <w:rFonts w:cs="Times New Roman"/>
          <w:i/>
          <w:lang w:val="en-US"/>
        </w:rPr>
        <w:t>s</w:t>
      </w:r>
      <w:r w:rsidRPr="000F51B4">
        <w:rPr>
          <w:rFonts w:cs="Times New Roman"/>
          <w:i/>
        </w:rPr>
        <w:t>|</w:t>
      </w:r>
      <w:r w:rsidRPr="000F51B4">
        <w:rPr>
          <w:rFonts w:cs="Times New Roman"/>
          <w:i/>
          <w:lang w:val="en-US"/>
        </w:rPr>
        <w:t>t</w:t>
      </w:r>
      <w:r w:rsidRPr="000F51B4">
        <w:rPr>
          <w:rFonts w:cs="Times New Roman"/>
        </w:rPr>
        <w:t>),</w:t>
      </w:r>
    </w:p>
    <w:p w:rsidR="000F51B4" w:rsidRPr="00FB3571" w:rsidRDefault="000F51B4" w:rsidP="00691074">
      <w:pPr>
        <w:pStyle w:val="a3"/>
        <w:numPr>
          <w:ilvl w:val="0"/>
          <w:numId w:val="8"/>
        </w:numPr>
      </w:pPr>
      <w:r>
        <w:rPr>
          <w:rFonts w:cs="Times New Roman"/>
        </w:rPr>
        <w:t xml:space="preserve">существуют переходы по </w:t>
      </w:r>
      <w:r w:rsidRPr="00A23BBD">
        <w:rPr>
          <w:rFonts w:cs="Times New Roman"/>
          <w:i/>
        </w:rPr>
        <w:t>ε</w:t>
      </w:r>
      <w:r>
        <w:rPr>
          <w:rFonts w:cs="Times New Roman"/>
          <w:i/>
        </w:rPr>
        <w:t xml:space="preserve"> </w:t>
      </w:r>
      <w:r>
        <w:rPr>
          <w:rFonts w:cs="Times New Roman"/>
        </w:rPr>
        <w:t xml:space="preserve">из конечных состояний </w:t>
      </w:r>
      <w:r>
        <w:rPr>
          <w:rFonts w:cs="Times New Roman"/>
          <w:lang w:val="en-US"/>
        </w:rPr>
        <w:t>M</w:t>
      </w:r>
      <w:r w:rsidRPr="000F51B4">
        <w:rPr>
          <w:rFonts w:cs="Times New Roman"/>
        </w:rPr>
        <w:t>(</w:t>
      </w:r>
      <w:r w:rsidRPr="000F51B4">
        <w:rPr>
          <w:rFonts w:cs="Times New Roman"/>
          <w:i/>
          <w:lang w:val="en-US"/>
        </w:rPr>
        <w:t>s</w:t>
      </w:r>
      <w:r w:rsidRPr="000F51B4">
        <w:rPr>
          <w:rFonts w:cs="Times New Roman"/>
        </w:rPr>
        <w:t xml:space="preserve">) </w:t>
      </w:r>
      <w:r>
        <w:rPr>
          <w:rFonts w:cs="Times New Roman"/>
        </w:rPr>
        <w:t xml:space="preserve">и </w:t>
      </w:r>
      <w:r>
        <w:rPr>
          <w:rFonts w:cs="Times New Roman"/>
          <w:lang w:val="en-US"/>
        </w:rPr>
        <w:t>M</w:t>
      </w:r>
      <w:r w:rsidRPr="000F51B4">
        <w:rPr>
          <w:rFonts w:cs="Times New Roman"/>
        </w:rPr>
        <w:t>(</w:t>
      </w:r>
      <w:r w:rsidRPr="000F51B4">
        <w:rPr>
          <w:rFonts w:cs="Times New Roman"/>
          <w:i/>
          <w:lang w:val="en-US"/>
        </w:rPr>
        <w:t>t</w:t>
      </w:r>
      <w:r w:rsidRPr="000F51B4">
        <w:rPr>
          <w:rFonts w:cs="Times New Roman"/>
        </w:rPr>
        <w:t xml:space="preserve">) </w:t>
      </w:r>
      <w:r>
        <w:rPr>
          <w:rFonts w:cs="Times New Roman"/>
        </w:rPr>
        <w:t xml:space="preserve">в конечное состояние </w:t>
      </w:r>
      <w:r w:rsidRPr="000F51B4">
        <w:rPr>
          <w:rFonts w:cs="Times New Roman"/>
          <w:i/>
          <w:lang w:val="en-US"/>
        </w:rPr>
        <w:t>f</w:t>
      </w:r>
      <w:r w:rsidRPr="000F51B4">
        <w:rPr>
          <w:rFonts w:cs="Times New Roman"/>
        </w:rPr>
        <w:t xml:space="preserve">, </w:t>
      </w:r>
      <w:r>
        <w:rPr>
          <w:rFonts w:cs="Times New Roman"/>
        </w:rPr>
        <w:t xml:space="preserve">при этом конечные состояния </w:t>
      </w:r>
      <w:r>
        <w:rPr>
          <w:rFonts w:cs="Times New Roman"/>
          <w:lang w:val="en-US"/>
        </w:rPr>
        <w:t>M</w:t>
      </w:r>
      <w:r w:rsidRPr="000F51B4">
        <w:rPr>
          <w:rFonts w:cs="Times New Roman"/>
        </w:rPr>
        <w:t>(</w:t>
      </w:r>
      <w:r w:rsidRPr="000F51B4">
        <w:rPr>
          <w:rFonts w:cs="Times New Roman"/>
          <w:i/>
          <w:lang w:val="en-US"/>
        </w:rPr>
        <w:t>s</w:t>
      </w:r>
      <w:r w:rsidRPr="000F51B4">
        <w:rPr>
          <w:rFonts w:cs="Times New Roman"/>
        </w:rPr>
        <w:t xml:space="preserve">) </w:t>
      </w:r>
      <w:r>
        <w:rPr>
          <w:rFonts w:cs="Times New Roman"/>
        </w:rPr>
        <w:t xml:space="preserve">и </w:t>
      </w:r>
      <w:r>
        <w:rPr>
          <w:rFonts w:cs="Times New Roman"/>
          <w:lang w:val="en-US"/>
        </w:rPr>
        <w:t>M</w:t>
      </w:r>
      <w:r w:rsidRPr="000F51B4">
        <w:rPr>
          <w:rFonts w:cs="Times New Roman"/>
        </w:rPr>
        <w:t>(</w:t>
      </w:r>
      <w:r w:rsidRPr="000F51B4">
        <w:rPr>
          <w:rFonts w:cs="Times New Roman"/>
          <w:i/>
          <w:lang w:val="en-US"/>
        </w:rPr>
        <w:t>t</w:t>
      </w:r>
      <w:r w:rsidRPr="000F51B4">
        <w:rPr>
          <w:rFonts w:cs="Times New Roman"/>
        </w:rPr>
        <w:t xml:space="preserve">) </w:t>
      </w:r>
      <w:r>
        <w:rPr>
          <w:rFonts w:cs="Times New Roman"/>
        </w:rPr>
        <w:t xml:space="preserve">не являются конечными состояниями </w:t>
      </w:r>
      <w:r>
        <w:rPr>
          <w:rFonts w:cs="Times New Roman"/>
          <w:lang w:val="en-US"/>
        </w:rPr>
        <w:t>M</w:t>
      </w:r>
      <w:r w:rsidRPr="000F51B4">
        <w:rPr>
          <w:rFonts w:cs="Times New Roman"/>
        </w:rPr>
        <w:t>(</w:t>
      </w:r>
      <w:r w:rsidRPr="000F51B4">
        <w:rPr>
          <w:rFonts w:cs="Times New Roman"/>
          <w:i/>
          <w:lang w:val="en-US"/>
        </w:rPr>
        <w:t>s</w:t>
      </w:r>
      <w:r w:rsidRPr="000F51B4">
        <w:rPr>
          <w:rFonts w:cs="Times New Roman"/>
          <w:i/>
        </w:rPr>
        <w:t>|</w:t>
      </w:r>
      <w:r w:rsidRPr="000F51B4">
        <w:rPr>
          <w:rFonts w:cs="Times New Roman"/>
          <w:i/>
          <w:lang w:val="en-US"/>
        </w:rPr>
        <w:t>t</w:t>
      </w:r>
      <w:r w:rsidRPr="000F51B4">
        <w:rPr>
          <w:rFonts w:cs="Times New Roman"/>
        </w:rPr>
        <w:t>)</w:t>
      </w:r>
      <w:r>
        <w:rPr>
          <w:rFonts w:cs="Times New Roman"/>
        </w:rPr>
        <w:t>.</w:t>
      </w:r>
    </w:p>
    <w:p w:rsidR="00FB3571" w:rsidRDefault="00FB3571" w:rsidP="00FB3571">
      <w:pPr>
        <w:pStyle w:val="a3"/>
        <w:rPr>
          <w:rFonts w:cs="Times New Roman"/>
        </w:rPr>
      </w:pPr>
      <w:r>
        <w:rPr>
          <w:rFonts w:cs="Times New Roman"/>
        </w:rPr>
        <w:t>Применение описанных выше принципов проиллюстрировано на рисунке 5.</w:t>
      </w:r>
    </w:p>
    <w:p w:rsidR="00FB3571" w:rsidRDefault="003B44AC" w:rsidP="00FB3571">
      <w:pPr>
        <w:pStyle w:val="a3"/>
        <w:rPr>
          <w:rFonts w:cs="Times New Roman"/>
          <w:lang w:val="en-US"/>
        </w:rPr>
      </w:pPr>
      <w:r>
        <w:rPr>
          <w:rFonts w:cs="Times New Roman"/>
          <w:lang w:val="en-US"/>
        </w:rPr>
        <w:pict>
          <v:shape id="_x0000_i1047" type="#_x0000_t75" style="width:456.6pt;height:225pt">
            <v:imagedata r:id="rId13" o:title="sm_or"/>
          </v:shape>
        </w:pict>
      </w:r>
    </w:p>
    <w:p w:rsidR="003B44AC" w:rsidRDefault="003B44AC" w:rsidP="003B44AC">
      <w:pPr>
        <w:pStyle w:val="a3"/>
        <w:jc w:val="center"/>
        <w:rPr>
          <w:rFonts w:cs="Times New Roman"/>
          <w:i/>
          <w:lang w:val="en-US"/>
        </w:rPr>
      </w:pPr>
      <w:r>
        <w:rPr>
          <w:rFonts w:cs="Times New Roman"/>
        </w:rPr>
        <w:t xml:space="preserve">Рисунок 5. Построение конечного автомата для цепочки </w:t>
      </w:r>
      <w:r w:rsidRPr="003B44AC">
        <w:rPr>
          <w:rFonts w:cs="Times New Roman"/>
          <w:i/>
          <w:lang w:val="en-US"/>
        </w:rPr>
        <w:t>s</w:t>
      </w:r>
      <w:r w:rsidRPr="003B44AC">
        <w:rPr>
          <w:rFonts w:cs="Times New Roman"/>
          <w:i/>
        </w:rPr>
        <w:t>|</w:t>
      </w:r>
      <w:r w:rsidRPr="003B44AC">
        <w:rPr>
          <w:rFonts w:cs="Times New Roman"/>
          <w:i/>
          <w:lang w:val="en-US"/>
        </w:rPr>
        <w:t>t</w:t>
      </w:r>
    </w:p>
    <w:p w:rsidR="003B44AC" w:rsidRDefault="003B44AC" w:rsidP="003B44AC">
      <w:pPr>
        <w:pStyle w:val="a3"/>
        <w:jc w:val="center"/>
        <w:rPr>
          <w:rFonts w:cs="Times New Roman"/>
          <w:b/>
          <w:i/>
          <w:lang w:val="en-US"/>
        </w:rPr>
      </w:pPr>
    </w:p>
    <w:p w:rsidR="003B44AC" w:rsidRDefault="003B44AC" w:rsidP="003B44AC">
      <w:pPr>
        <w:pStyle w:val="a3"/>
        <w:rPr>
          <w:rFonts w:cs="Times New Roman"/>
        </w:rPr>
      </w:pPr>
      <w:r>
        <w:rPr>
          <w:rFonts w:cs="Times New Roman"/>
        </w:rPr>
        <w:lastRenderedPageBreak/>
        <w:t>Автомат для выражения</w:t>
      </w:r>
      <w:r w:rsidRPr="003B44AC">
        <w:rPr>
          <w:rFonts w:cs="Times New Roman"/>
        </w:rPr>
        <w:t xml:space="preserve"> </w:t>
      </w:r>
      <w:proofErr w:type="spellStart"/>
      <w:r w:rsidRPr="003B44AC">
        <w:rPr>
          <w:rFonts w:cs="Times New Roman"/>
          <w:i/>
          <w:lang w:val="en-US"/>
        </w:rPr>
        <w:t>st</w:t>
      </w:r>
      <w:proofErr w:type="spellEnd"/>
      <w:r w:rsidRPr="003B44AC">
        <w:rPr>
          <w:rFonts w:cs="Times New Roman"/>
        </w:rPr>
        <w:t xml:space="preserve"> </w:t>
      </w:r>
      <w:r>
        <w:rPr>
          <w:rFonts w:cs="Times New Roman"/>
        </w:rPr>
        <w:t>строится следующим образом:</w:t>
      </w:r>
    </w:p>
    <w:p w:rsidR="003B44AC" w:rsidRPr="003B44AC" w:rsidRDefault="003B44AC" w:rsidP="00691074">
      <w:pPr>
        <w:pStyle w:val="a3"/>
        <w:numPr>
          <w:ilvl w:val="0"/>
          <w:numId w:val="9"/>
        </w:numPr>
      </w:pPr>
      <w:r>
        <w:t xml:space="preserve">Начальное состояние автомата </w:t>
      </w:r>
      <w:r>
        <w:rPr>
          <w:lang w:val="en-US"/>
        </w:rPr>
        <w:t>M</w:t>
      </w:r>
      <w:r w:rsidRPr="003B44AC">
        <w:t>(</w:t>
      </w:r>
      <w:r w:rsidRPr="003B44AC">
        <w:rPr>
          <w:i/>
          <w:lang w:val="en-US"/>
        </w:rPr>
        <w:t>s</w:t>
      </w:r>
      <w:r w:rsidRPr="003B44AC">
        <w:t xml:space="preserve">) </w:t>
      </w:r>
      <w:r>
        <w:t xml:space="preserve">становится начальным состоянием автомата </w:t>
      </w:r>
      <w:r>
        <w:rPr>
          <w:lang w:val="en-US"/>
        </w:rPr>
        <w:t>M</w:t>
      </w:r>
      <w:r w:rsidRPr="003B44AC">
        <w:t>(</w:t>
      </w:r>
      <w:proofErr w:type="spellStart"/>
      <w:r w:rsidRPr="003B44AC">
        <w:rPr>
          <w:i/>
          <w:lang w:val="en-US"/>
        </w:rPr>
        <w:t>st</w:t>
      </w:r>
      <w:proofErr w:type="spellEnd"/>
      <w:r w:rsidRPr="003B44AC">
        <w:t>),</w:t>
      </w:r>
    </w:p>
    <w:p w:rsidR="003B44AC" w:rsidRPr="003B44AC" w:rsidRDefault="003B44AC" w:rsidP="00691074">
      <w:pPr>
        <w:pStyle w:val="a3"/>
        <w:numPr>
          <w:ilvl w:val="0"/>
          <w:numId w:val="9"/>
        </w:numPr>
      </w:pPr>
      <w:r>
        <w:t xml:space="preserve">Конечное состояние автомата </w:t>
      </w:r>
      <w:r>
        <w:rPr>
          <w:lang w:val="en-US"/>
        </w:rPr>
        <w:t>M</w:t>
      </w:r>
      <w:r w:rsidRPr="003B44AC">
        <w:t>(</w:t>
      </w:r>
      <w:r w:rsidRPr="003B44AC">
        <w:rPr>
          <w:i/>
          <w:lang w:val="en-US"/>
        </w:rPr>
        <w:t>t</w:t>
      </w:r>
      <w:r w:rsidRPr="003B44AC">
        <w:t xml:space="preserve">) </w:t>
      </w:r>
      <w:r>
        <w:t xml:space="preserve">становится конечным состоянием автомата </w:t>
      </w:r>
      <w:r>
        <w:rPr>
          <w:lang w:val="en-US"/>
        </w:rPr>
        <w:t>M</w:t>
      </w:r>
      <w:r w:rsidRPr="003B44AC">
        <w:t>(</w:t>
      </w:r>
      <w:proofErr w:type="spellStart"/>
      <w:r w:rsidRPr="003B44AC">
        <w:rPr>
          <w:i/>
          <w:lang w:val="en-US"/>
        </w:rPr>
        <w:t>st</w:t>
      </w:r>
      <w:proofErr w:type="spellEnd"/>
      <w:r w:rsidRPr="003B44AC">
        <w:t>),</w:t>
      </w:r>
    </w:p>
    <w:p w:rsidR="003B44AC" w:rsidRDefault="003B44AC" w:rsidP="00691074">
      <w:pPr>
        <w:pStyle w:val="a3"/>
        <w:numPr>
          <w:ilvl w:val="0"/>
          <w:numId w:val="9"/>
        </w:numPr>
      </w:pPr>
      <w:r>
        <w:t xml:space="preserve">Конечное состояние автомата </w:t>
      </w:r>
      <w:r>
        <w:rPr>
          <w:lang w:val="en-US"/>
        </w:rPr>
        <w:t>M</w:t>
      </w:r>
      <w:r w:rsidRPr="003B44AC">
        <w:t>(</w:t>
      </w:r>
      <w:r w:rsidRPr="003B44AC">
        <w:rPr>
          <w:i/>
          <w:lang w:val="en-US"/>
        </w:rPr>
        <w:t>s</w:t>
      </w:r>
      <w:r w:rsidRPr="003B44AC">
        <w:t xml:space="preserve">) </w:t>
      </w:r>
      <w:r>
        <w:t xml:space="preserve">и начальное состояние автомата </w:t>
      </w:r>
      <w:r>
        <w:rPr>
          <w:lang w:val="en-US"/>
        </w:rPr>
        <w:t>M</w:t>
      </w:r>
      <w:r w:rsidRPr="003B44AC">
        <w:t>(</w:t>
      </w:r>
      <w:r w:rsidRPr="003B44AC">
        <w:rPr>
          <w:i/>
          <w:lang w:val="en-US"/>
        </w:rPr>
        <w:t>t</w:t>
      </w:r>
      <w:r w:rsidRPr="003B44AC">
        <w:t xml:space="preserve">) </w:t>
      </w:r>
      <w:r>
        <w:t xml:space="preserve">объединяют в одно, причём оно не является ни начальным, ни конечным для автомата </w:t>
      </w:r>
      <w:r>
        <w:rPr>
          <w:lang w:val="en-US"/>
        </w:rPr>
        <w:t>M</w:t>
      </w:r>
      <w:r w:rsidRPr="003B44AC">
        <w:t>(</w:t>
      </w:r>
      <w:proofErr w:type="spellStart"/>
      <w:r w:rsidRPr="003B44AC">
        <w:rPr>
          <w:i/>
          <w:lang w:val="en-US"/>
        </w:rPr>
        <w:t>st</w:t>
      </w:r>
      <w:proofErr w:type="spellEnd"/>
      <w:r w:rsidRPr="003B44AC">
        <w:t>).</w:t>
      </w:r>
    </w:p>
    <w:p w:rsidR="003B44AC" w:rsidRDefault="003B44AC" w:rsidP="003B44AC">
      <w:pPr>
        <w:pStyle w:val="a3"/>
      </w:pPr>
      <w:r>
        <w:t xml:space="preserve">Конечный автомат для выражения </w:t>
      </w:r>
      <w:r>
        <w:rPr>
          <w:lang w:val="en-US"/>
        </w:rPr>
        <w:t>M</w:t>
      </w:r>
      <w:r w:rsidRPr="003B44AC">
        <w:t>(</w:t>
      </w:r>
      <w:proofErr w:type="spellStart"/>
      <w:r w:rsidRPr="003B44AC">
        <w:rPr>
          <w:i/>
          <w:lang w:val="en-US"/>
        </w:rPr>
        <w:t>st</w:t>
      </w:r>
      <w:proofErr w:type="spellEnd"/>
      <w:r>
        <w:t>), построенный таким образом, показан на рисунке 6.</w:t>
      </w:r>
    </w:p>
    <w:p w:rsidR="003B44AC" w:rsidRDefault="003B44AC" w:rsidP="003B44AC">
      <w:pPr>
        <w:pStyle w:val="a3"/>
        <w:jc w:val="center"/>
      </w:pPr>
      <w:r>
        <w:pict>
          <v:shape id="_x0000_i1050" type="#_x0000_t75" style="width:481.8pt;height:92.4pt">
            <v:imagedata r:id="rId14" o:title="sm_concat"/>
          </v:shape>
        </w:pict>
      </w:r>
    </w:p>
    <w:p w:rsidR="003B44AC" w:rsidRDefault="003B44AC" w:rsidP="003B44AC">
      <w:pPr>
        <w:pStyle w:val="a3"/>
        <w:jc w:val="center"/>
        <w:rPr>
          <w:i/>
        </w:rPr>
      </w:pPr>
      <w:r>
        <w:t xml:space="preserve">Рисунок 6. КА, построенный для выражения </w:t>
      </w:r>
      <w:proofErr w:type="spellStart"/>
      <w:r w:rsidRPr="003B44AC">
        <w:rPr>
          <w:i/>
          <w:lang w:val="en-US"/>
        </w:rPr>
        <w:t>st</w:t>
      </w:r>
      <w:proofErr w:type="spellEnd"/>
      <w:r w:rsidR="00023A7F">
        <w:rPr>
          <w:i/>
        </w:rPr>
        <w:t>.</w:t>
      </w:r>
    </w:p>
    <w:p w:rsidR="00023A7F" w:rsidRPr="00023A7F" w:rsidRDefault="00023A7F" w:rsidP="003B44AC">
      <w:pPr>
        <w:pStyle w:val="a3"/>
        <w:jc w:val="center"/>
        <w:rPr>
          <w:i/>
        </w:rPr>
      </w:pPr>
    </w:p>
    <w:p w:rsidR="00023A7F" w:rsidRDefault="00023A7F" w:rsidP="003B44AC">
      <w:pPr>
        <w:pStyle w:val="a3"/>
      </w:pPr>
      <w:r>
        <w:t xml:space="preserve">Наконец, для выражения </w:t>
      </w:r>
      <w:r w:rsidRPr="00023A7F">
        <w:rPr>
          <w:i/>
          <w:lang w:val="en-US"/>
        </w:rPr>
        <w:t>s</w:t>
      </w:r>
      <w:r w:rsidRPr="00023A7F">
        <w:rPr>
          <w:i/>
          <w:vertAlign w:val="superscript"/>
        </w:rPr>
        <w:t>*</w:t>
      </w:r>
      <w:r w:rsidRPr="00023A7F">
        <w:t xml:space="preserve"> </w:t>
      </w:r>
      <w:r>
        <w:t xml:space="preserve">КА </w:t>
      </w:r>
      <w:r>
        <w:rPr>
          <w:lang w:val="en-US"/>
        </w:rPr>
        <w:t>M</w:t>
      </w:r>
      <w:r w:rsidRPr="00023A7F">
        <w:t>(</w:t>
      </w:r>
      <w:r w:rsidRPr="00023A7F">
        <w:rPr>
          <w:i/>
          <w:lang w:val="en-US"/>
        </w:rPr>
        <w:t>s</w:t>
      </w:r>
      <w:r w:rsidRPr="00023A7F">
        <w:rPr>
          <w:i/>
          <w:vertAlign w:val="superscript"/>
        </w:rPr>
        <w:t>*</w:t>
      </w:r>
      <w:r w:rsidRPr="00023A7F">
        <w:t xml:space="preserve">) </w:t>
      </w:r>
      <w:r>
        <w:t>строится следующим образом:</w:t>
      </w:r>
    </w:p>
    <w:p w:rsidR="00023A7F" w:rsidRPr="00023A7F" w:rsidRDefault="00023A7F" w:rsidP="00691074">
      <w:pPr>
        <w:pStyle w:val="a3"/>
        <w:numPr>
          <w:ilvl w:val="0"/>
          <w:numId w:val="10"/>
        </w:numPr>
      </w:pPr>
      <w:r>
        <w:t xml:space="preserve">Добавляется новое начальное состояние </w:t>
      </w:r>
      <w:proofErr w:type="spellStart"/>
      <w:r w:rsidRPr="00023A7F">
        <w:rPr>
          <w:i/>
          <w:lang w:val="en-US"/>
        </w:rPr>
        <w:t>i</w:t>
      </w:r>
      <w:proofErr w:type="spellEnd"/>
      <w:r w:rsidRPr="00023A7F">
        <w:t>,</w:t>
      </w:r>
    </w:p>
    <w:p w:rsidR="00023A7F" w:rsidRPr="00023A7F" w:rsidRDefault="00023A7F" w:rsidP="00691074">
      <w:pPr>
        <w:pStyle w:val="a3"/>
        <w:numPr>
          <w:ilvl w:val="0"/>
          <w:numId w:val="10"/>
        </w:numPr>
      </w:pPr>
      <w:r>
        <w:t xml:space="preserve">Добавляется новое конечное состояние </w:t>
      </w:r>
      <w:r w:rsidRPr="00023A7F">
        <w:rPr>
          <w:i/>
          <w:lang w:val="en-US"/>
        </w:rPr>
        <w:t>f</w:t>
      </w:r>
      <w:r w:rsidRPr="00023A7F">
        <w:t>,</w:t>
      </w:r>
    </w:p>
    <w:p w:rsidR="00023A7F" w:rsidRPr="00023A7F" w:rsidRDefault="00023A7F" w:rsidP="00691074">
      <w:pPr>
        <w:pStyle w:val="a3"/>
        <w:numPr>
          <w:ilvl w:val="0"/>
          <w:numId w:val="10"/>
        </w:numPr>
      </w:pPr>
      <w:r>
        <w:t xml:space="preserve">Из состояния </w:t>
      </w:r>
      <w:proofErr w:type="spellStart"/>
      <w:r w:rsidRPr="00023A7F">
        <w:rPr>
          <w:i/>
          <w:lang w:val="en-US"/>
        </w:rPr>
        <w:t>i</w:t>
      </w:r>
      <w:proofErr w:type="spellEnd"/>
      <w:r w:rsidRPr="00023A7F">
        <w:t xml:space="preserve"> </w:t>
      </w:r>
      <w:r>
        <w:t xml:space="preserve">существует два перехода по </w:t>
      </w:r>
      <w:r w:rsidRPr="00A23BBD">
        <w:rPr>
          <w:rFonts w:cs="Times New Roman"/>
          <w:i/>
        </w:rPr>
        <w:t>ε</w:t>
      </w:r>
      <w:r>
        <w:rPr>
          <w:rFonts w:cs="Times New Roman"/>
        </w:rPr>
        <w:t xml:space="preserve"> – в новое конечное состояние </w:t>
      </w:r>
      <w:r w:rsidRPr="00023A7F">
        <w:rPr>
          <w:rFonts w:cs="Times New Roman"/>
          <w:i/>
          <w:lang w:val="en-US"/>
        </w:rPr>
        <w:t>f</w:t>
      </w:r>
      <w:r w:rsidRPr="00023A7F">
        <w:rPr>
          <w:rFonts w:cs="Times New Roman"/>
        </w:rPr>
        <w:t xml:space="preserve">, </w:t>
      </w:r>
      <w:r>
        <w:rPr>
          <w:rFonts w:cs="Times New Roman"/>
        </w:rPr>
        <w:t xml:space="preserve">и в начальное состояние автомата </w:t>
      </w:r>
      <w:r>
        <w:rPr>
          <w:rFonts w:cs="Times New Roman"/>
          <w:lang w:val="en-US"/>
        </w:rPr>
        <w:t>M</w:t>
      </w:r>
      <w:r w:rsidRPr="00023A7F">
        <w:rPr>
          <w:rFonts w:cs="Times New Roman"/>
        </w:rPr>
        <w:t>(</w:t>
      </w:r>
      <w:r w:rsidRPr="00023A7F">
        <w:rPr>
          <w:rFonts w:cs="Times New Roman"/>
          <w:i/>
          <w:lang w:val="en-US"/>
        </w:rPr>
        <w:t>s</w:t>
      </w:r>
      <w:r w:rsidRPr="00023A7F">
        <w:rPr>
          <w:rFonts w:cs="Times New Roman"/>
        </w:rPr>
        <w:t>),</w:t>
      </w:r>
    </w:p>
    <w:p w:rsidR="00023A7F" w:rsidRDefault="00023A7F" w:rsidP="00691074">
      <w:pPr>
        <w:pStyle w:val="a3"/>
        <w:numPr>
          <w:ilvl w:val="0"/>
          <w:numId w:val="10"/>
        </w:numPr>
      </w:pPr>
      <w:r>
        <w:rPr>
          <w:rFonts w:cs="Times New Roman"/>
        </w:rPr>
        <w:t xml:space="preserve">Из конечного состояния автомата </w:t>
      </w:r>
      <w:r>
        <w:rPr>
          <w:rFonts w:cs="Times New Roman"/>
          <w:lang w:val="en-US"/>
        </w:rPr>
        <w:t>M</w:t>
      </w:r>
      <w:r w:rsidRPr="00023A7F">
        <w:rPr>
          <w:rFonts w:cs="Times New Roman"/>
        </w:rPr>
        <w:t>(</w:t>
      </w:r>
      <w:r w:rsidRPr="00023A7F">
        <w:rPr>
          <w:rFonts w:cs="Times New Roman"/>
          <w:i/>
          <w:lang w:val="en-US"/>
        </w:rPr>
        <w:t>s</w:t>
      </w:r>
      <w:r w:rsidRPr="00023A7F">
        <w:rPr>
          <w:rFonts w:cs="Times New Roman"/>
        </w:rPr>
        <w:t>) существует переход по</w:t>
      </w:r>
      <w:r>
        <w:rPr>
          <w:rFonts w:cs="Times New Roman"/>
        </w:rPr>
        <w:t xml:space="preserve"> </w:t>
      </w:r>
      <w:r w:rsidRPr="00A23BBD">
        <w:rPr>
          <w:rFonts w:cs="Times New Roman"/>
          <w:i/>
        </w:rPr>
        <w:t>ε</w:t>
      </w:r>
      <w:r w:rsidRPr="00023A7F">
        <w:rPr>
          <w:rFonts w:cs="Times New Roman"/>
        </w:rPr>
        <w:t xml:space="preserve"> в начальное состояние автомата </w:t>
      </w:r>
      <w:r>
        <w:rPr>
          <w:rFonts w:cs="Times New Roman"/>
          <w:lang w:val="en-US"/>
        </w:rPr>
        <w:t>M</w:t>
      </w:r>
      <w:r w:rsidRPr="00023A7F">
        <w:rPr>
          <w:rFonts w:cs="Times New Roman"/>
        </w:rPr>
        <w:t>(</w:t>
      </w:r>
      <w:r w:rsidRPr="00023A7F">
        <w:rPr>
          <w:rFonts w:cs="Times New Roman"/>
          <w:i/>
          <w:lang w:val="en-US"/>
        </w:rPr>
        <w:t>s</w:t>
      </w:r>
      <w:r w:rsidRPr="00023A7F">
        <w:rPr>
          <w:rFonts w:cs="Times New Roman"/>
        </w:rPr>
        <w:t>)</w:t>
      </w:r>
      <w:r>
        <w:rPr>
          <w:rFonts w:cs="Times New Roman"/>
        </w:rPr>
        <w:t>.</w:t>
      </w:r>
      <w:r>
        <w:t xml:space="preserve"> </w:t>
      </w:r>
    </w:p>
    <w:p w:rsidR="003B44AC" w:rsidRDefault="00023A7F" w:rsidP="003B44AC">
      <w:pPr>
        <w:pStyle w:val="a3"/>
      </w:pPr>
      <w:r>
        <w:t xml:space="preserve"> КА, построенный для выражения </w:t>
      </w:r>
      <w:r w:rsidRPr="00023A7F">
        <w:rPr>
          <w:i/>
          <w:lang w:val="en-US"/>
        </w:rPr>
        <w:t>s</w:t>
      </w:r>
      <w:r w:rsidRPr="00023A7F">
        <w:rPr>
          <w:i/>
          <w:vertAlign w:val="superscript"/>
        </w:rPr>
        <w:t xml:space="preserve">* </w:t>
      </w:r>
      <w:r>
        <w:t>показан на рисунке 7.</w:t>
      </w:r>
    </w:p>
    <w:p w:rsidR="00023A7F" w:rsidRDefault="00023A7F" w:rsidP="003B44AC">
      <w:pPr>
        <w:pStyle w:val="a3"/>
      </w:pPr>
    </w:p>
    <w:p w:rsidR="00023A7F" w:rsidRDefault="00023A7F" w:rsidP="003B44AC">
      <w:pPr>
        <w:pStyle w:val="a3"/>
        <w:rPr>
          <w:lang w:val="en-US"/>
        </w:rPr>
      </w:pPr>
      <w:r>
        <w:rPr>
          <w:lang w:val="en-US"/>
        </w:rPr>
        <w:lastRenderedPageBreak/>
        <w:pict>
          <v:shape id="_x0000_i1051" type="#_x0000_t75" style="width:481.8pt;height:121.8pt">
            <v:imagedata r:id="rId15" o:title="sm_klini"/>
          </v:shape>
        </w:pict>
      </w:r>
    </w:p>
    <w:p w:rsidR="00023A7F" w:rsidRDefault="00023A7F" w:rsidP="00023A7F">
      <w:pPr>
        <w:pStyle w:val="a3"/>
        <w:jc w:val="center"/>
      </w:pPr>
      <w:r>
        <w:t xml:space="preserve">Рисунок 7. Конечный Автомат </w:t>
      </w:r>
      <w:r>
        <w:rPr>
          <w:lang w:val="en-US"/>
        </w:rPr>
        <w:t>M</w:t>
      </w:r>
      <w:r w:rsidRPr="00023A7F">
        <w:t>(</w:t>
      </w:r>
      <w:r w:rsidRPr="00023A7F">
        <w:rPr>
          <w:i/>
          <w:lang w:val="en-US"/>
        </w:rPr>
        <w:t>s</w:t>
      </w:r>
      <w:r w:rsidRPr="00023A7F">
        <w:rPr>
          <w:i/>
          <w:vertAlign w:val="superscript"/>
        </w:rPr>
        <w:t>*</w:t>
      </w:r>
      <w:r w:rsidRPr="00023A7F">
        <w:t>)</w:t>
      </w:r>
      <w:r>
        <w:t>.</w:t>
      </w:r>
    </w:p>
    <w:p w:rsidR="00023A7F" w:rsidRDefault="00023A7F" w:rsidP="003B44AC">
      <w:pPr>
        <w:pStyle w:val="a3"/>
      </w:pPr>
      <w:r>
        <w:t xml:space="preserve"> </w:t>
      </w:r>
    </w:p>
    <w:p w:rsidR="00845DB7" w:rsidRDefault="00845DB7" w:rsidP="00845DB7">
      <w:pPr>
        <w:pStyle w:val="3"/>
      </w:pPr>
      <w:bookmarkStart w:id="17" w:name="_Toc53650199"/>
      <w:r>
        <w:t>2.1.2 Построение Детерминированного Конечного Автомата</w:t>
      </w:r>
      <w:bookmarkEnd w:id="17"/>
    </w:p>
    <w:p w:rsidR="00845DB7" w:rsidRDefault="009F1137" w:rsidP="00845DB7">
      <w:pPr>
        <w:pStyle w:val="a3"/>
      </w:pPr>
      <w:r>
        <w:t xml:space="preserve">Для начала, рассмотрим алгоритм построения ДКА по НКА. Иными словами, необходимо и НКА </w:t>
      </w:r>
      <w:r>
        <w:rPr>
          <w:lang w:val="en-US"/>
        </w:rPr>
        <w:t>M</w:t>
      </w:r>
      <w:r w:rsidRPr="009F1137">
        <w:t xml:space="preserve"> = (</w:t>
      </w:r>
      <w:r>
        <w:rPr>
          <w:lang w:val="en-US"/>
        </w:rPr>
        <w:t>Q</w:t>
      </w:r>
      <w:r w:rsidRPr="009F1137">
        <w:t xml:space="preserve">, </w:t>
      </w:r>
      <w:r>
        <w:rPr>
          <w:lang w:val="en-US"/>
        </w:rPr>
        <w:t>T</w:t>
      </w:r>
      <w:r w:rsidRPr="009F1137">
        <w:t xml:space="preserve">, </w:t>
      </w:r>
      <w:r>
        <w:rPr>
          <w:lang w:val="en-US"/>
        </w:rPr>
        <w:t>D</w:t>
      </w:r>
      <w:r w:rsidRPr="009F1137">
        <w:t xml:space="preserve">, </w:t>
      </w:r>
      <w:r>
        <w:rPr>
          <w:lang w:val="en-US"/>
        </w:rPr>
        <w:t>q</w:t>
      </w:r>
      <w:r w:rsidRPr="009F1137">
        <w:t xml:space="preserve">0, </w:t>
      </w:r>
      <w:r>
        <w:rPr>
          <w:lang w:val="en-US"/>
        </w:rPr>
        <w:t>F</w:t>
      </w:r>
      <w:r w:rsidRPr="009F1137">
        <w:t>)</w:t>
      </w:r>
      <w:r>
        <w:t xml:space="preserve"> получить ДКА </w:t>
      </w:r>
      <w:r>
        <w:rPr>
          <w:lang w:val="en-US"/>
        </w:rPr>
        <w:t>M</w:t>
      </w:r>
      <w:r>
        <w:t>`</w:t>
      </w:r>
      <w:r w:rsidRPr="009F1137">
        <w:t xml:space="preserve">: </w:t>
      </w:r>
      <w:r>
        <w:rPr>
          <w:lang w:val="en-US"/>
        </w:rPr>
        <w:t>L</w:t>
      </w:r>
      <w:r w:rsidRPr="009F1137">
        <w:t>(</w:t>
      </w:r>
      <w:r>
        <w:rPr>
          <w:lang w:val="en-US"/>
        </w:rPr>
        <w:t>M</w:t>
      </w:r>
      <w:r w:rsidRPr="009F1137">
        <w:t xml:space="preserve">) = </w:t>
      </w:r>
      <w:r>
        <w:rPr>
          <w:lang w:val="en-US"/>
        </w:rPr>
        <w:t>L</w:t>
      </w:r>
      <w:r w:rsidRPr="009F1137">
        <w:t>(</w:t>
      </w:r>
      <w:r>
        <w:rPr>
          <w:lang w:val="en-US"/>
        </w:rPr>
        <w:t>M</w:t>
      </w:r>
      <w:r w:rsidRPr="009F1137">
        <w:t xml:space="preserve">`); </w:t>
      </w:r>
      <w:r>
        <w:t xml:space="preserve">Основная идея алгоритма основана на том, что каждое состояние результирующего ДКА </w:t>
      </w:r>
      <w:r>
        <w:rPr>
          <w:lang w:val="en-US"/>
        </w:rPr>
        <w:t>M</w:t>
      </w:r>
      <w:r w:rsidRPr="009F1137">
        <w:t xml:space="preserve">` </w:t>
      </w:r>
      <w:r>
        <w:t xml:space="preserve">представляет собой множество состояний исходного НКА </w:t>
      </w:r>
      <w:r>
        <w:rPr>
          <w:lang w:val="en-US"/>
        </w:rPr>
        <w:t>M</w:t>
      </w:r>
      <w:r w:rsidRPr="009F1137">
        <w:t xml:space="preserve">. </w:t>
      </w:r>
      <w:r>
        <w:t>В алгоритме используются две вспомогательные функции:</w:t>
      </w:r>
    </w:p>
    <w:p w:rsidR="009F1137" w:rsidRPr="009F1137" w:rsidRDefault="009F1137" w:rsidP="00691074">
      <w:pPr>
        <w:pStyle w:val="a3"/>
        <w:numPr>
          <w:ilvl w:val="0"/>
          <w:numId w:val="11"/>
        </w:numPr>
      </w:pPr>
      <w:r>
        <w:rPr>
          <w:lang w:val="en-US"/>
        </w:rPr>
        <w:t>E</w:t>
      </w:r>
      <w:r w:rsidRPr="009F1137">
        <w:t>-</w:t>
      </w:r>
      <w:r>
        <w:rPr>
          <w:lang w:val="en-US"/>
        </w:rPr>
        <w:t>closure</w:t>
      </w:r>
      <w:r w:rsidRPr="009F1137">
        <w:t>(</w:t>
      </w:r>
      <w:r>
        <w:rPr>
          <w:lang w:val="en-US"/>
        </w:rPr>
        <w:t>R</w:t>
      </w:r>
      <w:r w:rsidRPr="009F1137">
        <w:t xml:space="preserve">), </w:t>
      </w:r>
      <m:oMath>
        <m:r>
          <w:rPr>
            <w:rFonts w:ascii="Cambria Math" w:hAnsi="Cambria Math"/>
            <w:lang w:val="en-US"/>
          </w:rPr>
          <m:t>R</m:t>
        </m:r>
        <m:r>
          <w:rPr>
            <w:rFonts w:ascii="Cambria Math" w:hAnsi="Cambria Math"/>
          </w:rPr>
          <m:t>≤</m:t>
        </m:r>
        <m:r>
          <w:rPr>
            <w:rFonts w:ascii="Cambria Math" w:hAnsi="Cambria Math"/>
            <w:lang w:val="en-US"/>
          </w:rPr>
          <m:t>Q</m:t>
        </m:r>
      </m:oMath>
      <w:r w:rsidRPr="009F1137">
        <w:rPr>
          <w:rFonts w:eastAsiaTheme="minorEastAsia"/>
        </w:rPr>
        <w:t xml:space="preserve"> – </w:t>
      </w:r>
      <w:r>
        <w:rPr>
          <w:rFonts w:eastAsiaTheme="minorEastAsia"/>
        </w:rPr>
        <w:t xml:space="preserve">множество состояний НКА, в которые можно перейти из </w:t>
      </w:r>
      <w:r>
        <w:rPr>
          <w:rFonts w:eastAsiaTheme="minorEastAsia"/>
          <w:lang w:val="en-US"/>
        </w:rPr>
        <w:t>R</w:t>
      </w:r>
      <w:r w:rsidRPr="009F1137">
        <w:rPr>
          <w:rFonts w:eastAsiaTheme="minorEastAsia"/>
        </w:rPr>
        <w:t xml:space="preserve"> </w:t>
      </w:r>
      <w:r>
        <w:rPr>
          <w:rFonts w:eastAsiaTheme="minorEastAsia"/>
        </w:rPr>
        <w:t xml:space="preserve">по символу </w:t>
      </w:r>
      <w:r w:rsidRPr="00A23BBD">
        <w:rPr>
          <w:rFonts w:cs="Times New Roman"/>
          <w:i/>
        </w:rPr>
        <w:t>ε</w:t>
      </w:r>
      <w:r>
        <w:rPr>
          <w:rFonts w:cs="Times New Roman"/>
          <w:i/>
        </w:rPr>
        <w:t>,</w:t>
      </w:r>
    </w:p>
    <w:p w:rsidR="009F1137" w:rsidRPr="009F1137" w:rsidRDefault="009F1137" w:rsidP="00691074">
      <w:pPr>
        <w:pStyle w:val="a3"/>
        <w:numPr>
          <w:ilvl w:val="0"/>
          <w:numId w:val="11"/>
        </w:numPr>
      </w:pPr>
      <w:r>
        <w:rPr>
          <w:lang w:val="en-US"/>
        </w:rPr>
        <w:t>Move</w:t>
      </w:r>
      <w:r w:rsidRPr="009F1137">
        <w:t>(</w:t>
      </w:r>
      <w:r>
        <w:rPr>
          <w:lang w:val="en-US"/>
        </w:rPr>
        <w:t>R</w:t>
      </w:r>
      <w:r w:rsidRPr="009F1137">
        <w:t xml:space="preserve">, </w:t>
      </w:r>
      <w:r w:rsidRPr="009F1137">
        <w:rPr>
          <w:i/>
          <w:lang w:val="en-US"/>
        </w:rPr>
        <w:t>a</w:t>
      </w:r>
      <w:r w:rsidRPr="009F1137">
        <w:t xml:space="preserve">), </w:t>
      </w:r>
      <m:oMath>
        <m:r>
          <w:rPr>
            <w:rFonts w:ascii="Cambria Math" w:hAnsi="Cambria Math"/>
            <w:lang w:val="en-US"/>
          </w:rPr>
          <m:t>R</m:t>
        </m:r>
        <m:r>
          <w:rPr>
            <w:rFonts w:ascii="Cambria Math" w:hAnsi="Cambria Math"/>
          </w:rPr>
          <m:t>≤</m:t>
        </m:r>
        <m:r>
          <w:rPr>
            <w:rFonts w:ascii="Cambria Math" w:hAnsi="Cambria Math"/>
            <w:lang w:val="en-US"/>
          </w:rPr>
          <m:t>Q</m:t>
        </m:r>
      </m:oMath>
      <w:r w:rsidRPr="009F1137">
        <w:rPr>
          <w:rFonts w:eastAsiaTheme="minorEastAsia"/>
        </w:rPr>
        <w:t xml:space="preserve"> – </w:t>
      </w:r>
      <w:r>
        <w:rPr>
          <w:rFonts w:eastAsiaTheme="minorEastAsia"/>
        </w:rPr>
        <w:t xml:space="preserve">множество состояний НКА, в которые можно перейти из </w:t>
      </w:r>
      <w:r>
        <w:rPr>
          <w:rFonts w:eastAsiaTheme="minorEastAsia"/>
          <w:lang w:val="en-US"/>
        </w:rPr>
        <w:t>R</w:t>
      </w:r>
      <w:r w:rsidRPr="009F1137">
        <w:rPr>
          <w:rFonts w:eastAsiaTheme="minorEastAsia"/>
        </w:rPr>
        <w:t xml:space="preserve"> </w:t>
      </w:r>
      <w:r>
        <w:rPr>
          <w:rFonts w:eastAsiaTheme="minorEastAsia"/>
        </w:rPr>
        <w:t xml:space="preserve">по символу </w:t>
      </w:r>
      <w:r w:rsidRPr="009F1137">
        <w:rPr>
          <w:rFonts w:eastAsiaTheme="minorEastAsia"/>
          <w:i/>
          <w:lang w:val="en-US"/>
        </w:rPr>
        <w:t>a</w:t>
      </w:r>
      <w:r>
        <w:rPr>
          <w:rFonts w:eastAsiaTheme="minorEastAsia"/>
        </w:rPr>
        <w:t>.</w:t>
      </w:r>
    </w:p>
    <w:p w:rsidR="009F1137" w:rsidRDefault="00C267DA" w:rsidP="00C267DA">
      <w:pPr>
        <w:pStyle w:val="a3"/>
        <w:rPr>
          <w:rFonts w:eastAsiaTheme="minorEastAsia"/>
        </w:rPr>
      </w:pPr>
      <w:r>
        <w:rPr>
          <w:rFonts w:eastAsiaTheme="minorEastAsia"/>
          <w:lang w:val="en-US"/>
        </w:rPr>
        <w:t>Q</w:t>
      </w:r>
      <w:r w:rsidRPr="00C267DA">
        <w:rPr>
          <w:rFonts w:eastAsiaTheme="minorEastAsia"/>
        </w:rPr>
        <w:t xml:space="preserve">` </w:t>
      </w:r>
      <w:r>
        <w:rPr>
          <w:rFonts w:eastAsiaTheme="minorEastAsia"/>
        </w:rPr>
        <w:t xml:space="preserve">и </w:t>
      </w:r>
      <w:r>
        <w:rPr>
          <w:rFonts w:eastAsiaTheme="minorEastAsia"/>
          <w:lang w:val="en-US"/>
        </w:rPr>
        <w:t>D</w:t>
      </w:r>
      <w:r w:rsidRPr="00C267DA">
        <w:rPr>
          <w:rFonts w:eastAsiaTheme="minorEastAsia"/>
        </w:rPr>
        <w:t xml:space="preserve">` </w:t>
      </w:r>
      <w:r>
        <w:rPr>
          <w:rFonts w:eastAsiaTheme="minorEastAsia"/>
        </w:rPr>
        <w:t>в начальный момент пусты. Далее необходимо:</w:t>
      </w:r>
    </w:p>
    <w:p w:rsidR="00C267DA" w:rsidRPr="00C267DA" w:rsidRDefault="00C267DA" w:rsidP="00691074">
      <w:pPr>
        <w:pStyle w:val="a3"/>
        <w:numPr>
          <w:ilvl w:val="0"/>
          <w:numId w:val="12"/>
        </w:numPr>
        <w:rPr>
          <w:i/>
        </w:rPr>
      </w:pPr>
      <w:r w:rsidRPr="00C267DA">
        <w:rPr>
          <w:i/>
          <w:lang w:val="en-US"/>
        </w:rPr>
        <w:t>q`</w:t>
      </w:r>
      <w:proofErr w:type="gramStart"/>
      <w:r w:rsidRPr="00C267DA">
        <w:rPr>
          <w:i/>
          <w:vertAlign w:val="subscript"/>
          <w:lang w:val="en-US"/>
        </w:rPr>
        <w:t>0</w:t>
      </w:r>
      <w:r>
        <w:rPr>
          <w:i/>
          <w:lang w:val="en-US"/>
        </w:rPr>
        <w:t xml:space="preserve"> </w:t>
      </w:r>
      <w:r w:rsidRPr="00C267DA">
        <w:rPr>
          <w:i/>
          <w:lang w:val="en-US"/>
        </w:rPr>
        <w:t xml:space="preserve"> </w:t>
      </w:r>
      <w:r>
        <w:rPr>
          <w:lang w:val="en-US"/>
        </w:rPr>
        <w:t>=</w:t>
      </w:r>
      <w:proofErr w:type="gramEnd"/>
      <w:r>
        <w:rPr>
          <w:lang w:val="en-US"/>
        </w:rPr>
        <w:t xml:space="preserve"> e-closure({</w:t>
      </w:r>
      <w:r w:rsidRPr="00C267DA">
        <w:rPr>
          <w:i/>
          <w:lang w:val="en-US"/>
        </w:rPr>
        <w:t>q</w:t>
      </w:r>
      <w:r w:rsidRPr="00C267DA">
        <w:rPr>
          <w:i/>
          <w:vertAlign w:val="subscript"/>
          <w:lang w:val="en-US"/>
        </w:rPr>
        <w:t>0</w:t>
      </w:r>
      <w:r>
        <w:rPr>
          <w:lang w:val="en-US"/>
        </w:rPr>
        <w:t>}),</w:t>
      </w:r>
    </w:p>
    <w:p w:rsidR="00C267DA" w:rsidRPr="00C267DA" w:rsidRDefault="00C267DA" w:rsidP="00691074">
      <w:pPr>
        <w:pStyle w:val="a3"/>
        <w:numPr>
          <w:ilvl w:val="0"/>
          <w:numId w:val="12"/>
        </w:numPr>
        <w:rPr>
          <w:i/>
        </w:rPr>
      </w:pPr>
      <w:r>
        <w:t xml:space="preserve">Добавить </w:t>
      </w:r>
      <w:r w:rsidRPr="00C267DA">
        <w:rPr>
          <w:i/>
          <w:lang w:val="en-US"/>
        </w:rPr>
        <w:t>q</w:t>
      </w:r>
      <w:r w:rsidRPr="00C267DA">
        <w:rPr>
          <w:i/>
        </w:rPr>
        <w:t>`</w:t>
      </w:r>
      <w:r w:rsidRPr="00C267DA">
        <w:rPr>
          <w:i/>
          <w:vertAlign w:val="subscript"/>
        </w:rPr>
        <w:t>0</w:t>
      </w:r>
      <w:r w:rsidRPr="00C267DA">
        <w:t xml:space="preserve"> </w:t>
      </w:r>
      <w:r>
        <w:t xml:space="preserve">в </w:t>
      </w:r>
      <w:r w:rsidRPr="00C267DA">
        <w:rPr>
          <w:i/>
          <w:lang w:val="en-US"/>
        </w:rPr>
        <w:t>Q</w:t>
      </w:r>
      <w:r w:rsidRPr="00C267DA">
        <w:rPr>
          <w:i/>
        </w:rPr>
        <w:t>`</w:t>
      </w:r>
      <w:r w:rsidRPr="00C267DA">
        <w:t xml:space="preserve"> </w:t>
      </w:r>
      <w:r>
        <w:t>как непомеченное состояние,</w:t>
      </w:r>
    </w:p>
    <w:p w:rsidR="00C267DA" w:rsidRPr="00C267DA" w:rsidRDefault="00C267DA" w:rsidP="00691074">
      <w:pPr>
        <w:pStyle w:val="a3"/>
        <w:numPr>
          <w:ilvl w:val="0"/>
          <w:numId w:val="12"/>
        </w:numPr>
        <w:rPr>
          <w:i/>
        </w:rPr>
      </w:pPr>
      <w:r>
        <w:t xml:space="preserve">Пока в </w:t>
      </w:r>
      <w:r>
        <w:rPr>
          <w:lang w:val="en-US"/>
        </w:rPr>
        <w:t>Q</w:t>
      </w:r>
      <w:r w:rsidRPr="00C267DA">
        <w:t xml:space="preserve">` </w:t>
      </w:r>
      <w:r>
        <w:t xml:space="preserve">есть непомеченное состояние </w:t>
      </w:r>
      <w:r>
        <w:rPr>
          <w:lang w:val="en-US"/>
        </w:rPr>
        <w:t>R</w:t>
      </w:r>
      <w:r w:rsidRPr="00C267DA">
        <w:t xml:space="preserve"> {</w:t>
      </w:r>
    </w:p>
    <w:p w:rsidR="00C267DA" w:rsidRPr="00C267DA" w:rsidRDefault="00C267DA" w:rsidP="00C267DA">
      <w:pPr>
        <w:pStyle w:val="a3"/>
        <w:ind w:left="1287" w:firstLine="0"/>
      </w:pPr>
      <w:r>
        <w:t xml:space="preserve">Пометить </w:t>
      </w:r>
      <w:r>
        <w:rPr>
          <w:lang w:val="en-US"/>
        </w:rPr>
        <w:t>R</w:t>
      </w:r>
      <w:r w:rsidRPr="00C267DA">
        <w:t>;</w:t>
      </w:r>
    </w:p>
    <w:p w:rsidR="00C267DA" w:rsidRDefault="00C267DA" w:rsidP="00C267DA">
      <w:pPr>
        <w:pStyle w:val="a3"/>
        <w:ind w:left="1287" w:firstLine="0"/>
      </w:pPr>
      <w:r>
        <w:t xml:space="preserve">Для каждого входного символа </w:t>
      </w:r>
      <w:r w:rsidRPr="00C267DA">
        <w:rPr>
          <w:i/>
          <w:lang w:val="en-US"/>
        </w:rPr>
        <w:t>a</w:t>
      </w:r>
      <w:r w:rsidRPr="00C267DA">
        <w:t xml:space="preserve"> {</w:t>
      </w:r>
    </w:p>
    <w:p w:rsidR="00C267DA" w:rsidRDefault="00C267DA" w:rsidP="00C267DA">
      <w:pPr>
        <w:pStyle w:val="a3"/>
        <w:ind w:left="1287" w:firstLine="0"/>
        <w:rPr>
          <w:lang w:val="en-US"/>
        </w:rPr>
      </w:pPr>
      <w:r>
        <w:tab/>
      </w:r>
      <w:r>
        <w:rPr>
          <w:lang w:val="en-US"/>
        </w:rPr>
        <w:t>S = e-</w:t>
      </w:r>
      <w:proofErr w:type="gramStart"/>
      <w:r>
        <w:rPr>
          <w:lang w:val="en-US"/>
        </w:rPr>
        <w:t>closure(</w:t>
      </w:r>
      <w:proofErr w:type="gramEnd"/>
      <w:r>
        <w:rPr>
          <w:lang w:val="en-US"/>
        </w:rPr>
        <w:t xml:space="preserve">move(R, </w:t>
      </w:r>
      <w:r w:rsidRPr="00C267DA">
        <w:rPr>
          <w:i/>
          <w:lang w:val="en-US"/>
        </w:rPr>
        <w:t>a</w:t>
      </w:r>
      <w:r>
        <w:rPr>
          <w:lang w:val="en-US"/>
        </w:rPr>
        <w:t>));</w:t>
      </w:r>
    </w:p>
    <w:p w:rsidR="00C267DA" w:rsidRDefault="00C267DA" w:rsidP="00C267DA">
      <w:pPr>
        <w:pStyle w:val="a3"/>
        <w:ind w:left="1287" w:firstLine="0"/>
        <w:rPr>
          <w:rFonts w:eastAsiaTheme="minorEastAsia" w:cs="Times New Roman"/>
          <w:lang w:val="en-US"/>
        </w:rPr>
      </w:pPr>
      <w:r>
        <w:rPr>
          <w:lang w:val="en-US"/>
        </w:rPr>
        <w:tab/>
      </w:r>
      <w:r>
        <w:t xml:space="preserve">Если </w:t>
      </w:r>
      <w:r>
        <w:rPr>
          <w:lang w:val="en-US"/>
        </w:rPr>
        <w:t xml:space="preserve">S </w:t>
      </w:r>
      <w:r>
        <w:rPr>
          <w:rFonts w:cs="Times New Roman"/>
          <w:lang w:val="en-US"/>
        </w:rPr>
        <w:t xml:space="preserve">≠ </w:t>
      </w:r>
      <m:oMath>
        <m:r>
          <w:rPr>
            <w:rFonts w:ascii="Cambria Math" w:hAnsi="Cambria Math"/>
            <w:lang w:val="en-US"/>
          </w:rPr>
          <m:t>∅</m:t>
        </m:r>
      </m:oMath>
      <w:r>
        <w:rPr>
          <w:rFonts w:eastAsiaTheme="minorEastAsia" w:cs="Times New Roman"/>
          <w:lang w:val="en-US"/>
        </w:rPr>
        <w:t xml:space="preserve"> {</w:t>
      </w:r>
    </w:p>
    <w:p w:rsidR="00C267DA" w:rsidRDefault="00C267DA" w:rsidP="00C267DA">
      <w:pPr>
        <w:pStyle w:val="a3"/>
        <w:ind w:left="1287" w:firstLine="129"/>
        <w:rPr>
          <w:rFonts w:eastAsiaTheme="minorEastAsia" w:cs="Times New Roman"/>
        </w:rPr>
      </w:pPr>
      <w:r>
        <w:rPr>
          <w:rFonts w:eastAsiaTheme="minorEastAsia" w:cs="Times New Roman"/>
          <w:lang w:val="en-US"/>
        </w:rPr>
        <w:tab/>
      </w:r>
      <w:r>
        <w:rPr>
          <w:rFonts w:eastAsiaTheme="minorEastAsia" w:cs="Times New Roman"/>
          <w:lang w:val="en-US"/>
        </w:rPr>
        <w:tab/>
      </w:r>
      <w:r>
        <w:rPr>
          <w:rFonts w:eastAsiaTheme="minorEastAsia" w:cs="Times New Roman"/>
        </w:rPr>
        <w:t xml:space="preserve">Добавить </w:t>
      </w:r>
      <w:r>
        <w:rPr>
          <w:rFonts w:eastAsiaTheme="minorEastAsia" w:cs="Times New Roman"/>
          <w:lang w:val="en-US"/>
        </w:rPr>
        <w:t>S</w:t>
      </w:r>
      <w:r w:rsidRPr="00C267DA">
        <w:rPr>
          <w:rFonts w:eastAsiaTheme="minorEastAsia" w:cs="Times New Roman"/>
        </w:rPr>
        <w:t xml:space="preserve"> </w:t>
      </w:r>
      <w:r>
        <w:rPr>
          <w:rFonts w:eastAsiaTheme="minorEastAsia" w:cs="Times New Roman"/>
        </w:rPr>
        <w:t xml:space="preserve">в </w:t>
      </w:r>
      <w:r>
        <w:rPr>
          <w:rFonts w:eastAsiaTheme="minorEastAsia" w:cs="Times New Roman"/>
          <w:lang w:val="en-US"/>
        </w:rPr>
        <w:t>Q</w:t>
      </w:r>
      <w:r w:rsidRPr="00C267DA">
        <w:rPr>
          <w:rFonts w:eastAsiaTheme="minorEastAsia" w:cs="Times New Roman"/>
        </w:rPr>
        <w:t xml:space="preserve">` </w:t>
      </w:r>
      <w:r>
        <w:rPr>
          <w:rFonts w:eastAsiaTheme="minorEastAsia" w:cs="Times New Roman"/>
        </w:rPr>
        <w:t>как непомеченное состояние</w:t>
      </w:r>
    </w:p>
    <w:p w:rsidR="00C267DA" w:rsidRDefault="00C267DA" w:rsidP="00C267DA">
      <w:pPr>
        <w:pStyle w:val="a3"/>
        <w:ind w:left="1287" w:firstLine="129"/>
        <w:rPr>
          <w:rFonts w:eastAsiaTheme="minorEastAsia" w:cs="Times New Roman"/>
          <w:lang w:val="en-US"/>
        </w:rPr>
      </w:pPr>
      <w:r>
        <w:rPr>
          <w:rFonts w:eastAsiaTheme="minorEastAsia" w:cs="Times New Roman"/>
        </w:rPr>
        <w:tab/>
      </w:r>
      <w:r>
        <w:rPr>
          <w:rFonts w:eastAsiaTheme="minorEastAsia" w:cs="Times New Roman"/>
        </w:rPr>
        <w:tab/>
      </w:r>
      <w:r>
        <w:rPr>
          <w:rFonts w:eastAsiaTheme="minorEastAsia" w:cs="Times New Roman"/>
          <w:lang w:val="en-US"/>
        </w:rPr>
        <w:t>D</w:t>
      </w:r>
      <w:proofErr w:type="gramStart"/>
      <w:r>
        <w:rPr>
          <w:rFonts w:eastAsiaTheme="minorEastAsia" w:cs="Times New Roman"/>
          <w:lang w:val="en-US"/>
        </w:rPr>
        <w:t>`(</w:t>
      </w:r>
      <w:proofErr w:type="gramEnd"/>
      <w:r>
        <w:rPr>
          <w:rFonts w:eastAsiaTheme="minorEastAsia" w:cs="Times New Roman"/>
          <w:lang w:val="en-US"/>
        </w:rPr>
        <w:t xml:space="preserve">R, </w:t>
      </w:r>
      <w:r w:rsidRPr="00C267DA">
        <w:rPr>
          <w:rFonts w:eastAsiaTheme="minorEastAsia" w:cs="Times New Roman"/>
          <w:i/>
          <w:lang w:val="en-US"/>
        </w:rPr>
        <w:t>a</w:t>
      </w:r>
      <w:r>
        <w:rPr>
          <w:rFonts w:eastAsiaTheme="minorEastAsia" w:cs="Times New Roman"/>
          <w:lang w:val="en-US"/>
        </w:rPr>
        <w:t>) = S;</w:t>
      </w:r>
    </w:p>
    <w:p w:rsidR="00C267DA" w:rsidRPr="00C267DA" w:rsidRDefault="00C267DA" w:rsidP="00C267DA">
      <w:pPr>
        <w:pStyle w:val="a3"/>
        <w:ind w:left="1287" w:firstLine="129"/>
        <w:rPr>
          <w:rFonts w:eastAsiaTheme="minorEastAsia" w:cs="Times New Roman"/>
          <w:lang w:val="en-US"/>
        </w:rPr>
      </w:pPr>
      <w:r>
        <w:rPr>
          <w:rFonts w:eastAsiaTheme="minorEastAsia" w:cs="Times New Roman"/>
          <w:lang w:val="en-US"/>
        </w:rPr>
        <w:t>}</w:t>
      </w:r>
      <w:r w:rsidRPr="00C267DA">
        <w:t>}}</w:t>
      </w:r>
    </w:p>
    <w:p w:rsidR="00C267DA" w:rsidRPr="005F72AB" w:rsidRDefault="00C267DA" w:rsidP="00691074">
      <w:pPr>
        <w:pStyle w:val="a3"/>
        <w:numPr>
          <w:ilvl w:val="0"/>
          <w:numId w:val="12"/>
        </w:numPr>
        <w:rPr>
          <w:i/>
        </w:rPr>
      </w:pPr>
      <w:r>
        <w:rPr>
          <w:lang w:val="en-US"/>
        </w:rPr>
        <w:t xml:space="preserve">F` = </w:t>
      </w:r>
      <m:oMath>
        <m:d>
          <m:dPr>
            <m:begChr m:val="{"/>
            <m:endChr m:val="}"/>
            <m:ctrlPr>
              <w:rPr>
                <w:rFonts w:ascii="Cambria Math" w:hAnsi="Cambria Math"/>
                <w:i/>
                <w:lang w:val="en-US"/>
              </w:rPr>
            </m:ctrlPr>
          </m:dPr>
          <m:e>
            <m:r>
              <w:rPr>
                <w:rFonts w:ascii="Cambria Math" w:hAnsi="Cambria Math"/>
                <w:lang w:val="en-US"/>
              </w:rPr>
              <m:t>S</m:t>
            </m:r>
          </m:e>
          <m:e>
            <m:r>
              <w:rPr>
                <w:rFonts w:ascii="Cambria Math" w:hAnsi="Cambria Math"/>
                <w:lang w:val="en-US"/>
              </w:rPr>
              <m:t>S∈Q`, S∩F≠∅</m:t>
            </m:r>
          </m:e>
        </m:d>
      </m:oMath>
    </w:p>
    <w:p w:rsidR="005F72AB" w:rsidRDefault="005F72AB" w:rsidP="005F72AB">
      <w:pPr>
        <w:pStyle w:val="a3"/>
      </w:pPr>
      <w:r>
        <w:lastRenderedPageBreak/>
        <w:t>Отметим, что существует также алгоритм, позволяющий построить ДКА по регулярному выражению, однако в данной работе этот алгоритм рассмотрен не будет.</w:t>
      </w:r>
    </w:p>
    <w:p w:rsidR="00BF1EC1" w:rsidRDefault="00BF1EC1" w:rsidP="00BF1EC1">
      <w:pPr>
        <w:pStyle w:val="3"/>
      </w:pPr>
      <w:bookmarkStart w:id="18" w:name="_Toc53650200"/>
      <w:r>
        <w:t>2.1.3 Построение ДКА с наименьшим числом состояний</w:t>
      </w:r>
      <w:bookmarkEnd w:id="18"/>
    </w:p>
    <w:p w:rsidR="00BF1EC1" w:rsidRDefault="00BF1EC1" w:rsidP="005F72AB">
      <w:pPr>
        <w:pStyle w:val="a3"/>
      </w:pPr>
      <w:r>
        <w:t xml:space="preserve">Пусть дан ДКА </w:t>
      </w:r>
      <w:r>
        <w:rPr>
          <w:lang w:val="en-US"/>
        </w:rPr>
        <w:t>M</w:t>
      </w:r>
      <w:r w:rsidRPr="00BF1EC1">
        <w:t xml:space="preserve"> = (</w:t>
      </w:r>
      <w:r>
        <w:rPr>
          <w:lang w:val="en-US"/>
        </w:rPr>
        <w:t>Q</w:t>
      </w:r>
      <w:r w:rsidRPr="00BF1EC1">
        <w:t xml:space="preserve">, </w:t>
      </w:r>
      <w:r>
        <w:rPr>
          <w:lang w:val="en-US"/>
        </w:rPr>
        <w:t>T</w:t>
      </w:r>
      <w:r w:rsidRPr="00BF1EC1">
        <w:t xml:space="preserve">, </w:t>
      </w:r>
      <w:r>
        <w:rPr>
          <w:lang w:val="en-US"/>
        </w:rPr>
        <w:t>D</w:t>
      </w:r>
      <w:r w:rsidRPr="00BF1EC1">
        <w:t xml:space="preserve">, </w:t>
      </w:r>
      <w:r>
        <w:rPr>
          <w:lang w:val="en-US"/>
        </w:rPr>
        <w:t>q</w:t>
      </w:r>
      <w:r w:rsidRPr="00E9512C">
        <w:rPr>
          <w:vertAlign w:val="subscript"/>
        </w:rPr>
        <w:t>0</w:t>
      </w:r>
      <w:r w:rsidRPr="00BF1EC1">
        <w:t xml:space="preserve">, </w:t>
      </w:r>
      <w:r>
        <w:rPr>
          <w:lang w:val="en-US"/>
        </w:rPr>
        <w:t>F</w:t>
      </w:r>
      <w:r w:rsidRPr="00BF1EC1">
        <w:t>)</w:t>
      </w:r>
      <w:r>
        <w:t xml:space="preserve">. Будем называть такой ДКА всюду определённым, если </w:t>
      </w:r>
      <w:r w:rsidR="00E9512C">
        <w:t>для всех состояний существует переход по всем символам из множества допустимых символов.</w:t>
      </w:r>
    </w:p>
    <w:p w:rsidR="00E9512C" w:rsidRDefault="00E9512C" w:rsidP="00E9512C">
      <w:pPr>
        <w:pStyle w:val="a3"/>
        <w:rPr>
          <w:rFonts w:eastAsiaTheme="minorEastAsia"/>
        </w:rPr>
      </w:pPr>
      <w:r>
        <w:t xml:space="preserve">Покажем, как построить всюду определённый ДКА </w:t>
      </w:r>
      <w:r>
        <w:rPr>
          <w:lang w:val="en-US"/>
        </w:rPr>
        <w:t>M</w:t>
      </w:r>
      <w:r>
        <w:t>`</w:t>
      </w:r>
      <w:r w:rsidRPr="00E9512C">
        <w:t xml:space="preserve">: </w:t>
      </w:r>
      <w:r>
        <w:rPr>
          <w:lang w:val="en-US"/>
        </w:rPr>
        <w:t>L</w:t>
      </w:r>
      <w:r w:rsidRPr="00E9512C">
        <w:t>(</w:t>
      </w:r>
      <w:r>
        <w:rPr>
          <w:lang w:val="en-US"/>
        </w:rPr>
        <w:t>M</w:t>
      </w:r>
      <w:r w:rsidRPr="00E9512C">
        <w:t xml:space="preserve">) = </w:t>
      </w:r>
      <w:r>
        <w:rPr>
          <w:lang w:val="en-US"/>
        </w:rPr>
        <w:t>L</w:t>
      </w:r>
      <w:r w:rsidRPr="00E9512C">
        <w:t>(</w:t>
      </w:r>
      <w:r>
        <w:rPr>
          <w:lang w:val="en-US"/>
        </w:rPr>
        <w:t>M</w:t>
      </w:r>
      <w:r w:rsidRPr="00E9512C">
        <w:t>`)</w:t>
      </w:r>
      <w:r>
        <w:t xml:space="preserve">. Для этого рассмотрим </w:t>
      </w:r>
      <w:r>
        <w:rPr>
          <w:lang w:val="en-US"/>
        </w:rPr>
        <w:t>M</w:t>
      </w:r>
      <w:r w:rsidRPr="00E9512C">
        <w:t>` = (</w:t>
      </w:r>
      <w:r>
        <w:rPr>
          <w:lang w:val="en-US"/>
        </w:rPr>
        <w:t>Q</w:t>
      </w:r>
      <m:oMath>
        <m:r>
          <w:rPr>
            <w:rFonts w:ascii="Cambria Math" w:hAnsi="Cambria Math"/>
          </w:rPr>
          <m:t>∪</m:t>
        </m:r>
      </m:oMath>
      <w:r w:rsidRPr="00E9512C">
        <w:rPr>
          <w:rFonts w:eastAsiaTheme="minorEastAsia"/>
        </w:rPr>
        <w:t>{</w:t>
      </w:r>
      <w:proofErr w:type="spellStart"/>
      <w:r>
        <w:rPr>
          <w:rFonts w:eastAsiaTheme="minorEastAsia"/>
          <w:lang w:val="en-US"/>
        </w:rPr>
        <w:t>q</w:t>
      </w:r>
      <w:proofErr w:type="spellEnd"/>
      <w:r w:rsidRPr="00E9512C">
        <w:rPr>
          <w:rFonts w:eastAsiaTheme="minorEastAsia"/>
        </w:rPr>
        <w:t xml:space="preserve">`}, </w:t>
      </w:r>
      <w:r>
        <w:rPr>
          <w:rFonts w:eastAsiaTheme="minorEastAsia"/>
          <w:lang w:val="en-US"/>
        </w:rPr>
        <w:t>T</w:t>
      </w:r>
      <w:r w:rsidRPr="00E9512C">
        <w:rPr>
          <w:rFonts w:eastAsiaTheme="minorEastAsia"/>
        </w:rPr>
        <w:t xml:space="preserve">, </w:t>
      </w:r>
      <w:r>
        <w:rPr>
          <w:rFonts w:eastAsiaTheme="minorEastAsia"/>
          <w:lang w:val="en-US"/>
        </w:rPr>
        <w:t>D</w:t>
      </w:r>
      <w:r w:rsidRPr="00E9512C">
        <w:rPr>
          <w:rFonts w:eastAsiaTheme="minorEastAsia"/>
        </w:rPr>
        <w:t xml:space="preserve">`, </w:t>
      </w:r>
      <w:r>
        <w:rPr>
          <w:rFonts w:eastAsiaTheme="minorEastAsia"/>
          <w:lang w:val="en-US"/>
        </w:rPr>
        <w:t>q</w:t>
      </w:r>
      <w:r w:rsidRPr="00E9512C">
        <w:rPr>
          <w:rFonts w:eastAsiaTheme="minorEastAsia"/>
        </w:rPr>
        <w:t xml:space="preserve">0, </w:t>
      </w:r>
      <w:r>
        <w:rPr>
          <w:rFonts w:eastAsiaTheme="minorEastAsia"/>
          <w:lang w:val="en-US"/>
        </w:rPr>
        <w:t>F</w:t>
      </w:r>
      <w:r w:rsidRPr="00E9512C">
        <w:t>)</w:t>
      </w:r>
      <w:r>
        <w:t xml:space="preserve">, где </w:t>
      </w:r>
      <w:r w:rsidRPr="00E9512C">
        <w:t>{</w:t>
      </w:r>
      <w:r>
        <w:rPr>
          <w:lang w:val="en-US"/>
        </w:rPr>
        <w:t>q</w:t>
      </w:r>
      <w:r w:rsidRPr="00E9512C">
        <w:t xml:space="preserve">`} </w:t>
      </w:r>
      <m:oMath>
        <m:r>
          <w:rPr>
            <w:rFonts w:ascii="Cambria Math" w:hAnsi="Cambria Math"/>
          </w:rPr>
          <m:t>∩Q= ∅</m:t>
        </m:r>
      </m:oMath>
      <w:r>
        <w:rPr>
          <w:rFonts w:eastAsiaTheme="minorEastAsia"/>
        </w:rPr>
        <w:t xml:space="preserve">. Определим </w:t>
      </w:r>
      <w:r>
        <w:rPr>
          <w:rFonts w:eastAsiaTheme="minorEastAsia"/>
          <w:lang w:val="en-US"/>
        </w:rPr>
        <w:t xml:space="preserve">D` </w:t>
      </w:r>
      <w:r>
        <w:rPr>
          <w:rFonts w:eastAsiaTheme="minorEastAsia"/>
        </w:rPr>
        <w:t>следующим образом:</w:t>
      </w:r>
    </w:p>
    <w:p w:rsidR="00E9512C" w:rsidRPr="00E9512C" w:rsidRDefault="00E9512C" w:rsidP="00691074">
      <w:pPr>
        <w:pStyle w:val="a3"/>
        <w:numPr>
          <w:ilvl w:val="0"/>
          <w:numId w:val="13"/>
        </w:numPr>
        <w:rPr>
          <w:rFonts w:eastAsiaTheme="minorEastAsia"/>
        </w:rPr>
      </w:pPr>
      <m:oMath>
        <m:r>
          <w:rPr>
            <w:rFonts w:ascii="Cambria Math" w:hAnsi="Cambria Math"/>
          </w:rPr>
          <m:t xml:space="preserve">∀ </m:t>
        </m:r>
        <m:r>
          <w:rPr>
            <w:rFonts w:ascii="Cambria Math" w:hAnsi="Cambria Math"/>
            <w:lang w:val="en-US"/>
          </w:rPr>
          <m:t>q∈Q, a∈T:D</m:t>
        </m:r>
        <m:d>
          <m:dPr>
            <m:ctrlPr>
              <w:rPr>
                <w:rFonts w:ascii="Cambria Math" w:hAnsi="Cambria Math"/>
                <w:i/>
                <w:lang w:val="en-US"/>
              </w:rPr>
            </m:ctrlPr>
          </m:dPr>
          <m:e>
            <m:r>
              <w:rPr>
                <w:rFonts w:ascii="Cambria Math" w:hAnsi="Cambria Math"/>
                <w:lang w:val="en-US"/>
              </w:rPr>
              <m:t>q, a</m:t>
            </m:r>
          </m:e>
        </m:d>
        <m:r>
          <w:rPr>
            <w:rFonts w:ascii="Cambria Math" w:hAnsi="Cambria Math"/>
            <w:lang w:val="en-US"/>
          </w:rPr>
          <m:t>≠∅=&gt;D`</m:t>
        </m:r>
        <m:d>
          <m:dPr>
            <m:ctrlPr>
              <w:rPr>
                <w:rFonts w:ascii="Cambria Math" w:hAnsi="Cambria Math"/>
                <w:i/>
                <w:lang w:val="en-US"/>
              </w:rPr>
            </m:ctrlPr>
          </m:dPr>
          <m:e>
            <m:r>
              <w:rPr>
                <w:rFonts w:ascii="Cambria Math" w:hAnsi="Cambria Math"/>
                <w:lang w:val="en-US"/>
              </w:rPr>
              <m:t>q, a</m:t>
            </m:r>
          </m:e>
        </m:d>
        <m:r>
          <w:rPr>
            <w:rFonts w:ascii="Cambria Math" w:hAnsi="Cambria Math"/>
            <w:lang w:val="en-US"/>
          </w:rPr>
          <m:t>=D</m:t>
        </m:r>
        <m:d>
          <m:dPr>
            <m:ctrlPr>
              <w:rPr>
                <w:rFonts w:ascii="Cambria Math" w:hAnsi="Cambria Math"/>
                <w:i/>
                <w:lang w:val="en-US"/>
              </w:rPr>
            </m:ctrlPr>
          </m:dPr>
          <m:e>
            <m:r>
              <w:rPr>
                <w:rFonts w:ascii="Cambria Math" w:hAnsi="Cambria Math"/>
                <w:lang w:val="en-US"/>
              </w:rPr>
              <m:t>q,a</m:t>
            </m:r>
          </m:e>
        </m:d>
        <m:r>
          <w:rPr>
            <w:rFonts w:ascii="Cambria Math" w:hAnsi="Cambria Math"/>
            <w:lang w:val="en-US"/>
          </w:rPr>
          <m:t>,</m:t>
        </m:r>
      </m:oMath>
    </w:p>
    <w:p w:rsidR="00E9512C" w:rsidRPr="00E9512C" w:rsidRDefault="00E9512C" w:rsidP="00691074">
      <w:pPr>
        <w:pStyle w:val="a3"/>
        <w:numPr>
          <w:ilvl w:val="0"/>
          <w:numId w:val="13"/>
        </w:numPr>
        <w:rPr>
          <w:rFonts w:eastAsiaTheme="minorEastAsia"/>
        </w:rPr>
      </w:pPr>
      <m:oMath>
        <m:r>
          <w:rPr>
            <w:rFonts w:ascii="Cambria Math" w:hAnsi="Cambria Math"/>
          </w:rPr>
          <m:t xml:space="preserve">∀ </m:t>
        </m:r>
        <m:r>
          <w:rPr>
            <w:rFonts w:ascii="Cambria Math" w:hAnsi="Cambria Math"/>
            <w:lang w:val="en-US"/>
          </w:rPr>
          <m:t>q∈Q, a∈T:D</m:t>
        </m:r>
        <m:d>
          <m:dPr>
            <m:ctrlPr>
              <w:rPr>
                <w:rFonts w:ascii="Cambria Math" w:hAnsi="Cambria Math"/>
                <w:i/>
                <w:lang w:val="en-US"/>
              </w:rPr>
            </m:ctrlPr>
          </m:dPr>
          <m:e>
            <m:r>
              <w:rPr>
                <w:rFonts w:ascii="Cambria Math" w:hAnsi="Cambria Math"/>
                <w:lang w:val="en-US"/>
              </w:rPr>
              <m:t>q, a</m:t>
            </m:r>
          </m:e>
        </m:d>
        <m:r>
          <w:rPr>
            <w:rFonts w:ascii="Cambria Math" w:hAnsi="Cambria Math"/>
            <w:lang w:val="en-US"/>
          </w:rPr>
          <m:t>=∅=&gt;D`</m:t>
        </m:r>
        <m:d>
          <m:dPr>
            <m:ctrlPr>
              <w:rPr>
                <w:rFonts w:ascii="Cambria Math" w:hAnsi="Cambria Math"/>
                <w:i/>
                <w:lang w:val="en-US"/>
              </w:rPr>
            </m:ctrlPr>
          </m:dPr>
          <m:e>
            <m:r>
              <w:rPr>
                <w:rFonts w:ascii="Cambria Math" w:hAnsi="Cambria Math"/>
                <w:lang w:val="en-US"/>
              </w:rPr>
              <m:t>q, a</m:t>
            </m:r>
          </m:e>
        </m:d>
        <m:r>
          <w:rPr>
            <w:rFonts w:ascii="Cambria Math" w:hAnsi="Cambria Math"/>
            <w:lang w:val="en-US"/>
          </w:rPr>
          <m:t>=q`,</m:t>
        </m:r>
      </m:oMath>
    </w:p>
    <w:p w:rsidR="00E9512C" w:rsidRDefault="00E9512C" w:rsidP="00691074">
      <w:pPr>
        <w:pStyle w:val="a3"/>
        <w:numPr>
          <w:ilvl w:val="0"/>
          <w:numId w:val="13"/>
        </w:numPr>
        <w:rPr>
          <w:rFonts w:eastAsiaTheme="minorEastAsia"/>
        </w:rPr>
      </w:pPr>
      <m:oMath>
        <m:r>
          <w:rPr>
            <w:rFonts w:ascii="Cambria Math" w:hAnsi="Cambria Math"/>
          </w:rPr>
          <m:t xml:space="preserve">∀ </m:t>
        </m:r>
        <m:r>
          <w:rPr>
            <w:rFonts w:ascii="Cambria Math" w:hAnsi="Cambria Math"/>
            <w:lang w:val="en-US"/>
          </w:rPr>
          <m:t>a∈T=&gt;D`</m:t>
        </m:r>
        <m:d>
          <m:dPr>
            <m:ctrlPr>
              <w:rPr>
                <w:rFonts w:ascii="Cambria Math" w:hAnsi="Cambria Math"/>
                <w:i/>
                <w:lang w:val="en-US"/>
              </w:rPr>
            </m:ctrlPr>
          </m:dPr>
          <m:e>
            <m:r>
              <w:rPr>
                <w:rFonts w:ascii="Cambria Math" w:hAnsi="Cambria Math"/>
                <w:lang w:val="en-US"/>
              </w:rPr>
              <m:t>q`, a</m:t>
            </m:r>
          </m:e>
        </m:d>
        <m:r>
          <w:rPr>
            <w:rFonts w:ascii="Cambria Math" w:hAnsi="Cambria Math"/>
            <w:lang w:val="en-US"/>
          </w:rPr>
          <m:t>=q`</m:t>
        </m:r>
        <m:r>
          <w:rPr>
            <w:rFonts w:ascii="Cambria Math" w:hAnsi="Cambria Math"/>
          </w:rPr>
          <m:t>.</m:t>
        </m:r>
      </m:oMath>
    </w:p>
    <w:p w:rsidR="00E9512C" w:rsidRDefault="00E9512C" w:rsidP="00E9512C">
      <w:pPr>
        <w:pStyle w:val="a3"/>
        <w:rPr>
          <w:rFonts w:eastAsiaTheme="minorEastAsia"/>
        </w:rPr>
      </w:pPr>
      <w:r>
        <w:rPr>
          <w:rFonts w:eastAsiaTheme="minorEastAsia"/>
        </w:rPr>
        <w:t xml:space="preserve">Пусть </w:t>
      </w:r>
      <w:r>
        <w:rPr>
          <w:rFonts w:eastAsiaTheme="minorEastAsia"/>
          <w:lang w:val="en-US"/>
        </w:rPr>
        <w:t>M</w:t>
      </w:r>
      <w:r w:rsidRPr="00E9512C">
        <w:rPr>
          <w:rFonts w:eastAsiaTheme="minorEastAsia"/>
        </w:rPr>
        <w:t xml:space="preserve"> = (</w:t>
      </w:r>
      <w:r>
        <w:rPr>
          <w:rFonts w:eastAsiaTheme="minorEastAsia"/>
          <w:lang w:val="en-US"/>
        </w:rPr>
        <w:t>Q</w:t>
      </w:r>
      <w:r w:rsidRPr="00E9512C">
        <w:rPr>
          <w:rFonts w:eastAsiaTheme="minorEastAsia"/>
        </w:rPr>
        <w:t xml:space="preserve">, </w:t>
      </w:r>
      <w:r>
        <w:rPr>
          <w:rFonts w:eastAsiaTheme="minorEastAsia"/>
          <w:lang w:val="en-US"/>
        </w:rPr>
        <w:t>T</w:t>
      </w:r>
      <w:r w:rsidRPr="00E9512C">
        <w:rPr>
          <w:rFonts w:eastAsiaTheme="minorEastAsia"/>
        </w:rPr>
        <w:t xml:space="preserve">, </w:t>
      </w:r>
      <w:r>
        <w:rPr>
          <w:rFonts w:eastAsiaTheme="minorEastAsia"/>
          <w:lang w:val="en-US"/>
        </w:rPr>
        <w:t>D</w:t>
      </w:r>
      <w:r w:rsidRPr="00E9512C">
        <w:rPr>
          <w:rFonts w:eastAsiaTheme="minorEastAsia"/>
        </w:rPr>
        <w:t xml:space="preserve">, </w:t>
      </w:r>
      <w:r>
        <w:rPr>
          <w:rFonts w:eastAsiaTheme="minorEastAsia"/>
          <w:lang w:val="en-US"/>
        </w:rPr>
        <w:t>q</w:t>
      </w:r>
      <w:r w:rsidRPr="00E9512C">
        <w:rPr>
          <w:rFonts w:eastAsiaTheme="minorEastAsia"/>
          <w:vertAlign w:val="subscript"/>
        </w:rPr>
        <w:t>0</w:t>
      </w:r>
      <w:r w:rsidRPr="00E9512C">
        <w:rPr>
          <w:rFonts w:eastAsiaTheme="minorEastAsia"/>
        </w:rPr>
        <w:t xml:space="preserve">, </w:t>
      </w:r>
      <w:r>
        <w:rPr>
          <w:rFonts w:eastAsiaTheme="minorEastAsia"/>
          <w:lang w:val="en-US"/>
        </w:rPr>
        <w:t>F</w:t>
      </w:r>
      <w:r w:rsidRPr="00E9512C">
        <w:rPr>
          <w:rFonts w:eastAsiaTheme="minorEastAsia"/>
        </w:rPr>
        <w:t xml:space="preserve">) </w:t>
      </w:r>
      <w:r>
        <w:rPr>
          <w:rFonts w:eastAsiaTheme="minorEastAsia"/>
        </w:rPr>
        <w:t>–</w:t>
      </w:r>
      <w:r w:rsidRPr="00E9512C">
        <w:rPr>
          <w:rFonts w:eastAsiaTheme="minorEastAsia"/>
        </w:rPr>
        <w:t xml:space="preserve"> </w:t>
      </w:r>
      <w:r>
        <w:rPr>
          <w:rFonts w:eastAsiaTheme="minorEastAsia"/>
        </w:rPr>
        <w:t xml:space="preserve">всюду определённый ДКА. Покажем, как построить </w:t>
      </w:r>
      <w:r>
        <w:rPr>
          <w:rFonts w:eastAsiaTheme="minorEastAsia"/>
          <w:lang w:val="en-US"/>
        </w:rPr>
        <w:t>M</w:t>
      </w:r>
      <w:r w:rsidRPr="00E9512C">
        <w:rPr>
          <w:rFonts w:eastAsiaTheme="minorEastAsia"/>
        </w:rPr>
        <w:t>` = (</w:t>
      </w:r>
      <w:r>
        <w:rPr>
          <w:rFonts w:eastAsiaTheme="minorEastAsia"/>
          <w:lang w:val="en-US"/>
        </w:rPr>
        <w:t>Q</w:t>
      </w:r>
      <w:r w:rsidRPr="00E9512C">
        <w:rPr>
          <w:rFonts w:eastAsiaTheme="minorEastAsia"/>
        </w:rPr>
        <w:t xml:space="preserve">`, </w:t>
      </w:r>
      <w:r>
        <w:rPr>
          <w:rFonts w:eastAsiaTheme="minorEastAsia"/>
          <w:lang w:val="en-US"/>
        </w:rPr>
        <w:t>T</w:t>
      </w:r>
      <w:r w:rsidRPr="00E9512C">
        <w:rPr>
          <w:rFonts w:eastAsiaTheme="minorEastAsia"/>
        </w:rPr>
        <w:t xml:space="preserve">, </w:t>
      </w:r>
      <w:r>
        <w:rPr>
          <w:rFonts w:eastAsiaTheme="minorEastAsia"/>
          <w:lang w:val="en-US"/>
        </w:rPr>
        <w:t>D</w:t>
      </w:r>
      <w:r w:rsidRPr="00E9512C">
        <w:rPr>
          <w:rFonts w:eastAsiaTheme="minorEastAsia"/>
        </w:rPr>
        <w:t xml:space="preserve">`, </w:t>
      </w:r>
      <w:r>
        <w:rPr>
          <w:rFonts w:eastAsiaTheme="minorEastAsia"/>
          <w:lang w:val="en-US"/>
        </w:rPr>
        <w:t>q</w:t>
      </w:r>
      <w:r w:rsidRPr="00030B19">
        <w:rPr>
          <w:rFonts w:eastAsiaTheme="minorEastAsia"/>
          <w:vertAlign w:val="subscript"/>
        </w:rPr>
        <w:t>0</w:t>
      </w:r>
      <w:r w:rsidRPr="00E9512C">
        <w:rPr>
          <w:rFonts w:eastAsiaTheme="minorEastAsia"/>
        </w:rPr>
        <w:t xml:space="preserve">`, </w:t>
      </w:r>
      <w:r>
        <w:rPr>
          <w:rFonts w:eastAsiaTheme="minorEastAsia"/>
          <w:lang w:val="en-US"/>
        </w:rPr>
        <w:t>F</w:t>
      </w:r>
      <w:r w:rsidRPr="00E9512C">
        <w:rPr>
          <w:rFonts w:eastAsiaTheme="minorEastAsia"/>
        </w:rPr>
        <w:t xml:space="preserve">`): </w:t>
      </w:r>
      <w:r>
        <w:rPr>
          <w:rFonts w:eastAsiaTheme="minorEastAsia"/>
          <w:lang w:val="en-US"/>
        </w:rPr>
        <w:t>L</w:t>
      </w:r>
      <w:r w:rsidRPr="00E9512C">
        <w:rPr>
          <w:rFonts w:eastAsiaTheme="minorEastAsia"/>
        </w:rPr>
        <w:t>(</w:t>
      </w:r>
      <w:r>
        <w:rPr>
          <w:rFonts w:eastAsiaTheme="minorEastAsia"/>
          <w:lang w:val="en-US"/>
        </w:rPr>
        <w:t>M</w:t>
      </w:r>
      <w:r w:rsidRPr="00E9512C">
        <w:rPr>
          <w:rFonts w:eastAsiaTheme="minorEastAsia"/>
        </w:rPr>
        <w:t xml:space="preserve">) = </w:t>
      </w:r>
      <w:r>
        <w:rPr>
          <w:rFonts w:eastAsiaTheme="minorEastAsia"/>
          <w:lang w:val="en-US"/>
        </w:rPr>
        <w:t>L</w:t>
      </w:r>
      <w:r w:rsidRPr="00E9512C">
        <w:rPr>
          <w:rFonts w:eastAsiaTheme="minorEastAsia"/>
        </w:rPr>
        <w:t>(</w:t>
      </w:r>
      <w:r>
        <w:rPr>
          <w:rFonts w:eastAsiaTheme="minorEastAsia"/>
          <w:lang w:val="en-US"/>
        </w:rPr>
        <w:t>M</w:t>
      </w:r>
      <w:r w:rsidRPr="00E9512C">
        <w:rPr>
          <w:rFonts w:eastAsiaTheme="minorEastAsia"/>
        </w:rPr>
        <w:t xml:space="preserve">`), </w:t>
      </w:r>
      <w:r w:rsidR="00030B19" w:rsidRPr="00030B19">
        <w:rPr>
          <w:rFonts w:eastAsiaTheme="minorEastAsia"/>
        </w:rPr>
        <w:t>|</w:t>
      </w:r>
      <w:r w:rsidR="00030B19">
        <w:rPr>
          <w:rFonts w:eastAsiaTheme="minorEastAsia"/>
          <w:lang w:val="en-US"/>
        </w:rPr>
        <w:t>Q</w:t>
      </w:r>
      <w:r w:rsidR="00030B19" w:rsidRPr="00030B19">
        <w:rPr>
          <w:rFonts w:eastAsiaTheme="minorEastAsia"/>
        </w:rPr>
        <w:t xml:space="preserve">`| = </w:t>
      </w:r>
      <w:r w:rsidR="00030B19">
        <w:rPr>
          <w:rFonts w:eastAsiaTheme="minorEastAsia"/>
          <w:lang w:val="en-US"/>
        </w:rPr>
        <w:t>min</w:t>
      </w:r>
      <w:r w:rsidR="00030B19" w:rsidRPr="00030B19">
        <w:rPr>
          <w:rFonts w:eastAsiaTheme="minorEastAsia"/>
        </w:rPr>
        <w:t>.</w:t>
      </w:r>
    </w:p>
    <w:p w:rsidR="00030B19" w:rsidRDefault="00030B19" w:rsidP="00030B19">
      <w:pPr>
        <w:pStyle w:val="a3"/>
        <w:rPr>
          <w:rFonts w:eastAsiaTheme="minorEastAsia"/>
        </w:rPr>
      </w:pPr>
      <w:r>
        <w:rPr>
          <w:rFonts w:eastAsiaTheme="minorEastAsia"/>
        </w:rPr>
        <w:t>Введём вспомогательную функцию</w:t>
      </w:r>
      <w:r w:rsidRPr="00030B19">
        <w:rPr>
          <w:rFonts w:eastAsiaTheme="minorEastAsia"/>
        </w:rPr>
        <w:t xml:space="preserve"> </w:t>
      </w:r>
      <w:r>
        <w:rPr>
          <w:rFonts w:eastAsiaTheme="minorEastAsia"/>
          <w:lang w:val="en-US"/>
        </w:rPr>
        <w:t>split</w:t>
      </w:r>
      <w:r w:rsidRPr="00030B19">
        <w:rPr>
          <w:rFonts w:eastAsiaTheme="minorEastAsia"/>
        </w:rPr>
        <w:t>(</w:t>
      </w:r>
      <w:r>
        <w:rPr>
          <w:rFonts w:eastAsiaTheme="minorEastAsia"/>
          <w:lang w:val="en-US"/>
        </w:rPr>
        <w:t>G</w:t>
      </w:r>
      <w:r w:rsidRPr="00030B19">
        <w:rPr>
          <w:rFonts w:eastAsiaTheme="minorEastAsia"/>
        </w:rPr>
        <w:t>)</w:t>
      </w:r>
      <w:r>
        <w:rPr>
          <w:rFonts w:eastAsiaTheme="minorEastAsia"/>
        </w:rPr>
        <w:t xml:space="preserve">, которая разбивает </w:t>
      </w:r>
      <w:r>
        <w:rPr>
          <w:rFonts w:eastAsiaTheme="minorEastAsia"/>
          <w:lang w:val="en-US"/>
        </w:rPr>
        <w:t>G</w:t>
      </w:r>
      <w:r w:rsidRPr="00030B19">
        <w:rPr>
          <w:rFonts w:eastAsiaTheme="minorEastAsia"/>
        </w:rPr>
        <w:t xml:space="preserve"> </w:t>
      </w:r>
      <w:r>
        <w:rPr>
          <w:rFonts w:eastAsiaTheme="minorEastAsia"/>
        </w:rPr>
        <w:t xml:space="preserve">на подгруппы так, чтобы в одной подгруппе оказались только такие состояния </w:t>
      </w:r>
      <w:r>
        <w:rPr>
          <w:rFonts w:eastAsiaTheme="minorEastAsia"/>
          <w:lang w:val="en-US"/>
        </w:rPr>
        <w:t>s</w:t>
      </w:r>
      <w:r w:rsidRPr="00030B19">
        <w:rPr>
          <w:rFonts w:eastAsiaTheme="minorEastAsia"/>
        </w:rPr>
        <w:t xml:space="preserve">, </w:t>
      </w:r>
      <w:r>
        <w:rPr>
          <w:rFonts w:eastAsiaTheme="minorEastAsia"/>
          <w:lang w:val="en-US"/>
        </w:rPr>
        <w:t>t</w:t>
      </w:r>
      <w:r w:rsidRPr="00030B19">
        <w:rPr>
          <w:rFonts w:eastAsiaTheme="minorEastAsia"/>
        </w:rPr>
        <w:t xml:space="preserve"> </w:t>
      </w:r>
      <w:r>
        <w:rPr>
          <w:rFonts w:eastAsiaTheme="minorEastAsia"/>
        </w:rPr>
        <w:t xml:space="preserve">из </w:t>
      </w:r>
      <w:r>
        <w:rPr>
          <w:rFonts w:eastAsiaTheme="minorEastAsia"/>
          <w:lang w:val="en-US"/>
        </w:rPr>
        <w:t>G</w:t>
      </w:r>
      <w:r w:rsidRPr="00030B19">
        <w:rPr>
          <w:rFonts w:eastAsiaTheme="minorEastAsia"/>
        </w:rPr>
        <w:t xml:space="preserve">, </w:t>
      </w:r>
      <w:r>
        <w:rPr>
          <w:rFonts w:eastAsiaTheme="minorEastAsia"/>
        </w:rPr>
        <w:t xml:space="preserve">для которых для каждого входного символа </w:t>
      </w:r>
      <w:r w:rsidRPr="00030B19">
        <w:rPr>
          <w:rFonts w:eastAsiaTheme="minorEastAsia"/>
          <w:i/>
          <w:lang w:val="en-US"/>
        </w:rPr>
        <w:t>a</w:t>
      </w:r>
      <w:r w:rsidRPr="00030B19">
        <w:rPr>
          <w:rFonts w:eastAsiaTheme="minorEastAsia"/>
        </w:rPr>
        <w:t xml:space="preserve"> </w:t>
      </w:r>
      <w:r>
        <w:rPr>
          <w:rFonts w:eastAsiaTheme="minorEastAsia"/>
        </w:rPr>
        <w:t xml:space="preserve">существуют переходы по </w:t>
      </w:r>
      <w:r w:rsidRPr="00030B19">
        <w:rPr>
          <w:rFonts w:eastAsiaTheme="minorEastAsia"/>
          <w:i/>
          <w:lang w:val="en-US"/>
        </w:rPr>
        <w:t>a</w:t>
      </w:r>
      <w:r w:rsidRPr="00030B19">
        <w:rPr>
          <w:rFonts w:eastAsiaTheme="minorEastAsia"/>
        </w:rPr>
        <w:t xml:space="preserve"> </w:t>
      </w:r>
      <w:r>
        <w:rPr>
          <w:rFonts w:eastAsiaTheme="minorEastAsia"/>
        </w:rPr>
        <w:t>в состояния из одной и той же группы в П. Тогда алгоритм приобретает следующий вид:</w:t>
      </w:r>
    </w:p>
    <w:p w:rsidR="00030B19" w:rsidRPr="001E199B" w:rsidRDefault="001E199B" w:rsidP="00691074">
      <w:pPr>
        <w:pStyle w:val="a3"/>
        <w:numPr>
          <w:ilvl w:val="0"/>
          <w:numId w:val="14"/>
        </w:numPr>
        <w:rPr>
          <w:rFonts w:eastAsiaTheme="minorEastAsia"/>
        </w:rPr>
      </w:pPr>
      <w:r>
        <w:rPr>
          <w:rFonts w:eastAsiaTheme="minorEastAsia"/>
        </w:rPr>
        <w:t xml:space="preserve">Построим начальное разбиение множество состояний П = </w:t>
      </w:r>
      <w:r w:rsidRPr="001E199B">
        <w:rPr>
          <w:rFonts w:eastAsiaTheme="minorEastAsia"/>
        </w:rPr>
        <w:t>{</w:t>
      </w:r>
      <w:r>
        <w:rPr>
          <w:rFonts w:eastAsiaTheme="minorEastAsia"/>
          <w:lang w:val="en-US"/>
        </w:rPr>
        <w:t>F</w:t>
      </w:r>
      <w:r w:rsidRPr="001E199B">
        <w:rPr>
          <w:rFonts w:eastAsiaTheme="minorEastAsia"/>
        </w:rPr>
        <w:t xml:space="preserve">, </w:t>
      </w:r>
      <w:r>
        <w:rPr>
          <w:rFonts w:eastAsiaTheme="minorEastAsia"/>
          <w:lang w:val="en-US"/>
        </w:rPr>
        <w:t>Q</w:t>
      </w:r>
      <w:r w:rsidRPr="001E199B">
        <w:rPr>
          <w:rFonts w:eastAsiaTheme="minorEastAsia"/>
        </w:rPr>
        <w:t xml:space="preserve"> - </w:t>
      </w:r>
      <w:r>
        <w:rPr>
          <w:rFonts w:eastAsiaTheme="minorEastAsia"/>
          <w:lang w:val="en-US"/>
        </w:rPr>
        <w:t>F</w:t>
      </w:r>
      <w:r w:rsidRPr="001E199B">
        <w:rPr>
          <w:rFonts w:eastAsiaTheme="minorEastAsia"/>
        </w:rPr>
        <w:t>},</w:t>
      </w:r>
    </w:p>
    <w:p w:rsidR="001E199B" w:rsidRDefault="001E199B" w:rsidP="00691074">
      <w:pPr>
        <w:pStyle w:val="a3"/>
        <w:numPr>
          <w:ilvl w:val="0"/>
          <w:numId w:val="14"/>
        </w:numPr>
        <w:rPr>
          <w:rFonts w:eastAsiaTheme="minorEastAsia"/>
        </w:rPr>
      </w:pPr>
      <w:r>
        <w:rPr>
          <w:rFonts w:eastAsiaTheme="minorEastAsia"/>
        </w:rPr>
        <w:t xml:space="preserve">Для каждой группы </w:t>
      </w:r>
      <w:r>
        <w:rPr>
          <w:rFonts w:eastAsiaTheme="minorEastAsia"/>
          <w:lang w:val="en-US"/>
        </w:rPr>
        <w:t>G</w:t>
      </w:r>
      <w:r w:rsidRPr="001E199B">
        <w:rPr>
          <w:rFonts w:eastAsiaTheme="minorEastAsia"/>
        </w:rPr>
        <w:t xml:space="preserve"> </w:t>
      </w:r>
      <w:r>
        <w:rPr>
          <w:rFonts w:eastAsiaTheme="minorEastAsia"/>
        </w:rPr>
        <w:t xml:space="preserve">в П выполним </w:t>
      </w:r>
      <w:r>
        <w:rPr>
          <w:rFonts w:eastAsiaTheme="minorEastAsia"/>
          <w:lang w:val="en-US"/>
        </w:rPr>
        <w:t>split</w:t>
      </w:r>
      <w:r w:rsidRPr="001E199B">
        <w:rPr>
          <w:rFonts w:eastAsiaTheme="minorEastAsia"/>
        </w:rPr>
        <w:t>(</w:t>
      </w:r>
      <w:r>
        <w:rPr>
          <w:rFonts w:eastAsiaTheme="minorEastAsia"/>
          <w:lang w:val="en-US"/>
        </w:rPr>
        <w:t>G</w:t>
      </w:r>
      <w:r w:rsidRPr="001E199B">
        <w:rPr>
          <w:rFonts w:eastAsiaTheme="minorEastAsia"/>
        </w:rPr>
        <w:t xml:space="preserve">). </w:t>
      </w:r>
      <w:r>
        <w:rPr>
          <w:rFonts w:eastAsiaTheme="minorEastAsia"/>
        </w:rPr>
        <w:t>В новом разбиение П</w:t>
      </w:r>
      <w:r w:rsidRPr="001E199B">
        <w:rPr>
          <w:rFonts w:eastAsiaTheme="minorEastAsia"/>
          <w:vertAlign w:val="subscript"/>
          <w:lang w:val="en-US"/>
        </w:rPr>
        <w:t>new</w:t>
      </w:r>
      <w:r w:rsidRPr="001E199B">
        <w:rPr>
          <w:rFonts w:eastAsiaTheme="minorEastAsia"/>
          <w:vertAlign w:val="subscript"/>
        </w:rPr>
        <w:t xml:space="preserve"> </w:t>
      </w:r>
      <w:r>
        <w:rPr>
          <w:rFonts w:eastAsiaTheme="minorEastAsia"/>
        </w:rPr>
        <w:t xml:space="preserve">заменить </w:t>
      </w:r>
      <w:r>
        <w:rPr>
          <w:rFonts w:eastAsiaTheme="minorEastAsia"/>
          <w:lang w:val="en-US"/>
        </w:rPr>
        <w:t>G</w:t>
      </w:r>
      <w:r w:rsidRPr="001E199B">
        <w:rPr>
          <w:rFonts w:eastAsiaTheme="minorEastAsia"/>
        </w:rPr>
        <w:t xml:space="preserve"> </w:t>
      </w:r>
      <w:r>
        <w:rPr>
          <w:rFonts w:eastAsiaTheme="minorEastAsia"/>
        </w:rPr>
        <w:t>на множество всех полученных подгрупп,</w:t>
      </w:r>
    </w:p>
    <w:p w:rsidR="001E199B" w:rsidRDefault="001E199B" w:rsidP="00691074">
      <w:pPr>
        <w:pStyle w:val="a3"/>
        <w:numPr>
          <w:ilvl w:val="0"/>
          <w:numId w:val="14"/>
        </w:numPr>
        <w:rPr>
          <w:rFonts w:eastAsiaTheme="minorEastAsia"/>
        </w:rPr>
      </w:pPr>
      <w:r>
        <w:rPr>
          <w:rFonts w:eastAsiaTheme="minorEastAsia"/>
        </w:rPr>
        <w:t>Если П</w:t>
      </w:r>
      <w:r w:rsidRPr="001E199B">
        <w:rPr>
          <w:rFonts w:eastAsiaTheme="minorEastAsia"/>
          <w:vertAlign w:val="subscript"/>
          <w:lang w:val="en-US"/>
        </w:rPr>
        <w:t>new</w:t>
      </w:r>
      <w:r w:rsidRPr="001E199B">
        <w:rPr>
          <w:rFonts w:eastAsiaTheme="minorEastAsia"/>
        </w:rPr>
        <w:t xml:space="preserve"> = </w:t>
      </w:r>
      <w:r>
        <w:rPr>
          <w:rFonts w:eastAsiaTheme="minorEastAsia"/>
        </w:rPr>
        <w:t>П =</w:t>
      </w:r>
      <w:r w:rsidRPr="001E199B">
        <w:rPr>
          <w:rFonts w:eastAsiaTheme="minorEastAsia"/>
        </w:rPr>
        <w:t xml:space="preserve">&gt; </w:t>
      </w:r>
      <w:r>
        <w:rPr>
          <w:rFonts w:eastAsiaTheme="minorEastAsia"/>
        </w:rPr>
        <w:t>П</w:t>
      </w:r>
      <w:r w:rsidRPr="001E199B">
        <w:rPr>
          <w:rFonts w:eastAsiaTheme="minorEastAsia"/>
          <w:vertAlign w:val="subscript"/>
          <w:lang w:val="en-US"/>
        </w:rPr>
        <w:t>res</w:t>
      </w:r>
      <w:r w:rsidRPr="001E199B">
        <w:rPr>
          <w:rFonts w:eastAsiaTheme="minorEastAsia"/>
        </w:rPr>
        <w:t xml:space="preserve"> = </w:t>
      </w:r>
      <w:r>
        <w:rPr>
          <w:rFonts w:eastAsiaTheme="minorEastAsia"/>
        </w:rPr>
        <w:t>П, перейдём к шагу 4, иначе повторяем шаг 2 с П = П</w:t>
      </w:r>
      <w:r w:rsidRPr="001E199B">
        <w:rPr>
          <w:rFonts w:eastAsiaTheme="minorEastAsia"/>
          <w:vertAlign w:val="subscript"/>
          <w:lang w:val="en-US"/>
        </w:rPr>
        <w:t>new</w:t>
      </w:r>
      <w:r>
        <w:rPr>
          <w:rFonts w:eastAsiaTheme="minorEastAsia"/>
        </w:rPr>
        <w:t>,</w:t>
      </w:r>
    </w:p>
    <w:p w:rsidR="001E199B" w:rsidRPr="001E199B" w:rsidRDefault="001E199B" w:rsidP="00691074">
      <w:pPr>
        <w:pStyle w:val="a3"/>
        <w:numPr>
          <w:ilvl w:val="0"/>
          <w:numId w:val="14"/>
        </w:numPr>
        <w:rPr>
          <w:rFonts w:eastAsiaTheme="minorEastAsia"/>
        </w:rPr>
      </w:pPr>
      <w:r>
        <w:rPr>
          <w:rFonts w:eastAsiaTheme="minorEastAsia"/>
        </w:rPr>
        <w:t xml:space="preserve">Пусть П = </w:t>
      </w:r>
      <w:r w:rsidRPr="001E199B">
        <w:rPr>
          <w:rFonts w:eastAsiaTheme="minorEastAsia"/>
        </w:rPr>
        <w:t>{</w:t>
      </w:r>
      <w:r>
        <w:rPr>
          <w:rFonts w:eastAsiaTheme="minorEastAsia"/>
          <w:lang w:val="en-US"/>
        </w:rPr>
        <w:t>G</w:t>
      </w:r>
      <w:r w:rsidRPr="001E199B">
        <w:rPr>
          <w:rFonts w:eastAsiaTheme="minorEastAsia"/>
          <w:vertAlign w:val="subscript"/>
        </w:rPr>
        <w:t>1</w:t>
      </w:r>
      <w:r w:rsidRPr="001E199B">
        <w:rPr>
          <w:rFonts w:eastAsiaTheme="minorEastAsia"/>
        </w:rPr>
        <w:t xml:space="preserve">, …, </w:t>
      </w:r>
      <w:proofErr w:type="spellStart"/>
      <w:r>
        <w:rPr>
          <w:rFonts w:eastAsiaTheme="minorEastAsia"/>
          <w:lang w:val="en-US"/>
        </w:rPr>
        <w:t>G</w:t>
      </w:r>
      <w:r w:rsidRPr="001E199B">
        <w:rPr>
          <w:rFonts w:eastAsiaTheme="minorEastAsia"/>
          <w:vertAlign w:val="subscript"/>
          <w:lang w:val="en-US"/>
        </w:rPr>
        <w:t>n</w:t>
      </w:r>
      <w:proofErr w:type="spellEnd"/>
      <w:r w:rsidRPr="001E199B">
        <w:rPr>
          <w:rFonts w:eastAsiaTheme="minorEastAsia"/>
        </w:rPr>
        <w:t>}</w:t>
      </w:r>
      <w:r>
        <w:rPr>
          <w:rFonts w:eastAsiaTheme="minorEastAsia"/>
        </w:rPr>
        <w:t xml:space="preserve">. Тогда </w:t>
      </w:r>
      <w:r>
        <w:rPr>
          <w:rFonts w:eastAsiaTheme="minorEastAsia"/>
          <w:lang w:val="en-US"/>
        </w:rPr>
        <w:t>Q</w:t>
      </w:r>
      <w:r w:rsidRPr="001E199B">
        <w:rPr>
          <w:rFonts w:eastAsiaTheme="minorEastAsia"/>
        </w:rPr>
        <w:t>` = {</w:t>
      </w:r>
      <w:r>
        <w:rPr>
          <w:rFonts w:eastAsiaTheme="minorEastAsia"/>
          <w:lang w:val="en-US"/>
        </w:rPr>
        <w:t>G</w:t>
      </w:r>
      <w:r w:rsidRPr="001E199B">
        <w:rPr>
          <w:rFonts w:eastAsiaTheme="minorEastAsia"/>
          <w:vertAlign w:val="subscript"/>
        </w:rPr>
        <w:t>1</w:t>
      </w:r>
      <w:r w:rsidRPr="001E199B">
        <w:rPr>
          <w:rFonts w:eastAsiaTheme="minorEastAsia"/>
        </w:rPr>
        <w:t xml:space="preserve">, …, </w:t>
      </w:r>
      <w:proofErr w:type="spellStart"/>
      <w:r>
        <w:rPr>
          <w:rFonts w:eastAsiaTheme="minorEastAsia"/>
          <w:lang w:val="en-US"/>
        </w:rPr>
        <w:t>G</w:t>
      </w:r>
      <w:r w:rsidRPr="001E199B">
        <w:rPr>
          <w:rFonts w:eastAsiaTheme="minorEastAsia"/>
          <w:vertAlign w:val="subscript"/>
          <w:lang w:val="en-US"/>
        </w:rPr>
        <w:t>n</w:t>
      </w:r>
      <w:proofErr w:type="spellEnd"/>
      <w:r w:rsidRPr="001E199B">
        <w:rPr>
          <w:rFonts w:eastAsiaTheme="minorEastAsia"/>
        </w:rPr>
        <w:t xml:space="preserve">}, </w:t>
      </w:r>
      <w:r>
        <w:rPr>
          <w:rFonts w:eastAsiaTheme="minorEastAsia"/>
          <w:lang w:val="en-US"/>
        </w:rPr>
        <w:t>q</w:t>
      </w:r>
      <w:r w:rsidRPr="001E199B">
        <w:rPr>
          <w:rFonts w:eastAsiaTheme="minorEastAsia"/>
        </w:rPr>
        <w:t xml:space="preserve">0` = </w:t>
      </w:r>
      <w:r>
        <w:rPr>
          <w:rFonts w:eastAsiaTheme="minorEastAsia"/>
          <w:lang w:val="en-US"/>
        </w:rPr>
        <w:t>G</w:t>
      </w:r>
      <w:r w:rsidRPr="001E199B">
        <w:rPr>
          <w:rFonts w:eastAsiaTheme="minorEastAsia"/>
        </w:rPr>
        <w:t>:</w:t>
      </w:r>
      <w:r>
        <w:rPr>
          <w:rFonts w:eastAsiaTheme="minorEastAsia"/>
        </w:rPr>
        <w:t xml:space="preserve"> </w:t>
      </w:r>
      <m:oMath>
        <m:r>
          <w:rPr>
            <w:rFonts w:ascii="Cambria Math" w:eastAsiaTheme="minorEastAsia" w:hAnsi="Cambria Math"/>
          </w:rPr>
          <m:t xml:space="preserve">G ∈Q`,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∈G, F`=</m:t>
        </m:r>
        <m:d>
          <m:dPr>
            <m:begChr m:val="{"/>
            <m:endChr m:val="}"/>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 xml:space="preserve">G∈Q` и </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e>
        </m:d>
        <m:r>
          <w:rPr>
            <w:rFonts w:ascii="Cambria Math" w:eastAsiaTheme="minorEastAsia" w:hAnsi="Cambria Math"/>
          </w:rPr>
          <m:t>, D`</m:t>
        </m:r>
        <m:d>
          <m:dPr>
            <m:ctrlPr>
              <w:rPr>
                <w:rFonts w:ascii="Cambria Math" w:eastAsiaTheme="minorEastAsia" w:hAnsi="Cambria Math"/>
                <w:i/>
              </w:rPr>
            </m:ctrlPr>
          </m:dPr>
          <m:e>
            <m:r>
              <w:rPr>
                <w:rFonts w:ascii="Cambria Math" w:eastAsiaTheme="minorEastAsia" w:hAnsi="Cambria Math"/>
              </w:rPr>
              <m:t>p`, a</m:t>
            </m:r>
          </m:e>
        </m:d>
        <m:r>
          <w:rPr>
            <w:rFonts w:ascii="Cambria Math" w:eastAsiaTheme="minorEastAsia" w:hAnsi="Cambria Math"/>
          </w:rPr>
          <m:t xml:space="preserve">=q`, если </m:t>
        </m:r>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p</m:t>
            </m:r>
            <m:r>
              <w:rPr>
                <w:rFonts w:ascii="Cambria Math" w:eastAsiaTheme="minorEastAsia" w:hAnsi="Cambria Math"/>
              </w:rPr>
              <m:t xml:space="preserve">, </m:t>
            </m:r>
            <m:r>
              <w:rPr>
                <w:rFonts w:ascii="Cambria Math" w:eastAsiaTheme="minorEastAsia" w:hAnsi="Cambria Math"/>
                <w:lang w:val="en-US"/>
              </w:rPr>
              <m:t>a</m:t>
            </m:r>
          </m:e>
        </m:d>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 xml:space="preserve">, </m:t>
        </m:r>
        <m:r>
          <w:rPr>
            <w:rFonts w:ascii="Cambria Math" w:eastAsiaTheme="minorEastAsia" w:hAnsi="Cambria Math"/>
          </w:rPr>
          <m:t xml:space="preserve">где </m:t>
        </m:r>
        <m:r>
          <w:rPr>
            <w:rFonts w:ascii="Cambria Math" w:eastAsiaTheme="minorEastAsia" w:hAnsi="Cambria Math"/>
            <w:lang w:val="en-US"/>
          </w:rPr>
          <m:t>p</m:t>
        </m:r>
        <m:r>
          <w:rPr>
            <w:rFonts w:ascii="Cambria Math" w:eastAsiaTheme="minorEastAsia" w:hAnsi="Cambria Math"/>
          </w:rPr>
          <m:t xml:space="preserve"> ∈</m:t>
        </m:r>
        <m:r>
          <w:rPr>
            <w:rFonts w:ascii="Cambria Math" w:eastAsiaTheme="minorEastAsia" w:hAnsi="Cambria Math"/>
            <w:lang w:val="en-US"/>
          </w:rPr>
          <m:t>p</m:t>
        </m:r>
        <m:r>
          <w:rPr>
            <w:rFonts w:ascii="Cambria Math" w:eastAsiaTheme="minorEastAsia" w:hAnsi="Cambria Math"/>
          </w:rPr>
          <m:t xml:space="preserve">` </m:t>
        </m:r>
        <m:r>
          <w:rPr>
            <w:rFonts w:ascii="Cambria Math" w:eastAsiaTheme="minorEastAsia" w:hAnsi="Cambria Math"/>
          </w:rPr>
          <m:t xml:space="preserve">и </m:t>
        </m:r>
        <m:r>
          <w:rPr>
            <w:rFonts w:ascii="Cambria Math" w:eastAsiaTheme="minorEastAsia" w:hAnsi="Cambria Math"/>
            <w:lang w:val="en-US"/>
          </w:rPr>
          <m:t>q</m:t>
        </m:r>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oMath>
      <w:r w:rsidRPr="001E199B">
        <w:rPr>
          <w:rFonts w:eastAsiaTheme="minorEastAsia"/>
        </w:rPr>
        <w:t>,</w:t>
      </w:r>
    </w:p>
    <w:p w:rsidR="001E199B" w:rsidRDefault="001E199B" w:rsidP="00691074">
      <w:pPr>
        <w:pStyle w:val="a3"/>
        <w:numPr>
          <w:ilvl w:val="0"/>
          <w:numId w:val="14"/>
        </w:numPr>
        <w:rPr>
          <w:rFonts w:eastAsiaTheme="minorEastAsia"/>
        </w:rPr>
      </w:pPr>
      <w:r>
        <w:rPr>
          <w:rFonts w:eastAsiaTheme="minorEastAsia"/>
        </w:rPr>
        <w:lastRenderedPageBreak/>
        <w:t xml:space="preserve">Если </w:t>
      </w:r>
      <w:r>
        <w:rPr>
          <w:rFonts w:eastAsiaTheme="minorEastAsia"/>
          <w:lang w:val="en-US"/>
        </w:rPr>
        <w:t>M</w:t>
      </w:r>
      <w:r w:rsidRPr="001E199B">
        <w:rPr>
          <w:rFonts w:eastAsiaTheme="minorEastAsia"/>
        </w:rPr>
        <w:t xml:space="preserve">` </w:t>
      </w:r>
      <w:r>
        <w:rPr>
          <w:rFonts w:eastAsiaTheme="minorEastAsia"/>
        </w:rPr>
        <w:t xml:space="preserve">содержит состояние, которое не является допускающим и из которого нет путей в допускающие, оно удаляется из </w:t>
      </w:r>
      <w:r>
        <w:rPr>
          <w:rFonts w:eastAsiaTheme="minorEastAsia"/>
          <w:lang w:val="en-US"/>
        </w:rPr>
        <w:t>M</w:t>
      </w:r>
      <w:r w:rsidRPr="001E199B">
        <w:rPr>
          <w:rFonts w:eastAsiaTheme="minorEastAsia"/>
        </w:rPr>
        <w:t xml:space="preserve">`. </w:t>
      </w:r>
      <w:r>
        <w:rPr>
          <w:rFonts w:eastAsiaTheme="minorEastAsia"/>
        </w:rPr>
        <w:t>Также удаляются все состояния, недостижимые из начального.</w:t>
      </w:r>
    </w:p>
    <w:p w:rsidR="001E199B" w:rsidRDefault="00CA1D99" w:rsidP="00CA1D99">
      <w:pPr>
        <w:pStyle w:val="2"/>
        <w:rPr>
          <w:rFonts w:eastAsiaTheme="minorEastAsia"/>
        </w:rPr>
      </w:pPr>
      <w:bookmarkStart w:id="19" w:name="_Toc53650201"/>
      <w:r>
        <w:rPr>
          <w:rFonts w:eastAsiaTheme="minorEastAsia"/>
        </w:rPr>
        <w:t>2.2 Синтаксический Анализатор</w:t>
      </w:r>
      <w:bookmarkEnd w:id="19"/>
    </w:p>
    <w:p w:rsidR="00072ED1" w:rsidRDefault="00FD7864" w:rsidP="00FD7864">
      <w:pPr>
        <w:pStyle w:val="a3"/>
      </w:pPr>
      <w:r>
        <w:t xml:space="preserve">Синтаксический Анализатор, как правило, строится на основе </w:t>
      </w:r>
      <w:proofErr w:type="gramStart"/>
      <w:r>
        <w:rPr>
          <w:lang w:val="en-US"/>
        </w:rPr>
        <w:t>LL</w:t>
      </w:r>
      <w:r w:rsidRPr="00FD7864">
        <w:t>(</w:t>
      </w:r>
      <w:proofErr w:type="gramEnd"/>
      <w:r w:rsidRPr="00FD7864">
        <w:t xml:space="preserve">1) </w:t>
      </w:r>
      <w:r>
        <w:t xml:space="preserve">или </w:t>
      </w:r>
      <w:r>
        <w:rPr>
          <w:lang w:val="en-US"/>
        </w:rPr>
        <w:t>LR</w:t>
      </w:r>
      <w:r w:rsidRPr="00FD7864">
        <w:t>(1)</w:t>
      </w:r>
      <w:r>
        <w:t xml:space="preserve"> анализатора или одной из их разновидностей.</w:t>
      </w:r>
      <w:r w:rsidR="00A30FE6">
        <w:t xml:space="preserve"> Принципиальное отличие между </w:t>
      </w:r>
      <w:r w:rsidR="00A30FE6">
        <w:rPr>
          <w:lang w:val="en-US"/>
        </w:rPr>
        <w:t>LL</w:t>
      </w:r>
      <w:r w:rsidR="00A30FE6" w:rsidRPr="00A30FE6">
        <w:t xml:space="preserve"> </w:t>
      </w:r>
      <w:r w:rsidR="00A30FE6">
        <w:t xml:space="preserve">и </w:t>
      </w:r>
      <w:r w:rsidR="00A30FE6">
        <w:rPr>
          <w:lang w:val="en-US"/>
        </w:rPr>
        <w:t>LR</w:t>
      </w:r>
      <w:r w:rsidR="00A30FE6" w:rsidRPr="00A30FE6">
        <w:t xml:space="preserve"> </w:t>
      </w:r>
      <w:r w:rsidR="00A30FE6">
        <w:t xml:space="preserve">анализаторами заключается в способе обхода дерева – сверху вниз или снизу верх. В первом случае происходит замена самого левого </w:t>
      </w:r>
      <w:proofErr w:type="spellStart"/>
      <w:r w:rsidR="00A30FE6">
        <w:t>нетерминала</w:t>
      </w:r>
      <w:proofErr w:type="spellEnd"/>
      <w:r w:rsidR="00A30FE6">
        <w:t xml:space="preserve">, а во втором – самого правого, что и отражено в название </w:t>
      </w:r>
      <w:proofErr w:type="spellStart"/>
      <w:r w:rsidR="00A30FE6">
        <w:t>парсеров</w:t>
      </w:r>
      <w:proofErr w:type="spellEnd"/>
      <w:r w:rsidR="00A30FE6">
        <w:t>.</w:t>
      </w:r>
      <w:r>
        <w:t xml:space="preserve"> </w:t>
      </w:r>
    </w:p>
    <w:p w:rsidR="00072ED1" w:rsidRPr="00072ED1" w:rsidRDefault="00072ED1" w:rsidP="00072ED1">
      <w:pPr>
        <w:pStyle w:val="3"/>
      </w:pPr>
      <w:bookmarkStart w:id="20" w:name="_Toc53650202"/>
      <w:r>
        <w:t xml:space="preserve">2.2.1 </w:t>
      </w:r>
      <w:proofErr w:type="gramStart"/>
      <w:r>
        <w:rPr>
          <w:lang w:val="en-US"/>
        </w:rPr>
        <w:t>LL</w:t>
      </w:r>
      <w:r>
        <w:t>(</w:t>
      </w:r>
      <w:proofErr w:type="gramEnd"/>
      <w:r>
        <w:t>1) анализатор</w:t>
      </w:r>
      <w:bookmarkEnd w:id="20"/>
    </w:p>
    <w:p w:rsidR="00FD7864" w:rsidRDefault="00FD7864" w:rsidP="00FD7864">
      <w:pPr>
        <w:pStyle w:val="a3"/>
      </w:pPr>
      <w:r>
        <w:t xml:space="preserve">В основе </w:t>
      </w:r>
      <w:r>
        <w:rPr>
          <w:lang w:val="en-US"/>
        </w:rPr>
        <w:t>LL</w:t>
      </w:r>
      <w:r w:rsidRPr="00FD7864">
        <w:t xml:space="preserve"> анализатора лежит принцип разбора сверху-вниз. </w:t>
      </w:r>
      <w:r>
        <w:t xml:space="preserve">Задача такого разбора заключается в определении очередного правила вывода, которое нужно применить к </w:t>
      </w:r>
      <w:proofErr w:type="spellStart"/>
      <w:r>
        <w:t>нетерминалу</w:t>
      </w:r>
      <w:proofErr w:type="spellEnd"/>
      <w:r>
        <w:t xml:space="preserve"> на данном шаге. Графически такой разбор представляется в виде дерева. В начальный дерево состоит из одной вершины – аксиомы грамматики. В этот момент по символу входной цепочки анализатор должен определить, какое правило перехода </w:t>
      </w:r>
      <w:r>
        <w:rPr>
          <w:lang w:val="en-US"/>
        </w:rPr>
        <w:t>S</w:t>
      </w:r>
      <w:r w:rsidRPr="00FD7864">
        <w:t xml:space="preserve"> </w:t>
      </w:r>
      <w:r w:rsidR="00072ED1">
        <w:rPr>
          <w:rFonts w:cs="Times New Roman"/>
        </w:rPr>
        <w:t>→</w:t>
      </w:r>
      <w:r w:rsidRPr="00FD7864">
        <w:t xml:space="preserve"> </w:t>
      </w:r>
      <w:r>
        <w:rPr>
          <w:lang w:val="en-US"/>
        </w:rPr>
        <w:t>XY</w:t>
      </w:r>
      <w:r w:rsidRPr="00FD7864">
        <w:t xml:space="preserve"> </w:t>
      </w:r>
      <w:r>
        <w:t xml:space="preserve">должно быть применено к </w:t>
      </w:r>
      <w:r>
        <w:rPr>
          <w:lang w:val="en-US"/>
        </w:rPr>
        <w:t>S</w:t>
      </w:r>
      <w:r w:rsidRPr="00FD7864">
        <w:t xml:space="preserve">. </w:t>
      </w:r>
      <w:r>
        <w:t xml:space="preserve">При этом </w:t>
      </w:r>
      <w:r>
        <w:rPr>
          <w:lang w:val="en-US"/>
        </w:rPr>
        <w:t>X</w:t>
      </w:r>
      <w:r w:rsidRPr="00FD7864">
        <w:t xml:space="preserve"> </w:t>
      </w:r>
      <w:r>
        <w:t xml:space="preserve">и </w:t>
      </w:r>
      <w:r>
        <w:rPr>
          <w:lang w:val="en-US"/>
        </w:rPr>
        <w:t>Y</w:t>
      </w:r>
      <w:r w:rsidRPr="00FD7864">
        <w:t xml:space="preserve"> </w:t>
      </w:r>
      <w:r>
        <w:t xml:space="preserve">становятся узлами дерева. Затем необходимо определить правило, применяемое к </w:t>
      </w:r>
      <w:r>
        <w:rPr>
          <w:lang w:val="en-US"/>
        </w:rPr>
        <w:t>X</w:t>
      </w:r>
      <w:r w:rsidRPr="00FD7864">
        <w:t xml:space="preserve"> </w:t>
      </w:r>
      <w:r>
        <w:t xml:space="preserve">и т.д. Это продолжается до тех пор, пока для сентенциальной формы, соответствующей левому выводу, не будет найдено правило </w:t>
      </w:r>
      <w:r>
        <w:rPr>
          <w:lang w:val="en-US"/>
        </w:rPr>
        <w:t>Z</w:t>
      </w:r>
      <w:r w:rsidRPr="00FD7864">
        <w:t xml:space="preserve"> </w:t>
      </w:r>
      <w:r w:rsidR="00072ED1">
        <w:rPr>
          <w:rFonts w:cs="Times New Roman"/>
        </w:rPr>
        <w:t>→</w:t>
      </w:r>
      <w:r w:rsidRPr="00FD7864">
        <w:t xml:space="preserve"> </w:t>
      </w:r>
      <w:r w:rsidRPr="00FD7864">
        <w:rPr>
          <w:i/>
          <w:lang w:val="en-US"/>
        </w:rPr>
        <w:t>a</w:t>
      </w:r>
      <w:r w:rsidRPr="00FD7864">
        <w:t xml:space="preserve">. </w:t>
      </w:r>
      <w:r>
        <w:t>После чего процесс повторяется для следующего левого нетерминального символа сентенциальной формы.</w:t>
      </w:r>
    </w:p>
    <w:p w:rsidR="00FD7864" w:rsidRDefault="00FD7864" w:rsidP="00FD7864">
      <w:pPr>
        <w:pStyle w:val="a3"/>
        <w:rPr>
          <w:lang w:val="en-US"/>
        </w:rPr>
      </w:pPr>
      <w:r>
        <w:t>Рассмотрим алгоритм табличного предсказателя</w:t>
      </w:r>
      <w:r w:rsidR="008201A7">
        <w:t>, представленного на рисунке 8. Такой предсказатель определяет очередное правило с помощью таблицы, которая строится по грамматике.</w:t>
      </w:r>
    </w:p>
    <w:p w:rsidR="00424ECA" w:rsidRDefault="00424ECA" w:rsidP="00424ECA">
      <w:pPr>
        <w:pStyle w:val="a3"/>
        <w:jc w:val="center"/>
        <w:rPr>
          <w:lang w:val="en-US"/>
        </w:rPr>
      </w:pPr>
      <w:r>
        <w:rPr>
          <w:lang w:val="en-US"/>
        </w:rPr>
        <w:lastRenderedPageBreak/>
        <w:pict>
          <v:shape id="_x0000_i1052" type="#_x0000_t75" style="width:399pt;height:184.8pt">
            <v:imagedata r:id="rId16" o:title="LL-parser"/>
          </v:shape>
        </w:pict>
      </w:r>
    </w:p>
    <w:p w:rsidR="00424ECA" w:rsidRDefault="00424ECA" w:rsidP="00424ECA">
      <w:pPr>
        <w:pStyle w:val="a3"/>
        <w:jc w:val="center"/>
      </w:pPr>
      <w:r>
        <w:t xml:space="preserve">Рисунок 8. </w:t>
      </w:r>
      <w:proofErr w:type="gramStart"/>
      <w:r>
        <w:rPr>
          <w:lang w:val="en-US"/>
        </w:rPr>
        <w:t>LL(</w:t>
      </w:r>
      <w:proofErr w:type="gramEnd"/>
      <w:r>
        <w:rPr>
          <w:lang w:val="en-US"/>
        </w:rPr>
        <w:t>1)-</w:t>
      </w:r>
      <w:r>
        <w:t>анализатор</w:t>
      </w:r>
    </w:p>
    <w:p w:rsidR="00424ECA" w:rsidRDefault="00424ECA" w:rsidP="00424ECA">
      <w:pPr>
        <w:pStyle w:val="a3"/>
        <w:ind w:firstLine="0"/>
      </w:pPr>
    </w:p>
    <w:p w:rsidR="00424ECA" w:rsidRDefault="00424ECA" w:rsidP="00424ECA">
      <w:pPr>
        <w:pStyle w:val="a3"/>
        <w:ind w:firstLine="0"/>
      </w:pPr>
      <w:r>
        <w:tab/>
        <w:t xml:space="preserve">Принцип работы </w:t>
      </w:r>
      <w:r>
        <w:rPr>
          <w:lang w:val="en-US"/>
        </w:rPr>
        <w:t>LL</w:t>
      </w:r>
      <w:r w:rsidRPr="00424ECA">
        <w:t>-</w:t>
      </w:r>
      <w:r>
        <w:t xml:space="preserve">анализатора в следующем: входная цепочка содержит анализируемую строку, оканчивающуюся знаком </w:t>
      </w:r>
      <w:r w:rsidRPr="00424ECA">
        <w:t xml:space="preserve">$. </w:t>
      </w:r>
      <w:r>
        <w:t xml:space="preserve">На выход подаётся последовательность применяемых правил вывода. Таблица анализа представляет собой двухмерный массив </w:t>
      </w:r>
      <w:proofErr w:type="gramStart"/>
      <w:r>
        <w:rPr>
          <w:lang w:val="en-US"/>
        </w:rPr>
        <w:t>M</w:t>
      </w:r>
      <w:r w:rsidRPr="00424ECA">
        <w:t>[</w:t>
      </w:r>
      <w:proofErr w:type="gramEnd"/>
      <w:r>
        <w:rPr>
          <w:lang w:val="en-US"/>
        </w:rPr>
        <w:t>A</w:t>
      </w:r>
      <w:r w:rsidRPr="00424ECA">
        <w:t xml:space="preserve">, </w:t>
      </w:r>
      <w:r>
        <w:rPr>
          <w:lang w:val="en-US"/>
        </w:rPr>
        <w:t>a</w:t>
      </w:r>
      <w:r w:rsidRPr="00424ECA">
        <w:t>]</w:t>
      </w:r>
      <w:r>
        <w:t xml:space="preserve">, где </w:t>
      </w:r>
      <w:r>
        <w:rPr>
          <w:lang w:val="en-US"/>
        </w:rPr>
        <w:t>A</w:t>
      </w:r>
      <w:r w:rsidRPr="00424ECA">
        <w:t xml:space="preserve"> </w:t>
      </w:r>
      <w:r>
        <w:t>–</w:t>
      </w:r>
      <w:r w:rsidRPr="00424ECA">
        <w:t xml:space="preserve"> </w:t>
      </w:r>
      <w:proofErr w:type="spellStart"/>
      <w:r>
        <w:t>нетерминал</w:t>
      </w:r>
      <w:proofErr w:type="spellEnd"/>
      <w:r>
        <w:t xml:space="preserve">, </w:t>
      </w:r>
      <w:r>
        <w:rPr>
          <w:lang w:val="en-US"/>
        </w:rPr>
        <w:t>a</w:t>
      </w:r>
      <w:r w:rsidRPr="00424ECA">
        <w:t xml:space="preserve"> </w:t>
      </w:r>
      <w:r>
        <w:t>–</w:t>
      </w:r>
      <w:r w:rsidRPr="00424ECA">
        <w:t xml:space="preserve"> </w:t>
      </w:r>
      <w:r>
        <w:t xml:space="preserve">терминал или символ </w:t>
      </w:r>
      <w:r w:rsidRPr="00424ECA">
        <w:t>$</w:t>
      </w:r>
      <w:r>
        <w:t>.</w:t>
      </w:r>
      <w:r w:rsidRPr="00424ECA">
        <w:t xml:space="preserve"> </w:t>
      </w:r>
      <w:r>
        <w:t xml:space="preserve">Значением </w:t>
      </w:r>
      <w:proofErr w:type="gramStart"/>
      <w:r>
        <w:rPr>
          <w:lang w:val="en-US"/>
        </w:rPr>
        <w:t>M</w:t>
      </w:r>
      <w:r w:rsidRPr="00424ECA">
        <w:t>[</w:t>
      </w:r>
      <w:proofErr w:type="gramEnd"/>
      <w:r>
        <w:rPr>
          <w:lang w:val="en-US"/>
        </w:rPr>
        <w:t>A</w:t>
      </w:r>
      <w:r w:rsidRPr="00424ECA">
        <w:t xml:space="preserve">, </w:t>
      </w:r>
      <w:r>
        <w:rPr>
          <w:lang w:val="en-US"/>
        </w:rPr>
        <w:t>a</w:t>
      </w:r>
      <w:r w:rsidRPr="00424ECA">
        <w:t xml:space="preserve">] </w:t>
      </w:r>
      <w:r>
        <w:t xml:space="preserve">служит некоторое правило грамматики, а его отсутствие обозначает ошибку вывода. </w:t>
      </w:r>
      <w:r w:rsidR="00DB0E78">
        <w:t xml:space="preserve">Магазин может содержать последовательность символов грамматики с символом </w:t>
      </w:r>
      <w:r w:rsidR="00DB0E78" w:rsidRPr="00DB0E78">
        <w:t xml:space="preserve">$ </w:t>
      </w:r>
      <w:r w:rsidR="00DB0E78">
        <w:t xml:space="preserve">на дне. В начальный момент входная цепочка имеет вид </w:t>
      </w:r>
      <w:r w:rsidR="00DB0E78" w:rsidRPr="00DB0E78">
        <w:rPr>
          <w:i/>
          <w:lang w:val="en-US"/>
        </w:rPr>
        <w:t>w</w:t>
      </w:r>
      <w:r w:rsidR="00DB0E78" w:rsidRPr="00DB0E78">
        <w:t>$</w:t>
      </w:r>
      <w:r w:rsidR="00DB0E78">
        <w:t xml:space="preserve">, где </w:t>
      </w:r>
      <w:r w:rsidR="00DB0E78" w:rsidRPr="00DB0E78">
        <w:rPr>
          <w:i/>
          <w:lang w:val="en-US"/>
        </w:rPr>
        <w:t>w</w:t>
      </w:r>
      <w:r w:rsidR="00DB0E78" w:rsidRPr="00DB0E78">
        <w:t xml:space="preserve"> </w:t>
      </w:r>
      <w:r w:rsidR="00DB0E78">
        <w:t>–</w:t>
      </w:r>
      <w:r w:rsidR="00DB0E78" w:rsidRPr="00DB0E78">
        <w:t xml:space="preserve"> </w:t>
      </w:r>
      <w:r w:rsidR="00DB0E78">
        <w:t xml:space="preserve">анализируемая цепочка, магазин имеет вид </w:t>
      </w:r>
      <w:r w:rsidR="00DB0E78">
        <w:rPr>
          <w:lang w:val="en-US"/>
        </w:rPr>
        <w:t>S</w:t>
      </w:r>
      <w:r w:rsidR="00DB0E78" w:rsidRPr="00DB0E78">
        <w:t xml:space="preserve">$, </w:t>
      </w:r>
      <w:r w:rsidR="00DB0E78">
        <w:t xml:space="preserve">где </w:t>
      </w:r>
      <w:r w:rsidR="00DB0E78">
        <w:rPr>
          <w:lang w:val="en-US"/>
        </w:rPr>
        <w:t>S</w:t>
      </w:r>
      <w:r w:rsidR="00DB0E78" w:rsidRPr="00DB0E78">
        <w:t xml:space="preserve"> </w:t>
      </w:r>
      <w:r w:rsidR="00DB0E78">
        <w:t>–</w:t>
      </w:r>
      <w:r w:rsidR="00DB0E78" w:rsidRPr="00DB0E78">
        <w:t xml:space="preserve"> </w:t>
      </w:r>
      <w:r w:rsidR="00DB0E78">
        <w:t xml:space="preserve">аксиома грамматики. На каждом очередном такте анализатор просматривает символ </w:t>
      </w:r>
      <w:r w:rsidR="00DB0E78">
        <w:rPr>
          <w:lang w:val="en-US"/>
        </w:rPr>
        <w:t>X</w:t>
      </w:r>
      <w:r w:rsidR="00DB0E78" w:rsidRPr="00DB0E78">
        <w:t xml:space="preserve"> – </w:t>
      </w:r>
      <w:r w:rsidR="00DB0E78">
        <w:t xml:space="preserve">символ на верхушке магазина и очередной символ входной цепочки </w:t>
      </w:r>
      <w:r w:rsidR="00DB0E78">
        <w:rPr>
          <w:lang w:val="en-US"/>
        </w:rPr>
        <w:t>a</w:t>
      </w:r>
      <w:r w:rsidR="00DB0E78" w:rsidRPr="00DB0E78">
        <w:t xml:space="preserve">. </w:t>
      </w:r>
      <w:r w:rsidR="00DB0E78">
        <w:t>Возможны следующие варианты:</w:t>
      </w:r>
    </w:p>
    <w:p w:rsidR="00DB0E78" w:rsidRDefault="00DB0E78" w:rsidP="00691074">
      <w:pPr>
        <w:pStyle w:val="a3"/>
        <w:numPr>
          <w:ilvl w:val="0"/>
          <w:numId w:val="15"/>
        </w:numPr>
      </w:pPr>
      <w:r>
        <w:rPr>
          <w:lang w:val="en-US"/>
        </w:rPr>
        <w:t>X</w:t>
      </w:r>
      <w:r w:rsidRPr="00DB0E78">
        <w:t xml:space="preserve"> = </w:t>
      </w:r>
      <w:r>
        <w:rPr>
          <w:lang w:val="en-US"/>
        </w:rPr>
        <w:t>a</w:t>
      </w:r>
      <w:r w:rsidRPr="00DB0E78">
        <w:t xml:space="preserve"> = $ - </w:t>
      </w:r>
      <w:r>
        <w:t>анализ успешно завершён,</w:t>
      </w:r>
    </w:p>
    <w:p w:rsidR="00DB0E78" w:rsidRDefault="00DB0E78" w:rsidP="00691074">
      <w:pPr>
        <w:pStyle w:val="a3"/>
        <w:numPr>
          <w:ilvl w:val="0"/>
          <w:numId w:val="15"/>
        </w:numPr>
      </w:pPr>
      <w:r>
        <w:rPr>
          <w:lang w:val="en-US"/>
        </w:rPr>
        <w:t>X</w:t>
      </w:r>
      <w:r w:rsidRPr="00DB0E78">
        <w:t xml:space="preserve"> = </w:t>
      </w:r>
      <w:r>
        <w:rPr>
          <w:lang w:val="en-US"/>
        </w:rPr>
        <w:t>a</w:t>
      </w:r>
      <w:r w:rsidRPr="00DB0E78">
        <w:t xml:space="preserve"> </w:t>
      </w:r>
      <w:r w:rsidRPr="00DB0E78">
        <w:rPr>
          <w:rFonts w:cs="Times New Roman"/>
        </w:rPr>
        <w:t>≠</w:t>
      </w:r>
      <w:r w:rsidRPr="00DB0E78">
        <w:t xml:space="preserve"> $ - </w:t>
      </w:r>
      <w:r>
        <w:rPr>
          <w:lang w:val="en-US"/>
        </w:rPr>
        <w:t>X</w:t>
      </w:r>
      <w:r w:rsidRPr="00DB0E78">
        <w:t xml:space="preserve"> удаляется из массива</w:t>
      </w:r>
      <w:r>
        <w:t xml:space="preserve">, а указатель входной цепочки перемещается на следующий за </w:t>
      </w:r>
      <w:r>
        <w:rPr>
          <w:lang w:val="en-US"/>
        </w:rPr>
        <w:t>a</w:t>
      </w:r>
      <w:r w:rsidRPr="00DB0E78">
        <w:t xml:space="preserve"> </w:t>
      </w:r>
      <w:r>
        <w:t>символ,</w:t>
      </w:r>
    </w:p>
    <w:p w:rsidR="00DB0E78" w:rsidRDefault="00DB0E78" w:rsidP="00691074">
      <w:pPr>
        <w:pStyle w:val="a3"/>
        <w:numPr>
          <w:ilvl w:val="0"/>
          <w:numId w:val="15"/>
        </w:numPr>
      </w:pPr>
      <w:r>
        <w:t xml:space="preserve">Если </w:t>
      </w:r>
      <w:r>
        <w:rPr>
          <w:lang w:val="en-US"/>
        </w:rPr>
        <w:t>X</w:t>
      </w:r>
      <w:r w:rsidRPr="00DB0E78">
        <w:t xml:space="preserve"> – </w:t>
      </w:r>
      <w:r>
        <w:t xml:space="preserve">терминал и </w:t>
      </w:r>
      <w:r>
        <w:rPr>
          <w:lang w:val="en-US"/>
        </w:rPr>
        <w:t>X</w:t>
      </w:r>
      <w:r w:rsidRPr="00DB0E78">
        <w:t xml:space="preserve"> </w:t>
      </w:r>
      <w:r w:rsidRPr="00DB0E78">
        <w:rPr>
          <w:rFonts w:cs="Times New Roman"/>
        </w:rPr>
        <w:t>≠</w:t>
      </w:r>
      <w:r w:rsidRPr="00DB0E78">
        <w:t xml:space="preserve"> </w:t>
      </w:r>
      <w:r>
        <w:rPr>
          <w:lang w:val="en-US"/>
        </w:rPr>
        <w:t>a</w:t>
      </w:r>
      <w:r>
        <w:t xml:space="preserve">, анализатор прекращает работу с сообщением о непринадлежности цепочки </w:t>
      </w:r>
      <w:r w:rsidRPr="00DB0E78">
        <w:rPr>
          <w:i/>
          <w:lang w:val="en-US"/>
        </w:rPr>
        <w:t>w</w:t>
      </w:r>
      <w:r w:rsidRPr="00DB0E78">
        <w:t xml:space="preserve"> </w:t>
      </w:r>
      <w:r>
        <w:t>входной грамматике,</w:t>
      </w:r>
    </w:p>
    <w:p w:rsidR="00DB0E78" w:rsidRDefault="00DB0E78" w:rsidP="00691074">
      <w:pPr>
        <w:pStyle w:val="a3"/>
        <w:numPr>
          <w:ilvl w:val="0"/>
          <w:numId w:val="15"/>
        </w:numPr>
      </w:pPr>
      <w:r>
        <w:t xml:space="preserve">Если </w:t>
      </w:r>
      <w:r>
        <w:rPr>
          <w:lang w:val="en-US"/>
        </w:rPr>
        <w:t>X</w:t>
      </w:r>
      <w:r w:rsidRPr="00DB0E78">
        <w:t xml:space="preserve"> </w:t>
      </w:r>
      <w:r>
        <w:t xml:space="preserve">– </w:t>
      </w:r>
      <w:proofErr w:type="spellStart"/>
      <w:r>
        <w:t>нетерминал</w:t>
      </w:r>
      <w:proofErr w:type="spellEnd"/>
      <w:r>
        <w:t xml:space="preserve">, то, в зависимости от значения </w:t>
      </w:r>
      <w:proofErr w:type="gramStart"/>
      <w:r>
        <w:rPr>
          <w:lang w:val="en-US"/>
        </w:rPr>
        <w:t>M</w:t>
      </w:r>
      <w:r w:rsidRPr="00DB0E78">
        <w:t>[</w:t>
      </w:r>
      <w:proofErr w:type="gramEnd"/>
      <w:r>
        <w:rPr>
          <w:lang w:val="en-US"/>
        </w:rPr>
        <w:t>X</w:t>
      </w:r>
      <w:r w:rsidRPr="00DB0E78">
        <w:t xml:space="preserve">, </w:t>
      </w:r>
      <w:r>
        <w:rPr>
          <w:lang w:val="en-US"/>
        </w:rPr>
        <w:t>a</w:t>
      </w:r>
      <w:r w:rsidRPr="00DB0E78">
        <w:t xml:space="preserve">] </w:t>
      </w:r>
      <w:r>
        <w:t>возможны два случая:</w:t>
      </w:r>
    </w:p>
    <w:p w:rsidR="00DB0E78" w:rsidRDefault="00DB0E78" w:rsidP="00691074">
      <w:pPr>
        <w:pStyle w:val="a3"/>
        <w:numPr>
          <w:ilvl w:val="1"/>
          <w:numId w:val="15"/>
        </w:numPr>
      </w:pPr>
      <w:proofErr w:type="gramStart"/>
      <w:r>
        <w:rPr>
          <w:lang w:val="en-US"/>
        </w:rPr>
        <w:lastRenderedPageBreak/>
        <w:t>M</w:t>
      </w:r>
      <w:r w:rsidRPr="00DB0E78">
        <w:t>[</w:t>
      </w:r>
      <w:proofErr w:type="gramEnd"/>
      <w:r>
        <w:rPr>
          <w:lang w:val="en-US"/>
        </w:rPr>
        <w:t>X</w:t>
      </w:r>
      <w:r w:rsidRPr="00DB0E78">
        <w:t xml:space="preserve">, </w:t>
      </w:r>
      <w:r>
        <w:rPr>
          <w:lang w:val="en-US"/>
        </w:rPr>
        <w:t>a</w:t>
      </w:r>
      <w:r w:rsidRPr="00DB0E78">
        <w:t xml:space="preserve">] </w:t>
      </w:r>
      <w:r>
        <w:t xml:space="preserve">– правило для </w:t>
      </w:r>
      <w:r>
        <w:rPr>
          <w:lang w:val="en-US"/>
        </w:rPr>
        <w:t>X</w:t>
      </w:r>
      <w:r w:rsidRPr="00DB0E78">
        <w:t xml:space="preserve">. </w:t>
      </w:r>
      <w:r>
        <w:t xml:space="preserve">В таком случае </w:t>
      </w:r>
      <w:r>
        <w:rPr>
          <w:lang w:val="en-US"/>
        </w:rPr>
        <w:t>X</w:t>
      </w:r>
      <w:r w:rsidRPr="00DB0E78">
        <w:t xml:space="preserve"> </w:t>
      </w:r>
      <w:r>
        <w:t>на вершине магазина заменяется на правую часть этого правила, правило дублируется на выход,</w:t>
      </w:r>
    </w:p>
    <w:p w:rsidR="00DB0E78" w:rsidRDefault="00DB0E78" w:rsidP="00691074">
      <w:pPr>
        <w:pStyle w:val="a3"/>
        <w:numPr>
          <w:ilvl w:val="1"/>
          <w:numId w:val="15"/>
        </w:numPr>
      </w:pPr>
      <w:proofErr w:type="gramStart"/>
      <w:r>
        <w:rPr>
          <w:lang w:val="en-US"/>
        </w:rPr>
        <w:t>M</w:t>
      </w:r>
      <w:r w:rsidRPr="00DB0E78">
        <w:t>[</w:t>
      </w:r>
      <w:proofErr w:type="gramEnd"/>
      <w:r>
        <w:rPr>
          <w:lang w:val="en-US"/>
        </w:rPr>
        <w:t>X</w:t>
      </w:r>
      <w:r w:rsidRPr="00DB0E78">
        <w:t xml:space="preserve">, </w:t>
      </w:r>
      <w:r>
        <w:rPr>
          <w:lang w:val="en-US"/>
        </w:rPr>
        <w:t>a</w:t>
      </w:r>
      <w:r w:rsidRPr="00DB0E78">
        <w:t xml:space="preserve">] </w:t>
      </w:r>
      <w:r>
        <w:t>отсутствует – анализатор прекращает работу с сообщением о непринадлежности цепочки грамматике.</w:t>
      </w:r>
    </w:p>
    <w:p w:rsidR="00DB0E78" w:rsidRDefault="00DB0E78" w:rsidP="00DB0E78">
      <w:pPr>
        <w:pStyle w:val="a3"/>
      </w:pPr>
      <w:r>
        <w:t xml:space="preserve">Важную роль в данном алгоритме играет таблица </w:t>
      </w:r>
      <w:proofErr w:type="gramStart"/>
      <w:r>
        <w:rPr>
          <w:lang w:val="en-US"/>
        </w:rPr>
        <w:t>M</w:t>
      </w:r>
      <w:r w:rsidRPr="00DB0E78">
        <w:t>[</w:t>
      </w:r>
      <w:proofErr w:type="gramEnd"/>
      <w:r>
        <w:rPr>
          <w:lang w:val="en-US"/>
        </w:rPr>
        <w:t>X</w:t>
      </w:r>
      <w:r w:rsidRPr="00DB0E78">
        <w:t xml:space="preserve">, </w:t>
      </w:r>
      <w:r>
        <w:rPr>
          <w:lang w:val="en-US"/>
        </w:rPr>
        <w:t>a</w:t>
      </w:r>
      <w:r w:rsidRPr="00DB0E78">
        <w:t>]</w:t>
      </w:r>
      <w:r>
        <w:t xml:space="preserve">. </w:t>
      </w:r>
      <w:r w:rsidR="000F4B75">
        <w:t xml:space="preserve">Для построения таблицы необходимо определить две вспомогательные функции: </w:t>
      </w:r>
      <w:r w:rsidR="000F4B75">
        <w:rPr>
          <w:lang w:val="en-US"/>
        </w:rPr>
        <w:t>first</w:t>
      </w:r>
      <w:r w:rsidR="000F4B75" w:rsidRPr="000F4B75">
        <w:t>(</w:t>
      </w:r>
      <w:r w:rsidR="000F4B75">
        <w:rPr>
          <w:rFonts w:cs="Times New Roman"/>
        </w:rPr>
        <w:t>α</w:t>
      </w:r>
      <w:r w:rsidR="000F4B75" w:rsidRPr="000F4B75">
        <w:t xml:space="preserve">) </w:t>
      </w:r>
      <w:r w:rsidR="000F4B75">
        <w:t xml:space="preserve">и </w:t>
      </w:r>
      <w:r w:rsidR="000F4B75">
        <w:rPr>
          <w:lang w:val="en-US"/>
        </w:rPr>
        <w:t>follow</w:t>
      </w:r>
      <w:r w:rsidR="000F4B75" w:rsidRPr="000F4B75">
        <w:t>(</w:t>
      </w:r>
      <w:r w:rsidR="000F4B75">
        <w:rPr>
          <w:lang w:val="en-US"/>
        </w:rPr>
        <w:t>X</w:t>
      </w:r>
      <w:r w:rsidR="000F4B75" w:rsidRPr="000F4B75">
        <w:t xml:space="preserve">). </w:t>
      </w:r>
      <w:r w:rsidR="000F4B75">
        <w:t xml:space="preserve">Первая используется для определения множества первых нетерминальных символов в цепочке </w:t>
      </w:r>
      <w:r w:rsidR="000F4B75">
        <w:rPr>
          <w:rFonts w:cs="Times New Roman"/>
          <w:lang w:val="en-US"/>
        </w:rPr>
        <w:t>α</w:t>
      </w:r>
      <w:r w:rsidR="000F4B75">
        <w:t xml:space="preserve">, вторая – для определения всех нетерминальных символов, следующих за символом </w:t>
      </w:r>
      <w:r w:rsidR="000F4B75">
        <w:rPr>
          <w:lang w:val="en-US"/>
        </w:rPr>
        <w:t>X</w:t>
      </w:r>
      <w:r w:rsidR="000F4B75" w:rsidRPr="000F4B75">
        <w:t xml:space="preserve"> </w:t>
      </w:r>
      <w:r w:rsidR="000F4B75">
        <w:t>в данной грамматике.</w:t>
      </w:r>
      <w:r w:rsidR="00072ED1" w:rsidRPr="00072ED1">
        <w:t xml:space="preserve"> </w:t>
      </w:r>
      <w:r w:rsidR="00072ED1">
        <w:t>Алгоритм построения таблицы следующий:</w:t>
      </w:r>
    </w:p>
    <w:p w:rsidR="00072ED1" w:rsidRPr="00072ED1" w:rsidRDefault="00072ED1" w:rsidP="00691074">
      <w:pPr>
        <w:pStyle w:val="a3"/>
        <w:numPr>
          <w:ilvl w:val="0"/>
          <w:numId w:val="16"/>
        </w:numPr>
      </w:pPr>
      <w:r>
        <w:t xml:space="preserve">Для каждого правила </w:t>
      </w:r>
      <w:r>
        <w:rPr>
          <w:lang w:val="en-US"/>
        </w:rPr>
        <w:t>A</w:t>
      </w:r>
      <w:r>
        <w:t xml:space="preserve"> </w:t>
      </w:r>
      <w:r>
        <w:rPr>
          <w:rFonts w:cs="Times New Roman"/>
        </w:rPr>
        <w:t>→</w:t>
      </w:r>
      <w:r w:rsidRPr="00072ED1">
        <w:t xml:space="preserve"> </w:t>
      </w:r>
      <w:r>
        <w:rPr>
          <w:rFonts w:cs="Times New Roman"/>
          <w:lang w:val="en-US"/>
        </w:rPr>
        <w:t>α</w:t>
      </w:r>
    </w:p>
    <w:p w:rsidR="00072ED1" w:rsidRPr="00072ED1" w:rsidRDefault="00072ED1" w:rsidP="00691074">
      <w:pPr>
        <w:pStyle w:val="a3"/>
        <w:numPr>
          <w:ilvl w:val="1"/>
          <w:numId w:val="16"/>
        </w:numPr>
      </w:pPr>
      <w:r>
        <w:t xml:space="preserve">Для каждого терминала </w:t>
      </w:r>
      <w:r w:rsidRPr="00072ED1">
        <w:rPr>
          <w:rFonts w:cs="Times New Roman"/>
          <w:i/>
          <w:lang w:val="en-US"/>
        </w:rPr>
        <w:t>a</w:t>
      </w:r>
      <w:r w:rsidRPr="00072ED1">
        <w:rPr>
          <w:rFonts w:cs="Times New Roman"/>
        </w:rPr>
        <w:t xml:space="preserve"> </w:t>
      </w:r>
      <w:r>
        <w:rPr>
          <w:rFonts w:cs="Times New Roman"/>
        </w:rPr>
        <w:t xml:space="preserve">из </w:t>
      </w:r>
      <w:r>
        <w:rPr>
          <w:rFonts w:cs="Times New Roman"/>
          <w:lang w:val="en-US"/>
        </w:rPr>
        <w:t>first</w:t>
      </w:r>
      <w:r w:rsidRPr="00072ED1">
        <w:rPr>
          <w:rFonts w:cs="Times New Roman"/>
        </w:rPr>
        <w:t>(</w:t>
      </w:r>
      <w:proofErr w:type="gramStart"/>
      <w:r>
        <w:rPr>
          <w:rFonts w:cs="Times New Roman"/>
        </w:rPr>
        <w:t>α</w:t>
      </w:r>
      <w:r w:rsidRPr="00072ED1">
        <w:rPr>
          <w:rFonts w:cs="Times New Roman"/>
        </w:rPr>
        <w:t xml:space="preserve">) </w:t>
      </w:r>
      <w:r>
        <w:rPr>
          <w:rFonts w:cs="Times New Roman"/>
        </w:rPr>
        <w:t xml:space="preserve"> </w:t>
      </w:r>
      <w:r>
        <w:rPr>
          <w:rFonts w:cs="Times New Roman"/>
          <w:lang w:val="en-US"/>
        </w:rPr>
        <w:t>M</w:t>
      </w:r>
      <w:proofErr w:type="gramEnd"/>
      <w:r w:rsidRPr="00072ED1">
        <w:rPr>
          <w:rFonts w:cs="Times New Roman"/>
        </w:rPr>
        <w:t>[</w:t>
      </w:r>
      <w:r>
        <w:rPr>
          <w:rFonts w:cs="Times New Roman"/>
          <w:lang w:val="en-US"/>
        </w:rPr>
        <w:t>A</w:t>
      </w:r>
      <w:r w:rsidRPr="00072ED1">
        <w:rPr>
          <w:rFonts w:cs="Times New Roman"/>
        </w:rPr>
        <w:t xml:space="preserve">, </w:t>
      </w:r>
      <w:r w:rsidRPr="00072ED1">
        <w:rPr>
          <w:rFonts w:cs="Times New Roman"/>
          <w:i/>
          <w:lang w:val="en-US"/>
        </w:rPr>
        <w:t>a</w:t>
      </w:r>
      <w:r w:rsidRPr="00072ED1">
        <w:rPr>
          <w:rFonts w:cs="Times New Roman"/>
        </w:rPr>
        <w:t xml:space="preserve">] = </w:t>
      </w:r>
      <w:r>
        <w:rPr>
          <w:rFonts w:cs="Times New Roman"/>
          <w:lang w:val="en-US"/>
        </w:rPr>
        <w:t>A</w:t>
      </w:r>
      <w:r>
        <w:rPr>
          <w:rFonts w:cs="Times New Roman"/>
        </w:rPr>
        <w:t xml:space="preserve"> →</w:t>
      </w:r>
      <w:r w:rsidRPr="00072ED1">
        <w:rPr>
          <w:rFonts w:cs="Times New Roman"/>
        </w:rPr>
        <w:t xml:space="preserve"> </w:t>
      </w:r>
      <w:r>
        <w:rPr>
          <w:rFonts w:cs="Times New Roman"/>
        </w:rPr>
        <w:t>α</w:t>
      </w:r>
      <w:r w:rsidRPr="00072ED1">
        <w:rPr>
          <w:rFonts w:cs="Times New Roman"/>
        </w:rPr>
        <w:t>,</w:t>
      </w:r>
    </w:p>
    <w:p w:rsidR="00072ED1" w:rsidRPr="00A30FE6" w:rsidRDefault="00072ED1" w:rsidP="00691074">
      <w:pPr>
        <w:pStyle w:val="a3"/>
        <w:numPr>
          <w:ilvl w:val="1"/>
          <w:numId w:val="16"/>
        </w:numPr>
      </w:pPr>
      <w:r>
        <w:t xml:space="preserve">Если </w:t>
      </w:r>
      <m:oMath>
        <m:r>
          <w:rPr>
            <w:rFonts w:ascii="Cambria Math" w:hAnsi="Cambria Math"/>
          </w:rPr>
          <m:t>ε∈first</m:t>
        </m:r>
        <m:d>
          <m:dPr>
            <m:ctrlPr>
              <w:rPr>
                <w:rFonts w:ascii="Cambria Math" w:hAnsi="Cambria Math"/>
                <w:i/>
              </w:rPr>
            </m:ctrlPr>
          </m:dPr>
          <m:e>
            <m:r>
              <w:rPr>
                <w:rFonts w:ascii="Cambria Math" w:hAnsi="Cambria Math"/>
              </w:rPr>
              <m:t>α</m:t>
            </m:r>
          </m:e>
        </m:d>
        <m:r>
          <w:rPr>
            <w:rFonts w:ascii="Cambria Math" w:hAnsi="Cambria Math"/>
          </w:rPr>
          <m:t>,</m:t>
        </m:r>
      </m:oMath>
      <w:r w:rsidRPr="00072ED1">
        <w:rPr>
          <w:rFonts w:eastAsiaTheme="minorEastAsia"/>
        </w:rPr>
        <w:t xml:space="preserve"> </w:t>
      </w:r>
      <w:r>
        <w:rPr>
          <w:rFonts w:eastAsiaTheme="minorEastAsia"/>
        </w:rPr>
        <w:t xml:space="preserve">для каждого терминала </w:t>
      </w:r>
      <w:r>
        <w:rPr>
          <w:rFonts w:eastAsiaTheme="minorEastAsia"/>
          <w:lang w:val="en-US"/>
        </w:rPr>
        <w:t>b</w:t>
      </w:r>
      <w:r>
        <w:rPr>
          <w:rFonts w:eastAsiaTheme="minorEastAsia"/>
        </w:rPr>
        <w:t xml:space="preserve"> из </w:t>
      </w:r>
      <w:r>
        <w:rPr>
          <w:rFonts w:eastAsiaTheme="minorEastAsia"/>
          <w:lang w:val="en-US"/>
        </w:rPr>
        <w:t>follow</w:t>
      </w:r>
      <w:r w:rsidRPr="00072ED1">
        <w:rPr>
          <w:rFonts w:eastAsiaTheme="minorEastAsia"/>
        </w:rPr>
        <w:t>(</w:t>
      </w:r>
      <w:r>
        <w:rPr>
          <w:rFonts w:eastAsiaTheme="minorEastAsia"/>
          <w:lang w:val="en-US"/>
        </w:rPr>
        <w:t>A</w:t>
      </w:r>
      <w:r w:rsidRPr="00072ED1">
        <w:rPr>
          <w:rFonts w:eastAsiaTheme="minorEastAsia"/>
        </w:rPr>
        <w:t xml:space="preserve">) </w:t>
      </w:r>
      <w:r>
        <w:rPr>
          <w:rFonts w:eastAsiaTheme="minorEastAsia"/>
          <w:lang w:val="en-US"/>
        </w:rPr>
        <w:t>M</w:t>
      </w:r>
      <w:r w:rsidRPr="00072ED1">
        <w:rPr>
          <w:rFonts w:eastAsiaTheme="minorEastAsia"/>
        </w:rPr>
        <w:t>[</w:t>
      </w:r>
      <w:r>
        <w:rPr>
          <w:rFonts w:eastAsiaTheme="minorEastAsia"/>
          <w:lang w:val="en-US"/>
        </w:rPr>
        <w:t>A</w:t>
      </w:r>
      <w:r w:rsidRPr="00072ED1">
        <w:rPr>
          <w:rFonts w:eastAsiaTheme="minorEastAsia"/>
        </w:rPr>
        <w:t>,</w:t>
      </w:r>
      <w:r>
        <w:rPr>
          <w:rFonts w:eastAsiaTheme="minorEastAsia"/>
          <w:lang w:val="en-US"/>
        </w:rPr>
        <w:t>b</w:t>
      </w:r>
      <w:r w:rsidRPr="00072ED1">
        <w:rPr>
          <w:rFonts w:eastAsiaTheme="minorEastAsia"/>
        </w:rPr>
        <w:t xml:space="preserve">] = </w:t>
      </w:r>
      <w:r>
        <w:rPr>
          <w:rFonts w:eastAsiaTheme="minorEastAsia"/>
          <w:lang w:val="en-US"/>
        </w:rPr>
        <w:t>A</w:t>
      </w:r>
      <w:r w:rsidRPr="00072ED1">
        <w:rPr>
          <w:rFonts w:eastAsiaTheme="minorEastAsia"/>
        </w:rPr>
        <w:t xml:space="preserve"> </w:t>
      </w:r>
      <w:r w:rsidRPr="00072ED1">
        <w:rPr>
          <w:rFonts w:eastAsiaTheme="minorEastAsia" w:cs="Times New Roman"/>
        </w:rPr>
        <w:t xml:space="preserve">→ </w:t>
      </w:r>
      <w:r>
        <w:rPr>
          <w:rFonts w:eastAsiaTheme="minorEastAsia" w:cs="Times New Roman"/>
          <w:lang w:val="en-US"/>
        </w:rPr>
        <w:t>α</w:t>
      </w:r>
      <w:r>
        <w:rPr>
          <w:rFonts w:eastAsiaTheme="minorEastAsia" w:cs="Times New Roman"/>
        </w:rPr>
        <w:t>.</w:t>
      </w:r>
      <w:r w:rsidRPr="00072ED1">
        <w:rPr>
          <w:rFonts w:eastAsiaTheme="minorEastAsia"/>
        </w:rPr>
        <w:t xml:space="preserve"> </w:t>
      </w:r>
    </w:p>
    <w:p w:rsidR="00A30FE6" w:rsidRDefault="00A30FE6" w:rsidP="00A30FE6">
      <w:pPr>
        <w:pStyle w:val="3"/>
        <w:rPr>
          <w:rFonts w:eastAsiaTheme="minorEastAsia"/>
        </w:rPr>
      </w:pPr>
      <w:bookmarkStart w:id="21" w:name="_Toc53650203"/>
      <w:r>
        <w:rPr>
          <w:rFonts w:eastAsiaTheme="minorEastAsia"/>
        </w:rPr>
        <w:t xml:space="preserve">2.2.2 </w:t>
      </w:r>
      <w:proofErr w:type="gramStart"/>
      <w:r>
        <w:rPr>
          <w:rFonts w:eastAsiaTheme="minorEastAsia"/>
          <w:lang w:val="en-US"/>
        </w:rPr>
        <w:t>LR</w:t>
      </w:r>
      <w:r>
        <w:rPr>
          <w:rFonts w:eastAsiaTheme="minorEastAsia"/>
        </w:rPr>
        <w:t>(</w:t>
      </w:r>
      <w:proofErr w:type="gramEnd"/>
      <w:r>
        <w:rPr>
          <w:rFonts w:eastAsiaTheme="minorEastAsia"/>
        </w:rPr>
        <w:t>1) анализатор</w:t>
      </w:r>
      <w:bookmarkEnd w:id="21"/>
    </w:p>
    <w:p w:rsidR="00A30FE6" w:rsidRDefault="00A30FE6" w:rsidP="00A30FE6">
      <w:pPr>
        <w:pStyle w:val="a3"/>
      </w:pPr>
      <w:r>
        <w:t xml:space="preserve">Разбор вида снизу-вверх (сдвиг-свёртка) является основным способом построения дерева в </w:t>
      </w:r>
      <w:r>
        <w:rPr>
          <w:lang w:val="en-US"/>
        </w:rPr>
        <w:t>LR</w:t>
      </w:r>
      <w:r w:rsidRPr="00A30FE6">
        <w:t xml:space="preserve"> </w:t>
      </w:r>
      <w:r>
        <w:t xml:space="preserve">анализаторах. Суть его заключается в том, что каждый терминал входной цепочки рассматривается как лист дерева преобразований, и в ходе анализа происходит обратный процесс – терминальные символы сворачиваются в нетерминальные, пока те, в конечном итоге, не свернуться в аксиому грамматики. Свёртка достигается путём сопоставления текущей подцепочки правой части некоторого правила в грамматике </w:t>
      </w:r>
      <w:r>
        <w:rPr>
          <w:lang w:val="en-US"/>
        </w:rPr>
        <w:t>G</w:t>
      </w:r>
      <w:r w:rsidRPr="00A30FE6">
        <w:t xml:space="preserve"> </w:t>
      </w:r>
      <w:r>
        <w:t>и замены этой подцепочки левой частью правила.</w:t>
      </w:r>
    </w:p>
    <w:p w:rsidR="00A30FE6" w:rsidRDefault="00A30FE6" w:rsidP="00A30FE6">
      <w:pPr>
        <w:pStyle w:val="a3"/>
      </w:pPr>
      <w:r>
        <w:rPr>
          <w:lang w:val="en-US"/>
        </w:rPr>
        <w:t>LR</w:t>
      </w:r>
      <w:r w:rsidRPr="00A30FE6">
        <w:t xml:space="preserve"> </w:t>
      </w:r>
      <w:r>
        <w:t xml:space="preserve">анализатор состоит из тех же блоков, что и </w:t>
      </w:r>
      <w:r>
        <w:rPr>
          <w:lang w:val="en-US"/>
        </w:rPr>
        <w:t>LL</w:t>
      </w:r>
      <w:r w:rsidRPr="00A30FE6">
        <w:t xml:space="preserve"> </w:t>
      </w:r>
      <w:r>
        <w:t xml:space="preserve">анализатор, но их функционирование отличается. В частности, таблица анализатора состоит теперь из двух частей: </w:t>
      </w:r>
      <w:r w:rsidR="00E337B4">
        <w:t>функций действий (</w:t>
      </w:r>
      <w:r w:rsidR="00E337B4">
        <w:rPr>
          <w:lang w:val="en-US"/>
        </w:rPr>
        <w:t>Action</w:t>
      </w:r>
      <w:r w:rsidR="00E337B4" w:rsidRPr="00E337B4">
        <w:t xml:space="preserve">) </w:t>
      </w:r>
      <w:r w:rsidR="00E337B4">
        <w:t>и функций переходов (</w:t>
      </w:r>
      <w:proofErr w:type="spellStart"/>
      <w:r w:rsidR="00E337B4">
        <w:rPr>
          <w:lang w:val="en-US"/>
        </w:rPr>
        <w:t>Goto</w:t>
      </w:r>
      <w:proofErr w:type="spellEnd"/>
      <w:r w:rsidR="00E337B4" w:rsidRPr="00E337B4">
        <w:t xml:space="preserve">). </w:t>
      </w:r>
      <w:r w:rsidR="00E337B4">
        <w:t xml:space="preserve">В магазине хранятся символы в порядке </w:t>
      </w:r>
      <w:r w:rsidR="00E337B4">
        <w:rPr>
          <w:lang w:val="en-US"/>
        </w:rPr>
        <w:t>S</w:t>
      </w:r>
      <w:r w:rsidR="00E337B4" w:rsidRPr="00E337B4">
        <w:rPr>
          <w:vertAlign w:val="subscript"/>
        </w:rPr>
        <w:t>0</w:t>
      </w:r>
      <w:r w:rsidR="00E337B4" w:rsidRPr="00E337B4">
        <w:t>…</w:t>
      </w:r>
      <w:proofErr w:type="spellStart"/>
      <w:r w:rsidR="00E337B4">
        <w:rPr>
          <w:lang w:val="en-US"/>
        </w:rPr>
        <w:t>X</w:t>
      </w:r>
      <w:r w:rsidR="00E337B4" w:rsidRPr="00E337B4">
        <w:rPr>
          <w:vertAlign w:val="subscript"/>
          <w:lang w:val="en-US"/>
        </w:rPr>
        <w:t>i</w:t>
      </w:r>
      <w:r w:rsidR="00E337B4">
        <w:rPr>
          <w:lang w:val="en-US"/>
        </w:rPr>
        <w:t>S</w:t>
      </w:r>
      <w:r w:rsidR="00E337B4" w:rsidRPr="00E337B4">
        <w:rPr>
          <w:vertAlign w:val="subscript"/>
          <w:lang w:val="en-US"/>
        </w:rPr>
        <w:t>i</w:t>
      </w:r>
      <w:proofErr w:type="spellEnd"/>
      <w:r w:rsidR="00E337B4">
        <w:t>…</w:t>
      </w:r>
      <w:r w:rsidR="00E337B4" w:rsidRPr="00E337B4">
        <w:t xml:space="preserve"> </w:t>
      </w:r>
      <w:proofErr w:type="spellStart"/>
      <w:r w:rsidR="00E337B4">
        <w:rPr>
          <w:lang w:val="en-US"/>
        </w:rPr>
        <w:t>X</w:t>
      </w:r>
      <w:r w:rsidR="00E337B4" w:rsidRPr="00E337B4">
        <w:rPr>
          <w:vertAlign w:val="subscript"/>
          <w:lang w:val="en-US"/>
        </w:rPr>
        <w:t>m</w:t>
      </w:r>
      <w:r w:rsidR="00E337B4">
        <w:rPr>
          <w:lang w:val="en-US"/>
        </w:rPr>
        <w:t>S</w:t>
      </w:r>
      <w:r w:rsidR="00E337B4" w:rsidRPr="00E337B4">
        <w:rPr>
          <w:vertAlign w:val="subscript"/>
          <w:lang w:val="en-US"/>
        </w:rPr>
        <w:t>m</w:t>
      </w:r>
      <w:proofErr w:type="spellEnd"/>
      <w:r w:rsidR="00E337B4" w:rsidRPr="00E337B4">
        <w:t xml:space="preserve">, </w:t>
      </w:r>
      <w:r w:rsidR="00E337B4">
        <w:t xml:space="preserve">где </w:t>
      </w:r>
      <w:r w:rsidR="00E337B4">
        <w:rPr>
          <w:lang w:val="en-US"/>
        </w:rPr>
        <w:t>X</w:t>
      </w:r>
      <w:r w:rsidR="00E337B4" w:rsidRPr="00E337B4">
        <w:rPr>
          <w:vertAlign w:val="subscript"/>
          <w:lang w:val="en-US"/>
        </w:rPr>
        <w:t>i</w:t>
      </w:r>
      <w:r w:rsidR="00E337B4" w:rsidRPr="00E337B4">
        <w:t xml:space="preserve"> – </w:t>
      </w:r>
      <w:r w:rsidR="00E337B4">
        <w:t xml:space="preserve">символ грамматики, </w:t>
      </w:r>
      <w:r w:rsidR="00E337B4">
        <w:rPr>
          <w:lang w:val="en-US"/>
        </w:rPr>
        <w:t>S</w:t>
      </w:r>
      <w:r w:rsidR="00E337B4" w:rsidRPr="00E337B4">
        <w:rPr>
          <w:vertAlign w:val="subscript"/>
          <w:lang w:val="en-US"/>
        </w:rPr>
        <w:t>i</w:t>
      </w:r>
      <w:r w:rsidR="00E337B4" w:rsidRPr="00E337B4">
        <w:t xml:space="preserve"> </w:t>
      </w:r>
      <w:r w:rsidR="00E337B4">
        <w:t>–</w:t>
      </w:r>
      <w:r w:rsidR="00E337B4" w:rsidRPr="00E337B4">
        <w:t xml:space="preserve"> </w:t>
      </w:r>
      <w:r w:rsidR="00E337B4">
        <w:t>символ состояния.</w:t>
      </w:r>
      <w:r>
        <w:t xml:space="preserve"> </w:t>
      </w:r>
      <w:r w:rsidR="00E337B4">
        <w:t xml:space="preserve">Функция действий </w:t>
      </w:r>
      <w:proofErr w:type="gramStart"/>
      <w:r w:rsidR="00E337B4">
        <w:rPr>
          <w:lang w:val="en-US"/>
        </w:rPr>
        <w:t>Action</w:t>
      </w:r>
      <w:r w:rsidR="00E337B4" w:rsidRPr="00E337B4">
        <w:t>[</w:t>
      </w:r>
      <w:proofErr w:type="gramEnd"/>
      <w:r w:rsidR="00E337B4">
        <w:rPr>
          <w:lang w:val="en-US"/>
        </w:rPr>
        <w:t>S</w:t>
      </w:r>
      <w:r w:rsidR="00E337B4" w:rsidRPr="00E337B4">
        <w:rPr>
          <w:vertAlign w:val="subscript"/>
          <w:lang w:val="en-US"/>
        </w:rPr>
        <w:t>m</w:t>
      </w:r>
      <w:r w:rsidR="00E337B4" w:rsidRPr="00E337B4">
        <w:t xml:space="preserve">, </w:t>
      </w:r>
      <w:proofErr w:type="spellStart"/>
      <w:r w:rsidR="00E337B4">
        <w:rPr>
          <w:lang w:val="en-US"/>
        </w:rPr>
        <w:t>a</w:t>
      </w:r>
      <w:r w:rsidR="00E337B4" w:rsidRPr="00E337B4">
        <w:rPr>
          <w:vertAlign w:val="subscript"/>
          <w:lang w:val="en-US"/>
        </w:rPr>
        <w:t>i</w:t>
      </w:r>
      <w:proofErr w:type="spellEnd"/>
      <w:r w:rsidR="00E337B4" w:rsidRPr="00E337B4">
        <w:t xml:space="preserve">] </w:t>
      </w:r>
      <w:r w:rsidR="00E337B4">
        <w:t>может иметь одно из четырёх значений:</w:t>
      </w:r>
    </w:p>
    <w:p w:rsidR="00E337B4" w:rsidRDefault="00E337B4" w:rsidP="00691074">
      <w:pPr>
        <w:pStyle w:val="a3"/>
        <w:numPr>
          <w:ilvl w:val="0"/>
          <w:numId w:val="16"/>
        </w:numPr>
      </w:pPr>
      <w:r>
        <w:rPr>
          <w:lang w:val="en-US"/>
        </w:rPr>
        <w:lastRenderedPageBreak/>
        <w:t xml:space="preserve">Shift S – </w:t>
      </w:r>
      <w:r>
        <w:t>сдвиг состояния,</w:t>
      </w:r>
    </w:p>
    <w:p w:rsidR="00E337B4" w:rsidRPr="00E337B4" w:rsidRDefault="00E337B4" w:rsidP="00691074">
      <w:pPr>
        <w:pStyle w:val="a3"/>
        <w:numPr>
          <w:ilvl w:val="0"/>
          <w:numId w:val="16"/>
        </w:numPr>
      </w:pPr>
      <w:r>
        <w:rPr>
          <w:lang w:val="en-US"/>
        </w:rPr>
        <w:t>Reduce</w:t>
      </w:r>
      <w:r w:rsidRPr="00E337B4">
        <w:t xml:space="preserve"> </w:t>
      </w:r>
      <w:r>
        <w:rPr>
          <w:lang w:val="en-US"/>
        </w:rPr>
        <w:t>A</w:t>
      </w:r>
      <w:r w:rsidRPr="00E337B4">
        <w:t xml:space="preserve"> </w:t>
      </w:r>
      <w:r w:rsidRPr="00E337B4">
        <w:rPr>
          <w:rFonts w:cs="Times New Roman"/>
        </w:rPr>
        <w:t xml:space="preserve">→ </w:t>
      </w:r>
      <w:r>
        <w:rPr>
          <w:rFonts w:cs="Times New Roman"/>
          <w:lang w:val="en-US"/>
        </w:rPr>
        <w:t>γ</w:t>
      </w:r>
      <w:r w:rsidRPr="00E337B4">
        <w:rPr>
          <w:rFonts w:cs="Times New Roman"/>
        </w:rPr>
        <w:t xml:space="preserve">- </w:t>
      </w:r>
      <w:r>
        <w:rPr>
          <w:rFonts w:cs="Times New Roman"/>
        </w:rPr>
        <w:t>свёртка по правилу грамматики,</w:t>
      </w:r>
    </w:p>
    <w:p w:rsidR="00E337B4" w:rsidRPr="00E337B4" w:rsidRDefault="00E337B4" w:rsidP="00691074">
      <w:pPr>
        <w:pStyle w:val="a3"/>
        <w:numPr>
          <w:ilvl w:val="0"/>
          <w:numId w:val="16"/>
        </w:numPr>
      </w:pPr>
      <w:r>
        <w:rPr>
          <w:rFonts w:cs="Times New Roman"/>
          <w:lang w:val="en-US"/>
        </w:rPr>
        <w:t xml:space="preserve">Accept – </w:t>
      </w:r>
      <w:r>
        <w:rPr>
          <w:rFonts w:cs="Times New Roman"/>
        </w:rPr>
        <w:t>допуск,</w:t>
      </w:r>
    </w:p>
    <w:p w:rsidR="00E337B4" w:rsidRPr="00EA475F" w:rsidRDefault="00E337B4" w:rsidP="00691074">
      <w:pPr>
        <w:pStyle w:val="a3"/>
        <w:numPr>
          <w:ilvl w:val="0"/>
          <w:numId w:val="16"/>
        </w:numPr>
      </w:pPr>
      <w:r>
        <w:rPr>
          <w:rFonts w:cs="Times New Roman"/>
          <w:lang w:val="en-US"/>
        </w:rPr>
        <w:t xml:space="preserve">Error – </w:t>
      </w:r>
      <w:r w:rsidR="00EA475F">
        <w:rPr>
          <w:rFonts w:cs="Times New Roman"/>
        </w:rPr>
        <w:t>ошибка.</w:t>
      </w:r>
    </w:p>
    <w:p w:rsidR="00EA475F" w:rsidRDefault="00EA475F" w:rsidP="00EA475F">
      <w:pPr>
        <w:pStyle w:val="a3"/>
        <w:rPr>
          <w:rFonts w:cs="Times New Roman"/>
        </w:rPr>
      </w:pPr>
      <w:r>
        <w:rPr>
          <w:rFonts w:cs="Times New Roman"/>
        </w:rPr>
        <w:t xml:space="preserve">Функция переходов </w:t>
      </w:r>
      <w:proofErr w:type="spellStart"/>
      <w:proofErr w:type="gramStart"/>
      <w:r>
        <w:rPr>
          <w:rFonts w:cs="Times New Roman"/>
          <w:lang w:val="en-US"/>
        </w:rPr>
        <w:t>Goto</w:t>
      </w:r>
      <w:proofErr w:type="spellEnd"/>
      <w:r w:rsidRPr="00EA475F">
        <w:rPr>
          <w:rFonts w:cs="Times New Roman"/>
        </w:rPr>
        <w:t>[</w:t>
      </w:r>
      <w:proofErr w:type="gramEnd"/>
      <w:r>
        <w:rPr>
          <w:rFonts w:cs="Times New Roman"/>
          <w:lang w:val="en-US"/>
        </w:rPr>
        <w:t>S</w:t>
      </w:r>
      <w:r w:rsidRPr="00EA475F">
        <w:rPr>
          <w:rFonts w:cs="Times New Roman"/>
          <w:vertAlign w:val="subscript"/>
          <w:lang w:val="en-US"/>
        </w:rPr>
        <w:t>m</w:t>
      </w:r>
      <w:r w:rsidRPr="00EA475F">
        <w:rPr>
          <w:rFonts w:cs="Times New Roman"/>
        </w:rPr>
        <w:t xml:space="preserve">, </w:t>
      </w:r>
      <w:r>
        <w:rPr>
          <w:rFonts w:cs="Times New Roman"/>
          <w:lang w:val="en-US"/>
        </w:rPr>
        <w:t>A</w:t>
      </w:r>
      <w:r w:rsidRPr="00EA475F">
        <w:rPr>
          <w:rFonts w:cs="Times New Roman"/>
        </w:rPr>
        <w:t>]</w:t>
      </w:r>
      <w:r>
        <w:rPr>
          <w:rFonts w:cs="Times New Roman"/>
        </w:rPr>
        <w:t>, в свою очередь, принимает одно из двух значений:</w:t>
      </w:r>
    </w:p>
    <w:p w:rsidR="00EA475F" w:rsidRDefault="00EA475F" w:rsidP="00691074">
      <w:pPr>
        <w:pStyle w:val="a3"/>
        <w:numPr>
          <w:ilvl w:val="0"/>
          <w:numId w:val="17"/>
        </w:numPr>
      </w:pPr>
      <w:r>
        <w:rPr>
          <w:lang w:val="en-US"/>
        </w:rPr>
        <w:t xml:space="preserve">S – </w:t>
      </w:r>
      <w:r>
        <w:t>символ состояния,</w:t>
      </w:r>
    </w:p>
    <w:p w:rsidR="00EA475F" w:rsidRDefault="00EA475F" w:rsidP="00691074">
      <w:pPr>
        <w:pStyle w:val="a3"/>
        <w:numPr>
          <w:ilvl w:val="0"/>
          <w:numId w:val="17"/>
        </w:numPr>
      </w:pPr>
      <w:r>
        <w:rPr>
          <w:lang w:val="en-US"/>
        </w:rPr>
        <w:t xml:space="preserve">Error – </w:t>
      </w:r>
      <w:proofErr w:type="spellStart"/>
      <w:r>
        <w:rPr>
          <w:lang w:val="en-US"/>
        </w:rPr>
        <w:t>ошибка</w:t>
      </w:r>
      <w:proofErr w:type="spellEnd"/>
      <w:r>
        <w:rPr>
          <w:lang w:val="en-US"/>
        </w:rPr>
        <w:t>.</w:t>
      </w:r>
    </w:p>
    <w:p w:rsidR="00E20B7A" w:rsidRDefault="00E20B7A" w:rsidP="00E20B7A">
      <w:pPr>
        <w:pStyle w:val="a3"/>
      </w:pPr>
      <w:r>
        <w:t xml:space="preserve">На очередном этапе анализа поведение анализатора определяется функцией действий </w:t>
      </w:r>
      <w:proofErr w:type="gramStart"/>
      <w:r>
        <w:rPr>
          <w:lang w:val="en-US"/>
        </w:rPr>
        <w:t>Action</w:t>
      </w:r>
      <w:r w:rsidRPr="00E20B7A">
        <w:t>[</w:t>
      </w:r>
      <w:proofErr w:type="gramEnd"/>
      <w:r>
        <w:rPr>
          <w:lang w:val="en-US"/>
        </w:rPr>
        <w:t>S</w:t>
      </w:r>
      <w:r w:rsidRPr="00E20B7A">
        <w:rPr>
          <w:vertAlign w:val="subscript"/>
          <w:lang w:val="en-US"/>
        </w:rPr>
        <w:t>m</w:t>
      </w:r>
      <w:r w:rsidRPr="00E20B7A">
        <w:t xml:space="preserve">, </w:t>
      </w:r>
      <w:proofErr w:type="spellStart"/>
      <w:r>
        <w:rPr>
          <w:lang w:val="en-US"/>
        </w:rPr>
        <w:t>a</w:t>
      </w:r>
      <w:r w:rsidRPr="00E20B7A">
        <w:rPr>
          <w:vertAlign w:val="subscript"/>
          <w:lang w:val="en-US"/>
        </w:rPr>
        <w:t>i</w:t>
      </w:r>
      <w:proofErr w:type="spellEnd"/>
      <w:r w:rsidRPr="00E20B7A">
        <w:t>]:</w:t>
      </w:r>
    </w:p>
    <w:p w:rsidR="00E20B7A" w:rsidRDefault="00E20B7A" w:rsidP="00691074">
      <w:pPr>
        <w:pStyle w:val="a3"/>
        <w:numPr>
          <w:ilvl w:val="0"/>
          <w:numId w:val="18"/>
        </w:numPr>
      </w:pPr>
      <w:r>
        <w:rPr>
          <w:lang w:val="en-US"/>
        </w:rPr>
        <w:t xml:space="preserve">Error – </w:t>
      </w:r>
      <w:r>
        <w:t>обнаружение ошибки,</w:t>
      </w:r>
    </w:p>
    <w:p w:rsidR="00E20B7A" w:rsidRDefault="00E20B7A" w:rsidP="00691074">
      <w:pPr>
        <w:pStyle w:val="a3"/>
        <w:numPr>
          <w:ilvl w:val="0"/>
          <w:numId w:val="18"/>
        </w:numPr>
      </w:pPr>
      <w:r>
        <w:rPr>
          <w:lang w:val="en-US"/>
        </w:rPr>
        <w:t xml:space="preserve">Accept – </w:t>
      </w:r>
      <w:r>
        <w:t>разбор успешен,</w:t>
      </w:r>
    </w:p>
    <w:p w:rsidR="00E20B7A" w:rsidRDefault="00E20B7A" w:rsidP="00691074">
      <w:pPr>
        <w:pStyle w:val="a3"/>
        <w:numPr>
          <w:ilvl w:val="0"/>
          <w:numId w:val="18"/>
        </w:numPr>
      </w:pPr>
      <w:r>
        <w:rPr>
          <w:lang w:val="en-US"/>
        </w:rPr>
        <w:t>Shift</w:t>
      </w:r>
      <w:r w:rsidRPr="00E20B7A">
        <w:t xml:space="preserve"> </w:t>
      </w:r>
      <w:r>
        <w:rPr>
          <w:lang w:val="en-US"/>
        </w:rPr>
        <w:t>S</w:t>
      </w:r>
      <w:r w:rsidRPr="00E20B7A">
        <w:t xml:space="preserve"> – </w:t>
      </w:r>
      <w:r>
        <w:t xml:space="preserve">в магазин помещаются символ </w:t>
      </w:r>
      <w:proofErr w:type="spellStart"/>
      <w:r>
        <w:rPr>
          <w:lang w:val="en-US"/>
        </w:rPr>
        <w:t>a</w:t>
      </w:r>
      <w:r w:rsidRPr="00E20B7A">
        <w:rPr>
          <w:vertAlign w:val="subscript"/>
          <w:lang w:val="en-US"/>
        </w:rPr>
        <w:t>i</w:t>
      </w:r>
      <w:proofErr w:type="spellEnd"/>
      <w:r w:rsidRPr="00E20B7A">
        <w:t xml:space="preserve"> </w:t>
      </w:r>
      <w:r>
        <w:t xml:space="preserve">и символ состояния </w:t>
      </w:r>
      <w:r>
        <w:rPr>
          <w:lang w:val="en-US"/>
        </w:rPr>
        <w:t>S</w:t>
      </w:r>
      <w:r w:rsidRPr="00E20B7A">
        <w:t xml:space="preserve">. </w:t>
      </w:r>
      <w:r>
        <w:t xml:space="preserve">Входным символов становится </w:t>
      </w:r>
      <w:proofErr w:type="spellStart"/>
      <w:r>
        <w:rPr>
          <w:lang w:val="en-US"/>
        </w:rPr>
        <w:t>a</w:t>
      </w:r>
      <w:r w:rsidRPr="00E20B7A">
        <w:rPr>
          <w:vertAlign w:val="subscript"/>
          <w:lang w:val="en-US"/>
        </w:rPr>
        <w:t>i</w:t>
      </w:r>
      <w:proofErr w:type="spellEnd"/>
      <w:r w:rsidRPr="00E20B7A">
        <w:rPr>
          <w:vertAlign w:val="subscript"/>
        </w:rPr>
        <w:t xml:space="preserve"> + 1</w:t>
      </w:r>
      <w:r w:rsidRPr="00E20B7A">
        <w:t>,</w:t>
      </w:r>
    </w:p>
    <w:p w:rsidR="00E20B7A" w:rsidRPr="00C3719C" w:rsidRDefault="00E20B7A" w:rsidP="00691074">
      <w:pPr>
        <w:pStyle w:val="a3"/>
        <w:numPr>
          <w:ilvl w:val="0"/>
          <w:numId w:val="18"/>
        </w:numPr>
      </w:pPr>
      <w:r>
        <w:rPr>
          <w:lang w:val="en-US"/>
        </w:rPr>
        <w:t>Reduce</w:t>
      </w:r>
      <w:r w:rsidRPr="00E20B7A">
        <w:t xml:space="preserve"> </w:t>
      </w:r>
      <w:r>
        <w:rPr>
          <w:lang w:val="en-US"/>
        </w:rPr>
        <w:t>A</w:t>
      </w:r>
      <w:r w:rsidRPr="00E20B7A">
        <w:t xml:space="preserve"> </w:t>
      </w:r>
      <w:r w:rsidRPr="00E20B7A">
        <w:rPr>
          <w:rFonts w:cs="Times New Roman"/>
        </w:rPr>
        <w:t xml:space="preserve">→ </w:t>
      </w:r>
      <w:r>
        <w:rPr>
          <w:rFonts w:cs="Times New Roman"/>
          <w:lang w:val="en-US"/>
        </w:rPr>
        <w:t>γ</w:t>
      </w:r>
      <w:r w:rsidRPr="00E20B7A">
        <w:rPr>
          <w:rFonts w:cs="Times New Roman"/>
        </w:rPr>
        <w:t xml:space="preserve"> – </w:t>
      </w:r>
      <w:r>
        <w:rPr>
          <w:rFonts w:cs="Times New Roman"/>
        </w:rPr>
        <w:t xml:space="preserve">анализатор выполняет свёртку, из магазина удаляется </w:t>
      </w:r>
      <w:r w:rsidRPr="00E20B7A">
        <w:rPr>
          <w:rFonts w:cs="Times New Roman"/>
        </w:rPr>
        <w:t>2</w:t>
      </w:r>
      <w:r>
        <w:rPr>
          <w:rFonts w:cs="Times New Roman"/>
          <w:lang w:val="en-US"/>
        </w:rPr>
        <w:t>r</w:t>
      </w:r>
      <w:r w:rsidRPr="00E20B7A">
        <w:rPr>
          <w:rFonts w:cs="Times New Roman"/>
        </w:rPr>
        <w:t xml:space="preserve"> </w:t>
      </w:r>
      <w:r>
        <w:rPr>
          <w:rFonts w:cs="Times New Roman"/>
        </w:rPr>
        <w:t xml:space="preserve">символов (где </w:t>
      </w:r>
      <w:r>
        <w:rPr>
          <w:rFonts w:cs="Times New Roman"/>
          <w:lang w:val="en-US"/>
        </w:rPr>
        <w:t>r</w:t>
      </w:r>
      <w:r w:rsidRPr="00E20B7A">
        <w:rPr>
          <w:rFonts w:cs="Times New Roman"/>
        </w:rPr>
        <w:t xml:space="preserve"> </w:t>
      </w:r>
      <w:r>
        <w:rPr>
          <w:rFonts w:cs="Times New Roman"/>
        </w:rPr>
        <w:t>–</w:t>
      </w:r>
      <w:r w:rsidRPr="00E20B7A">
        <w:rPr>
          <w:rFonts w:cs="Times New Roman"/>
        </w:rPr>
        <w:t xml:space="preserve"> </w:t>
      </w:r>
      <w:r>
        <w:rPr>
          <w:rFonts w:cs="Times New Roman"/>
        </w:rPr>
        <w:t xml:space="preserve">длина правила): </w:t>
      </w:r>
      <w:r>
        <w:rPr>
          <w:rFonts w:cs="Times New Roman"/>
          <w:lang w:val="en-US"/>
        </w:rPr>
        <w:t>r</w:t>
      </w:r>
      <w:r w:rsidRPr="00E20B7A">
        <w:rPr>
          <w:rFonts w:cs="Times New Roman"/>
        </w:rPr>
        <w:t xml:space="preserve"> </w:t>
      </w:r>
      <w:r>
        <w:rPr>
          <w:rFonts w:cs="Times New Roman"/>
        </w:rPr>
        <w:t xml:space="preserve">символов состояния и </w:t>
      </w:r>
      <w:r>
        <w:rPr>
          <w:rFonts w:cs="Times New Roman"/>
          <w:lang w:val="en-US"/>
        </w:rPr>
        <w:t>r</w:t>
      </w:r>
      <w:r w:rsidRPr="00E20B7A">
        <w:rPr>
          <w:rFonts w:cs="Times New Roman"/>
        </w:rPr>
        <w:t xml:space="preserve"> </w:t>
      </w:r>
      <w:r>
        <w:rPr>
          <w:rFonts w:cs="Times New Roman"/>
        </w:rPr>
        <w:t xml:space="preserve">символов грамматики, после чего в магазин помещается левая часть правила вывода </w:t>
      </w:r>
      <w:r>
        <w:rPr>
          <w:rFonts w:cs="Times New Roman"/>
          <w:lang w:val="en-US"/>
        </w:rPr>
        <w:t>A</w:t>
      </w:r>
      <w:r>
        <w:rPr>
          <w:rFonts w:cs="Times New Roman"/>
        </w:rPr>
        <w:t xml:space="preserve"> и </w:t>
      </w:r>
      <w:r>
        <w:rPr>
          <w:rFonts w:cs="Times New Roman"/>
          <w:lang w:val="en-US"/>
        </w:rPr>
        <w:t>S</w:t>
      </w:r>
      <w:r w:rsidRPr="00E20B7A">
        <w:rPr>
          <w:rFonts w:cs="Times New Roman"/>
        </w:rPr>
        <w:t xml:space="preserve"> </w:t>
      </w:r>
      <w:r>
        <w:rPr>
          <w:rFonts w:cs="Times New Roman"/>
        </w:rPr>
        <w:t>–</w:t>
      </w:r>
      <w:r w:rsidRPr="00E20B7A">
        <w:rPr>
          <w:rFonts w:cs="Times New Roman"/>
        </w:rPr>
        <w:t xml:space="preserve"> </w:t>
      </w:r>
      <w:r>
        <w:rPr>
          <w:rFonts w:cs="Times New Roman"/>
        </w:rPr>
        <w:t xml:space="preserve">символ состояния, определяемый </w:t>
      </w:r>
      <w:proofErr w:type="spellStart"/>
      <w:proofErr w:type="gramStart"/>
      <w:r>
        <w:rPr>
          <w:rFonts w:cs="Times New Roman"/>
          <w:lang w:val="en-US"/>
        </w:rPr>
        <w:t>Goto</w:t>
      </w:r>
      <w:proofErr w:type="spellEnd"/>
      <w:r w:rsidRPr="00E20B7A">
        <w:rPr>
          <w:rFonts w:cs="Times New Roman"/>
        </w:rPr>
        <w:t>[</w:t>
      </w:r>
      <w:proofErr w:type="gramEnd"/>
      <w:r>
        <w:rPr>
          <w:rFonts w:cs="Times New Roman"/>
          <w:lang w:val="en-US"/>
        </w:rPr>
        <w:t>S</w:t>
      </w:r>
      <w:r w:rsidRPr="00E20B7A">
        <w:rPr>
          <w:rFonts w:cs="Times New Roman"/>
          <w:vertAlign w:val="subscript"/>
          <w:lang w:val="en-US"/>
        </w:rPr>
        <w:t>m</w:t>
      </w:r>
      <w:r w:rsidRPr="00E20B7A">
        <w:rPr>
          <w:rFonts w:cs="Times New Roman"/>
          <w:vertAlign w:val="subscript"/>
        </w:rPr>
        <w:t>-</w:t>
      </w:r>
      <w:r w:rsidRPr="00E20B7A">
        <w:rPr>
          <w:rFonts w:cs="Times New Roman"/>
          <w:vertAlign w:val="subscript"/>
          <w:lang w:val="en-US"/>
        </w:rPr>
        <w:t>r</w:t>
      </w:r>
      <w:r w:rsidRPr="00E20B7A">
        <w:rPr>
          <w:rFonts w:cs="Times New Roman"/>
        </w:rPr>
        <w:t xml:space="preserve">, </w:t>
      </w:r>
      <w:r>
        <w:rPr>
          <w:rFonts w:cs="Times New Roman"/>
          <w:lang w:val="en-US"/>
        </w:rPr>
        <w:t>A</w:t>
      </w:r>
      <w:r w:rsidRPr="00E20B7A">
        <w:rPr>
          <w:rFonts w:cs="Times New Roman"/>
        </w:rPr>
        <w:t>].</w:t>
      </w:r>
    </w:p>
    <w:p w:rsidR="00C3719C" w:rsidRDefault="00C3719C" w:rsidP="00C3719C">
      <w:pPr>
        <w:pStyle w:val="2"/>
      </w:pPr>
      <w:bookmarkStart w:id="22" w:name="_Toc53650204"/>
      <w:r>
        <w:t>2.3 Разрабатываемый язык программирования</w:t>
      </w:r>
      <w:bookmarkEnd w:id="22"/>
    </w:p>
    <w:p w:rsidR="00C3719C" w:rsidRDefault="00C3719C" w:rsidP="00C3719C">
      <w:pPr>
        <w:pStyle w:val="a3"/>
      </w:pPr>
      <w:r>
        <w:t xml:space="preserve">Разрабатываемый язык должен быть процедурным. Это значит, что в рамках данной курсовой работы поддержка таких парадигм программирования как Объектно-Ориентированное, </w:t>
      </w:r>
      <w:proofErr w:type="spellStart"/>
      <w:r>
        <w:t>Протоколо</w:t>
      </w:r>
      <w:proofErr w:type="spellEnd"/>
      <w:r>
        <w:t>-Ориентированное, Функциональное программирование и т.д. не реализована. Разрабатываемый язык позволяет пользователю создавать собственные функции.</w:t>
      </w:r>
    </w:p>
    <w:p w:rsidR="00C3719C" w:rsidRDefault="00C3719C" w:rsidP="00C3719C">
      <w:pPr>
        <w:pStyle w:val="a3"/>
      </w:pPr>
      <w:r>
        <w:t xml:space="preserve">Язык должен быть типизирован. Предполагается использование таких типов данных как </w:t>
      </w:r>
      <w:r>
        <w:rPr>
          <w:lang w:val="en-US"/>
        </w:rPr>
        <w:t>Real</w:t>
      </w:r>
      <w:r w:rsidRPr="00C3719C">
        <w:t xml:space="preserve"> </w:t>
      </w:r>
      <w:r>
        <w:t>–</w:t>
      </w:r>
      <w:r w:rsidRPr="00C3719C">
        <w:t xml:space="preserve"> </w:t>
      </w:r>
      <w:r>
        <w:t xml:space="preserve">для чисел с плавающей точкой, </w:t>
      </w:r>
      <w:proofErr w:type="spellStart"/>
      <w:r>
        <w:rPr>
          <w:lang w:val="en-US"/>
        </w:rPr>
        <w:t>Int</w:t>
      </w:r>
      <w:proofErr w:type="spellEnd"/>
      <w:r w:rsidRPr="00C3719C">
        <w:t xml:space="preserve"> </w:t>
      </w:r>
      <w:r>
        <w:t>–</w:t>
      </w:r>
      <w:r w:rsidRPr="00C3719C">
        <w:t xml:space="preserve"> </w:t>
      </w:r>
      <w:r>
        <w:t xml:space="preserve">для целочисленных данных и </w:t>
      </w:r>
      <w:r>
        <w:rPr>
          <w:lang w:val="en-US"/>
        </w:rPr>
        <w:t>String</w:t>
      </w:r>
      <w:r w:rsidRPr="00C3719C">
        <w:t xml:space="preserve"> </w:t>
      </w:r>
      <w:r>
        <w:t>–</w:t>
      </w:r>
      <w:r w:rsidRPr="00C3719C">
        <w:t xml:space="preserve"> </w:t>
      </w:r>
      <w:r>
        <w:t xml:space="preserve">для хранения строк. Целочисленные данные могут быть представлены в двоичном, троичном, восьмеричном, десятичном и </w:t>
      </w:r>
      <w:r>
        <w:lastRenderedPageBreak/>
        <w:t>шестнадцатеричном формате. Для записи чисел с плавающей точкой используется запись с десятичной точкой.</w:t>
      </w:r>
    </w:p>
    <w:p w:rsidR="00C3719C" w:rsidRDefault="00C3719C" w:rsidP="00C3719C">
      <w:pPr>
        <w:pStyle w:val="a3"/>
      </w:pPr>
      <w:r>
        <w:t>В языке присутствуют переменные и константы. Переменные и константы обязательно должны иметь тип и начальное значение. Значением может быть вычислимое выражение.</w:t>
      </w:r>
    </w:p>
    <w:p w:rsidR="00C3719C" w:rsidRDefault="00C3719C" w:rsidP="00C3719C">
      <w:pPr>
        <w:pStyle w:val="a3"/>
      </w:pPr>
      <w:r>
        <w:t xml:space="preserve">Основной функциональной единицей языка является операция. Каждая операция заканчивается символом </w:t>
      </w:r>
      <w:proofErr w:type="gramStart"/>
      <w:r w:rsidRPr="00C3719C">
        <w:t>‘;’</w:t>
      </w:r>
      <w:proofErr w:type="gramEnd"/>
      <w:r w:rsidRPr="00C3719C">
        <w:t xml:space="preserve">. </w:t>
      </w:r>
      <w:r>
        <w:t>Операцией может быть определение или объявления функции, создание переменной, константы или какое-либо вычислимое выражение. Вычислимое выражение всегда представляет некоторое значение – это может быть результат вызова функции, применения математический операций, результат сравнения, и</w:t>
      </w:r>
      <w:r w:rsidR="00067A8D">
        <w:t>дентификатор (переменная или константа) или значение, а также композиция выражений.</w:t>
      </w:r>
    </w:p>
    <w:p w:rsidR="00067A8D" w:rsidRDefault="00067A8D" w:rsidP="00C3719C">
      <w:pPr>
        <w:pStyle w:val="a3"/>
      </w:pPr>
      <w:r>
        <w:t>Программа разбивается на области видимости: глобальную и локальные. Глобальная область видимости может быть пустой, или состоять из набора операций. Локальная область видимости – это тело функции, условного оператора или цикла. Условный оператор и цикл допустимы только внутри локальной области видимости.</w:t>
      </w:r>
    </w:p>
    <w:p w:rsidR="00067A8D" w:rsidRPr="00067A8D" w:rsidRDefault="00067A8D" w:rsidP="00C3719C">
      <w:pPr>
        <w:pStyle w:val="a3"/>
      </w:pPr>
      <w:r>
        <w:t xml:space="preserve">Объявление и определение функции обязательно должно содержать набор аргументов. В случае, если функция не принимает аргументов, она должна явно указать значение </w:t>
      </w:r>
      <w:r>
        <w:rPr>
          <w:lang w:val="en-US"/>
        </w:rPr>
        <w:t>void</w:t>
      </w:r>
      <w:r>
        <w:t xml:space="preserve">. </w:t>
      </w:r>
      <w:r>
        <w:rPr>
          <w:lang w:val="en-US"/>
        </w:rPr>
        <w:t>Void</w:t>
      </w:r>
      <w:r w:rsidRPr="00067A8D">
        <w:t xml:space="preserve"> </w:t>
      </w:r>
      <w:r>
        <w:t xml:space="preserve">также может использоваться в качестве возвращаемого типа значения. Указание типа возвращаемого значения обязательно. Если некоторая функция </w:t>
      </w:r>
      <w:r>
        <w:rPr>
          <w:lang w:val="en-US"/>
        </w:rPr>
        <w:t>f</w:t>
      </w:r>
      <w:r w:rsidRPr="00067A8D">
        <w:t xml:space="preserve"> </w:t>
      </w:r>
      <w:r>
        <w:t xml:space="preserve">не принимает аргументов, то при вызове функции указывать </w:t>
      </w:r>
      <w:r>
        <w:rPr>
          <w:lang w:val="en-US"/>
        </w:rPr>
        <w:t>void</w:t>
      </w:r>
      <w:r w:rsidRPr="00067A8D">
        <w:t xml:space="preserve"> </w:t>
      </w:r>
      <w:r>
        <w:t>не нужно. Это позволяет проще визуально отделить определение функции от её вызова.</w:t>
      </w:r>
    </w:p>
    <w:p w:rsidR="00E20B7A" w:rsidRDefault="00E20B7A" w:rsidP="00E20B7A">
      <w:pPr>
        <w:pStyle w:val="2"/>
      </w:pPr>
      <w:bookmarkStart w:id="23" w:name="_Toc53650205"/>
      <w:r w:rsidRPr="00C3719C">
        <w:t>2</w:t>
      </w:r>
      <w:r w:rsidR="00C3719C">
        <w:t>.4</w:t>
      </w:r>
      <w:r>
        <w:t xml:space="preserve"> Выводы</w:t>
      </w:r>
      <w:bookmarkEnd w:id="23"/>
    </w:p>
    <w:p w:rsidR="002E495D" w:rsidRDefault="00E20B7A" w:rsidP="00E20B7A">
      <w:pPr>
        <w:pStyle w:val="a3"/>
      </w:pPr>
      <w:r>
        <w:t xml:space="preserve">В данном разделе рассмотрены основные алгоритмы и подходы, применяемые при разработке основных блоков </w:t>
      </w:r>
      <w:r>
        <w:rPr>
          <w:lang w:val="en-US"/>
        </w:rPr>
        <w:t>Frontend</w:t>
      </w:r>
      <w:r w:rsidRPr="00E20B7A">
        <w:t>-</w:t>
      </w:r>
      <w:r>
        <w:t xml:space="preserve">компилятора: Лексического анализатора и Синтаксического </w:t>
      </w:r>
      <w:proofErr w:type="spellStart"/>
      <w:r>
        <w:t>парсера</w:t>
      </w:r>
      <w:proofErr w:type="spellEnd"/>
      <w:r>
        <w:t xml:space="preserve">. </w:t>
      </w:r>
      <w:r w:rsidR="00067A8D">
        <w:t>Составлен список требований, предъявляемых к разрабатываемому языку.</w:t>
      </w:r>
    </w:p>
    <w:p w:rsidR="002E495D" w:rsidRDefault="002E495D">
      <w:r>
        <w:br w:type="page"/>
      </w:r>
    </w:p>
    <w:p w:rsidR="00DF0463" w:rsidRDefault="002E495D" w:rsidP="002E495D">
      <w:pPr>
        <w:pStyle w:val="1"/>
      </w:pPr>
      <w:bookmarkStart w:id="24" w:name="_Toc53650206"/>
      <w:r>
        <w:lastRenderedPageBreak/>
        <w:t>3 Технологический раздел</w:t>
      </w:r>
      <w:bookmarkEnd w:id="24"/>
    </w:p>
    <w:p w:rsidR="002E495D" w:rsidRDefault="002E495D" w:rsidP="002E495D">
      <w:pPr>
        <w:pStyle w:val="a3"/>
      </w:pPr>
      <w:r>
        <w:t>В данном разделе рассмотрены основные используемые технологии, библиотеки и языки программирования. Дано обоснование выбора используемых решений.</w:t>
      </w:r>
    </w:p>
    <w:p w:rsidR="00A85833" w:rsidRDefault="00A85833" w:rsidP="002E495D">
      <w:pPr>
        <w:pStyle w:val="a3"/>
      </w:pPr>
      <w:r>
        <w:t xml:space="preserve">В качестве основного используемого языка был выбран </w:t>
      </w:r>
      <w:r>
        <w:rPr>
          <w:lang w:val="en-US"/>
        </w:rPr>
        <w:t>C</w:t>
      </w:r>
      <w:r w:rsidRPr="00A85833">
        <w:t xml:space="preserve">#. </w:t>
      </w:r>
      <w:r>
        <w:t xml:space="preserve">Выбор обусловлен тем, что утилита </w:t>
      </w:r>
      <w:proofErr w:type="spellStart"/>
      <w:r>
        <w:rPr>
          <w:lang w:val="en-US"/>
        </w:rPr>
        <w:t>antlr</w:t>
      </w:r>
      <w:proofErr w:type="spellEnd"/>
      <w:r w:rsidRPr="00A85833">
        <w:t xml:space="preserve"> </w:t>
      </w:r>
      <w:r>
        <w:t xml:space="preserve">в числе прочих языков поддерживает язык </w:t>
      </w:r>
      <w:r>
        <w:rPr>
          <w:lang w:val="en-US"/>
        </w:rPr>
        <w:t>C</w:t>
      </w:r>
      <w:r w:rsidRPr="00A85833">
        <w:t>#</w:t>
      </w:r>
      <w:r>
        <w:t xml:space="preserve">: для него разработан </w:t>
      </w:r>
      <w:r>
        <w:rPr>
          <w:lang w:val="en-US"/>
        </w:rPr>
        <w:t>runtime</w:t>
      </w:r>
      <w:r w:rsidRPr="00A85833">
        <w:t xml:space="preserve">, </w:t>
      </w:r>
      <w:r>
        <w:t xml:space="preserve">а также поддерживается генерация </w:t>
      </w:r>
      <w:proofErr w:type="spellStart"/>
      <w:r>
        <w:t>парсеров</w:t>
      </w:r>
      <w:proofErr w:type="spellEnd"/>
      <w:r>
        <w:t xml:space="preserve">. Для языка </w:t>
      </w:r>
      <w:r>
        <w:rPr>
          <w:lang w:val="en-US"/>
        </w:rPr>
        <w:t>C</w:t>
      </w:r>
      <w:r w:rsidRPr="00A85833">
        <w:t xml:space="preserve"># </w:t>
      </w:r>
      <w:r>
        <w:t xml:space="preserve">также существует </w:t>
      </w:r>
      <w:proofErr w:type="spellStart"/>
      <w:r>
        <w:rPr>
          <w:lang w:val="en-US"/>
        </w:rPr>
        <w:t>nuget</w:t>
      </w:r>
      <w:proofErr w:type="spellEnd"/>
      <w:r w:rsidRPr="00A85833">
        <w:t xml:space="preserve"> </w:t>
      </w:r>
      <w:r>
        <w:t xml:space="preserve">пакет для работы с </w:t>
      </w:r>
      <w:r>
        <w:rPr>
          <w:lang w:val="en-US"/>
        </w:rPr>
        <w:t>LLVM</w:t>
      </w:r>
      <w:r w:rsidRPr="00A85833">
        <w:t xml:space="preserve">. </w:t>
      </w:r>
      <w:r>
        <w:t xml:space="preserve">Изначально планировалась вести разработку на языке С++, т.к. именно на этом языке написана библиотека </w:t>
      </w:r>
      <w:r>
        <w:rPr>
          <w:lang w:val="en-US"/>
        </w:rPr>
        <w:t>LLVM</w:t>
      </w:r>
      <w:r w:rsidRPr="00A85833">
        <w:t xml:space="preserve">. </w:t>
      </w:r>
      <w:r>
        <w:t xml:space="preserve">Однако, т.к. в качестве основной платформы для разработки выбрана </w:t>
      </w:r>
      <w:r>
        <w:rPr>
          <w:lang w:val="en-US"/>
        </w:rPr>
        <w:t>Windows</w:t>
      </w:r>
      <w:r w:rsidRPr="00A85833">
        <w:t xml:space="preserve">, </w:t>
      </w:r>
      <w:r>
        <w:t xml:space="preserve">использование </w:t>
      </w:r>
      <w:r>
        <w:rPr>
          <w:lang w:val="en-US"/>
        </w:rPr>
        <w:t>C</w:t>
      </w:r>
      <w:r w:rsidRPr="00A85833">
        <w:t xml:space="preserve">++ </w:t>
      </w:r>
      <w:r>
        <w:t xml:space="preserve">стало затруднительным, т.к. основной компилятор </w:t>
      </w:r>
      <w:r>
        <w:rPr>
          <w:lang w:val="en-US"/>
        </w:rPr>
        <w:t>C</w:t>
      </w:r>
      <w:r w:rsidRPr="00A85833">
        <w:t xml:space="preserve">++ </w:t>
      </w:r>
      <w:r>
        <w:t xml:space="preserve">под </w:t>
      </w:r>
      <w:r>
        <w:rPr>
          <w:lang w:val="en-US"/>
        </w:rPr>
        <w:t>Windows</w:t>
      </w:r>
      <w:r w:rsidRPr="00A85833">
        <w:t xml:space="preserve"> </w:t>
      </w:r>
      <w:r>
        <w:t>–</w:t>
      </w:r>
      <w:r w:rsidRPr="00A85833">
        <w:t xml:space="preserve"> </w:t>
      </w:r>
      <w:proofErr w:type="spellStart"/>
      <w:r>
        <w:rPr>
          <w:lang w:val="en-US"/>
        </w:rPr>
        <w:t>MinGW</w:t>
      </w:r>
      <w:proofErr w:type="spellEnd"/>
      <w:r w:rsidRPr="00A85833">
        <w:t xml:space="preserve">, </w:t>
      </w:r>
      <w:r>
        <w:t xml:space="preserve">в состав которого не входит библиотека </w:t>
      </w:r>
      <w:proofErr w:type="spellStart"/>
      <w:r>
        <w:rPr>
          <w:lang w:val="en-US"/>
        </w:rPr>
        <w:t>codecvc</w:t>
      </w:r>
      <w:proofErr w:type="spellEnd"/>
      <w:r w:rsidRPr="00A85833">
        <w:t xml:space="preserve">, </w:t>
      </w:r>
      <w:r>
        <w:t xml:space="preserve">необходимая для правильно работы </w:t>
      </w:r>
      <w:proofErr w:type="spellStart"/>
      <w:r>
        <w:rPr>
          <w:lang w:val="en-US"/>
        </w:rPr>
        <w:t>antlr</w:t>
      </w:r>
      <w:proofErr w:type="spellEnd"/>
      <w:r w:rsidRPr="00A85833">
        <w:t xml:space="preserve">. </w:t>
      </w:r>
      <w:r>
        <w:t xml:space="preserve">Указанная библиотека входит в число стандартных библиотек </w:t>
      </w:r>
      <w:r>
        <w:rPr>
          <w:lang w:val="en-US"/>
        </w:rPr>
        <w:t>GNU</w:t>
      </w:r>
      <w:r w:rsidRPr="00A85833">
        <w:t xml:space="preserve"> </w:t>
      </w:r>
      <w:r>
        <w:rPr>
          <w:lang w:val="en-US"/>
        </w:rPr>
        <w:t>GCC</w:t>
      </w:r>
      <w:r w:rsidRPr="00A85833">
        <w:t xml:space="preserve">, </w:t>
      </w:r>
      <w:r>
        <w:t xml:space="preserve">однако этот компилятор доступен только на операционных системах </w:t>
      </w:r>
      <w:r>
        <w:rPr>
          <w:lang w:val="en-US"/>
        </w:rPr>
        <w:t>Unix</w:t>
      </w:r>
      <w:r>
        <w:t>.</w:t>
      </w:r>
    </w:p>
    <w:p w:rsidR="007D502D" w:rsidRDefault="007D502D" w:rsidP="002E495D">
      <w:pPr>
        <w:pStyle w:val="a3"/>
      </w:pPr>
      <w:r>
        <w:t xml:space="preserve">В качестве основного </w:t>
      </w:r>
      <w:r>
        <w:rPr>
          <w:lang w:val="en-US"/>
        </w:rPr>
        <w:t>IDE</w:t>
      </w:r>
      <w:r w:rsidRPr="007D502D">
        <w:t xml:space="preserve"> </w:t>
      </w:r>
      <w:r>
        <w:t xml:space="preserve">был выбран </w:t>
      </w:r>
      <w:r>
        <w:rPr>
          <w:lang w:val="en-US"/>
        </w:rPr>
        <w:t>Rider</w:t>
      </w:r>
      <w:r w:rsidRPr="007D502D">
        <w:t xml:space="preserve">, </w:t>
      </w:r>
      <w:r>
        <w:t xml:space="preserve">т.к. этот </w:t>
      </w:r>
      <w:r>
        <w:rPr>
          <w:lang w:val="en-US"/>
        </w:rPr>
        <w:t>IDE</w:t>
      </w:r>
      <w:r w:rsidRPr="007D502D">
        <w:t xml:space="preserve"> </w:t>
      </w:r>
      <w:r>
        <w:t xml:space="preserve">обладает удобной подсветкой синтаксиса, </w:t>
      </w:r>
      <w:proofErr w:type="spellStart"/>
      <w:r>
        <w:t>автогенерацией</w:t>
      </w:r>
      <w:proofErr w:type="spellEnd"/>
      <w:r>
        <w:t xml:space="preserve"> кода, встроенным отладчиком и средствами для работы с пакетным менеджером </w:t>
      </w:r>
      <w:proofErr w:type="spellStart"/>
      <w:r>
        <w:rPr>
          <w:lang w:val="en-US"/>
        </w:rPr>
        <w:t>nuget</w:t>
      </w:r>
      <w:proofErr w:type="spellEnd"/>
      <w:r w:rsidRPr="007D502D">
        <w:t xml:space="preserve">. </w:t>
      </w:r>
      <w:r>
        <w:rPr>
          <w:lang w:val="en-US"/>
        </w:rPr>
        <w:t>Rider</w:t>
      </w:r>
      <w:r w:rsidRPr="007D502D">
        <w:t xml:space="preserve"> </w:t>
      </w:r>
      <w:r>
        <w:t xml:space="preserve">основан на движке </w:t>
      </w:r>
      <w:proofErr w:type="spellStart"/>
      <w:r>
        <w:rPr>
          <w:lang w:val="en-US"/>
        </w:rPr>
        <w:t>InteliJIdea</w:t>
      </w:r>
      <w:proofErr w:type="spellEnd"/>
      <w:r w:rsidRPr="007D502D">
        <w:t xml:space="preserve">, </w:t>
      </w:r>
      <w:r>
        <w:t>что позволяет ему использовать огромный набор доступных для этого движка плагинов и сторонних расширений. Одним из таких расширений является плагин</w:t>
      </w:r>
      <w:r w:rsidRPr="007D502D">
        <w:t xml:space="preserve"> </w:t>
      </w:r>
      <w:r>
        <w:rPr>
          <w:lang w:val="en-US"/>
        </w:rPr>
        <w:t>ANTLR</w:t>
      </w:r>
      <w:r w:rsidRPr="007D502D">
        <w:t xml:space="preserve"> </w:t>
      </w:r>
      <w:r>
        <w:rPr>
          <w:lang w:val="en-US"/>
        </w:rPr>
        <w:t>v</w:t>
      </w:r>
      <w:r w:rsidRPr="007D502D">
        <w:t xml:space="preserve">4 </w:t>
      </w:r>
      <w:r>
        <w:rPr>
          <w:lang w:val="en-US"/>
        </w:rPr>
        <w:t>Grammar</w:t>
      </w:r>
      <w:r w:rsidRPr="007D502D">
        <w:t xml:space="preserve"> </w:t>
      </w:r>
      <w:r>
        <w:rPr>
          <w:lang w:val="en-US"/>
        </w:rPr>
        <w:t>Plugin</w:t>
      </w:r>
      <w:r w:rsidRPr="007D502D">
        <w:t xml:space="preserve">, </w:t>
      </w:r>
      <w:r>
        <w:t xml:space="preserve">предназначенный для автоматизированной генерации </w:t>
      </w:r>
      <w:proofErr w:type="spellStart"/>
      <w:r>
        <w:t>парсеров</w:t>
      </w:r>
      <w:proofErr w:type="spellEnd"/>
      <w:r>
        <w:t xml:space="preserve">, подсветки файлов грамматики, а </w:t>
      </w:r>
      <w:proofErr w:type="gramStart"/>
      <w:r>
        <w:t>также  позволяющий</w:t>
      </w:r>
      <w:proofErr w:type="gramEnd"/>
      <w:r>
        <w:t xml:space="preserve"> прогонять входные цепочки на соответствие выбранной грамматике, что позволяет на ходу отлаживать файл грамматики без необходимости собирать готовое приложение.</w:t>
      </w:r>
    </w:p>
    <w:p w:rsidR="00980F55" w:rsidRPr="007D502D" w:rsidRDefault="00980F55" w:rsidP="002E495D">
      <w:pPr>
        <w:pStyle w:val="a3"/>
      </w:pPr>
      <w:r>
        <w:t>Основываясь на требованиях, предъявляемых к разрабатываемому ЯП, была описана грамматика поддерживаемого языка. Листинг грамматики приведён в приложении 1.</w:t>
      </w:r>
    </w:p>
    <w:p w:rsidR="007D502D" w:rsidRDefault="00A85833" w:rsidP="00A85833">
      <w:pPr>
        <w:pStyle w:val="2"/>
      </w:pPr>
      <w:bookmarkStart w:id="25" w:name="_Toc53650207"/>
      <w:r>
        <w:lastRenderedPageBreak/>
        <w:t xml:space="preserve">3.1 </w:t>
      </w:r>
      <w:r w:rsidR="007D502D">
        <w:t>Построение АСД</w:t>
      </w:r>
      <w:bookmarkEnd w:id="25"/>
    </w:p>
    <w:p w:rsidR="00A85833" w:rsidRDefault="007D502D" w:rsidP="007D502D">
      <w:pPr>
        <w:pStyle w:val="a3"/>
      </w:pPr>
      <w:r>
        <w:t>Генерацию Конкретного Синтаксического</w:t>
      </w:r>
      <w:r w:rsidR="00A85833">
        <w:t xml:space="preserve"> </w:t>
      </w:r>
      <w:r>
        <w:t xml:space="preserve">Дерева выполняют сгенерированные </w:t>
      </w:r>
      <w:proofErr w:type="spellStart"/>
      <w:r>
        <w:rPr>
          <w:lang w:val="en-US"/>
        </w:rPr>
        <w:t>antlr</w:t>
      </w:r>
      <w:proofErr w:type="spellEnd"/>
      <w:r w:rsidRPr="007D502D">
        <w:t xml:space="preserve"> </w:t>
      </w:r>
      <w:proofErr w:type="spellStart"/>
      <w:r>
        <w:t>лексеры</w:t>
      </w:r>
      <w:proofErr w:type="spellEnd"/>
      <w:r>
        <w:t xml:space="preserve"> и </w:t>
      </w:r>
      <w:proofErr w:type="spellStart"/>
      <w:r>
        <w:t>парсеры</w:t>
      </w:r>
      <w:proofErr w:type="spellEnd"/>
      <w:r>
        <w:t xml:space="preserve">. Получившееся дерево реализует интерфейс </w:t>
      </w:r>
      <w:proofErr w:type="spellStart"/>
      <w:r>
        <w:rPr>
          <w:lang w:val="en-US"/>
        </w:rPr>
        <w:t>IParseTree</w:t>
      </w:r>
      <w:proofErr w:type="spellEnd"/>
      <w:r w:rsidRPr="007D502D">
        <w:t xml:space="preserve"> </w:t>
      </w:r>
      <w:r>
        <w:t xml:space="preserve">и позволяет получить доступ к его узлам и листьям. </w:t>
      </w:r>
      <w:r w:rsidR="0075770B">
        <w:t xml:space="preserve">Для преобразования, получившегося КСД в АСД и дальнейшей генерации промежуточного представления, библиотека </w:t>
      </w:r>
      <w:proofErr w:type="spellStart"/>
      <w:r w:rsidR="0075770B">
        <w:rPr>
          <w:lang w:val="en-US"/>
        </w:rPr>
        <w:t>antlr</w:t>
      </w:r>
      <w:proofErr w:type="spellEnd"/>
      <w:r w:rsidR="0075770B" w:rsidRPr="0075770B">
        <w:t xml:space="preserve"> </w:t>
      </w:r>
      <w:r w:rsidR="0075770B">
        <w:t xml:space="preserve">предоставляет два подхода: использование паттерна </w:t>
      </w:r>
      <w:r w:rsidR="0075770B">
        <w:rPr>
          <w:lang w:val="en-US"/>
        </w:rPr>
        <w:t>Visitor</w:t>
      </w:r>
      <w:r w:rsidR="0075770B" w:rsidRPr="0075770B">
        <w:t xml:space="preserve"> </w:t>
      </w:r>
      <w:r w:rsidR="0075770B">
        <w:t xml:space="preserve">и использование паттерна </w:t>
      </w:r>
      <w:r w:rsidR="0075770B">
        <w:rPr>
          <w:lang w:val="en-US"/>
        </w:rPr>
        <w:t>Listener</w:t>
      </w:r>
      <w:r w:rsidR="0075770B" w:rsidRPr="0075770B">
        <w:t xml:space="preserve">. </w:t>
      </w:r>
      <w:r w:rsidR="0075770B">
        <w:t xml:space="preserve">В первом случае, необходимо реализовать класс, который будет выполнять обход дерева. В момент анализа конкретного узла, </w:t>
      </w:r>
      <w:proofErr w:type="spellStart"/>
      <w:r w:rsidR="0075770B">
        <w:rPr>
          <w:lang w:val="en-US"/>
        </w:rPr>
        <w:t>antlr</w:t>
      </w:r>
      <w:proofErr w:type="spellEnd"/>
      <w:r w:rsidR="0075770B" w:rsidRPr="0075770B">
        <w:t xml:space="preserve"> </w:t>
      </w:r>
      <w:r w:rsidR="0075770B">
        <w:t xml:space="preserve">вызовет соответствующий метод объекта </w:t>
      </w:r>
      <w:r w:rsidR="0075770B">
        <w:rPr>
          <w:lang w:val="en-US"/>
        </w:rPr>
        <w:t>Visitor</w:t>
      </w:r>
      <w:r w:rsidR="0075770B" w:rsidRPr="0075770B">
        <w:t xml:space="preserve">, </w:t>
      </w:r>
      <w:r w:rsidR="0075770B">
        <w:t xml:space="preserve">передав в него текущий контекст. </w:t>
      </w:r>
      <w:r w:rsidR="0075770B">
        <w:rPr>
          <w:lang w:val="en-US"/>
        </w:rPr>
        <w:t>Listener</w:t>
      </w:r>
      <w:r w:rsidR="0075770B" w:rsidRPr="0075770B">
        <w:t xml:space="preserve">, </w:t>
      </w:r>
      <w:r w:rsidR="0075770B">
        <w:t>с другой стороны, позволяет подписать на события, и во время обхода дерева получать оповещения о том, что в данный момент начат обход некоторого узла или завершён.</w:t>
      </w:r>
    </w:p>
    <w:p w:rsidR="0075770B" w:rsidRDefault="0075770B" w:rsidP="007D502D">
      <w:pPr>
        <w:pStyle w:val="a3"/>
      </w:pPr>
      <w:r>
        <w:t xml:space="preserve">В данной работе использовался подход, основанный на паттерне </w:t>
      </w:r>
      <w:r>
        <w:rPr>
          <w:lang w:val="en-US"/>
        </w:rPr>
        <w:t>Visitor</w:t>
      </w:r>
      <w:r w:rsidRPr="0075770B">
        <w:t xml:space="preserve">, </w:t>
      </w:r>
      <w:r>
        <w:t xml:space="preserve">т.к. этот подход является более компактным и читаемым, чем подход, основанный на асинхронных событиях. Более того, в случае с использованием паттерна </w:t>
      </w:r>
      <w:r>
        <w:rPr>
          <w:lang w:val="en-US"/>
        </w:rPr>
        <w:t>Visitor</w:t>
      </w:r>
      <w:r w:rsidRPr="0075770B">
        <w:t xml:space="preserve"> </w:t>
      </w:r>
      <w:r>
        <w:t>нет необходимости хранить контекст, т.к. он передаётся в качестве параметра обхода.</w:t>
      </w:r>
    </w:p>
    <w:p w:rsidR="0075770B" w:rsidRDefault="0075770B" w:rsidP="007D502D">
      <w:pPr>
        <w:pStyle w:val="a3"/>
      </w:pPr>
      <w:r>
        <w:t xml:space="preserve">В результате обхода получаем АСД, которое не содержит информации о конкретном языке, который был разобран, но вместо этого содержит всю необходимую информацию о структуре программы. Такое дерево удобно для дальнейшей обработки и с лёгкостью может быть использовано для преобразования в </w:t>
      </w:r>
      <w:r>
        <w:rPr>
          <w:lang w:val="en-US"/>
        </w:rPr>
        <w:t>IR</w:t>
      </w:r>
      <w:r>
        <w:t>.</w:t>
      </w:r>
    </w:p>
    <w:p w:rsidR="0075770B" w:rsidRPr="0075770B" w:rsidRDefault="0075770B" w:rsidP="0075770B">
      <w:pPr>
        <w:pStyle w:val="2"/>
      </w:pPr>
      <w:bookmarkStart w:id="26" w:name="_Toc53650208"/>
      <w:r>
        <w:t xml:space="preserve">3.2 Генерация промежуточного представления </w:t>
      </w:r>
      <w:r>
        <w:rPr>
          <w:lang w:val="en-US"/>
        </w:rPr>
        <w:t>IR</w:t>
      </w:r>
      <w:bookmarkEnd w:id="26"/>
    </w:p>
    <w:p w:rsidR="00A85833" w:rsidRDefault="0075770B" w:rsidP="00A85833">
      <w:pPr>
        <w:pStyle w:val="a3"/>
      </w:pPr>
      <w:r>
        <w:t xml:space="preserve">Для получившегося дерева можно выполнить преобразование в </w:t>
      </w:r>
      <w:r>
        <w:rPr>
          <w:lang w:val="en-US"/>
        </w:rPr>
        <w:t>IR</w:t>
      </w:r>
      <w:r w:rsidRPr="0075770B">
        <w:t xml:space="preserve">. </w:t>
      </w:r>
      <w:r>
        <w:t xml:space="preserve">К счастью, работать с этим языком напрямую нет необходимости, т.к. </w:t>
      </w:r>
      <w:r>
        <w:rPr>
          <w:lang w:val="en-US"/>
        </w:rPr>
        <w:t>LLVM</w:t>
      </w:r>
      <w:r>
        <w:t xml:space="preserve"> предоставляет набор методов, позволяющий использовать готовое </w:t>
      </w:r>
      <w:r>
        <w:rPr>
          <w:lang w:val="en-US"/>
        </w:rPr>
        <w:t>API</w:t>
      </w:r>
      <w:r w:rsidRPr="0075770B">
        <w:t xml:space="preserve"> </w:t>
      </w:r>
      <w:r>
        <w:t xml:space="preserve">и абстрагироваться от </w:t>
      </w:r>
      <w:proofErr w:type="spellStart"/>
      <w:r>
        <w:t>низлежащего</w:t>
      </w:r>
      <w:proofErr w:type="spellEnd"/>
      <w:r>
        <w:t xml:space="preserve"> представления.</w:t>
      </w:r>
    </w:p>
    <w:p w:rsidR="0075770B" w:rsidRDefault="001C3779" w:rsidP="00A85833">
      <w:pPr>
        <w:pStyle w:val="a3"/>
      </w:pPr>
      <w:r>
        <w:t xml:space="preserve">Основными инструментами для преобразования </w:t>
      </w:r>
      <w:r>
        <w:rPr>
          <w:lang w:val="en-US"/>
        </w:rPr>
        <w:t>AST</w:t>
      </w:r>
      <w:r w:rsidRPr="001C3779">
        <w:t xml:space="preserve"> </w:t>
      </w:r>
      <w:r>
        <w:t xml:space="preserve">в </w:t>
      </w:r>
      <w:r>
        <w:rPr>
          <w:lang w:val="en-US"/>
        </w:rPr>
        <w:t>IR</w:t>
      </w:r>
      <w:r w:rsidRPr="001C3779">
        <w:t xml:space="preserve"> </w:t>
      </w:r>
      <w:r>
        <w:t xml:space="preserve">служат классы </w:t>
      </w:r>
      <w:proofErr w:type="spellStart"/>
      <w:r>
        <w:rPr>
          <w:lang w:val="en-US"/>
        </w:rPr>
        <w:t>LLVMContext</w:t>
      </w:r>
      <w:proofErr w:type="spellEnd"/>
      <w:r w:rsidRPr="001C3779">
        <w:t xml:space="preserve">, </w:t>
      </w:r>
      <w:r>
        <w:t xml:space="preserve">хранящий текущий контекст, </w:t>
      </w:r>
      <w:proofErr w:type="spellStart"/>
      <w:r>
        <w:rPr>
          <w:lang w:val="en-US"/>
        </w:rPr>
        <w:t>IRBuilder</w:t>
      </w:r>
      <w:proofErr w:type="spellEnd"/>
      <w:r w:rsidRPr="001C3779">
        <w:t xml:space="preserve">, </w:t>
      </w:r>
      <w:r>
        <w:t xml:space="preserve">предназначенный для непосредственной генерации </w:t>
      </w:r>
      <w:r>
        <w:rPr>
          <w:lang w:val="en-US"/>
        </w:rPr>
        <w:t>IR</w:t>
      </w:r>
      <w:r w:rsidRPr="001C3779">
        <w:t>-</w:t>
      </w:r>
      <w:r>
        <w:t xml:space="preserve">кода, а также </w:t>
      </w:r>
      <w:r>
        <w:rPr>
          <w:lang w:val="en-US"/>
        </w:rPr>
        <w:t>Module</w:t>
      </w:r>
      <w:r w:rsidRPr="001C3779">
        <w:t xml:space="preserve">, </w:t>
      </w:r>
      <w:r>
        <w:t xml:space="preserve">хранящий в себе </w:t>
      </w:r>
      <w:r>
        <w:lastRenderedPageBreak/>
        <w:t>определения функций, переменных и констант для текущего модуля (определяет их зону видимости).</w:t>
      </w:r>
    </w:p>
    <w:p w:rsidR="001C3779" w:rsidRDefault="001C3779" w:rsidP="00A85833">
      <w:pPr>
        <w:pStyle w:val="a3"/>
      </w:pPr>
      <w:r>
        <w:t xml:space="preserve">Для генерации промежуточного представления необходимо реализовать у каждого узла АСД метод преобразования этого узла в </w:t>
      </w:r>
      <w:r>
        <w:rPr>
          <w:lang w:val="en-US"/>
        </w:rPr>
        <w:t>IR</w:t>
      </w:r>
      <w:r w:rsidRPr="001C3779">
        <w:t xml:space="preserve">. </w:t>
      </w:r>
      <w:r>
        <w:t xml:space="preserve">В рамках этого метода вызывать соответствующие функции класса </w:t>
      </w:r>
      <w:proofErr w:type="spellStart"/>
      <w:r>
        <w:rPr>
          <w:lang w:val="en-US"/>
        </w:rPr>
        <w:t>IBuilder</w:t>
      </w:r>
      <w:proofErr w:type="spellEnd"/>
      <w:r w:rsidRPr="001C3779">
        <w:t xml:space="preserve"> </w:t>
      </w:r>
      <w:r>
        <w:t xml:space="preserve">для добавления инструкций, и класса </w:t>
      </w:r>
      <w:r>
        <w:rPr>
          <w:lang w:val="en-US"/>
        </w:rPr>
        <w:t>Module</w:t>
      </w:r>
      <w:r w:rsidRPr="001C3779">
        <w:t xml:space="preserve"> </w:t>
      </w:r>
      <w:r>
        <w:t xml:space="preserve">для добавления определения функций и переменных. </w:t>
      </w:r>
      <w:r>
        <w:rPr>
          <w:lang w:val="en-US"/>
        </w:rPr>
        <w:t>LLVM</w:t>
      </w:r>
      <w:r w:rsidRPr="001C3779">
        <w:t xml:space="preserve"> </w:t>
      </w:r>
      <w:r>
        <w:t>также предоставляет набор оптимизаторов, способных проанализировать текущее промежуточное представление и произвести необходимый набор оптимизаций. Пользователь может настроить, какие оптимизации необходимо произвести и в какой момент.</w:t>
      </w:r>
    </w:p>
    <w:p w:rsidR="001C3779" w:rsidRDefault="001C3779" w:rsidP="001C3779">
      <w:pPr>
        <w:pStyle w:val="2"/>
      </w:pPr>
      <w:bookmarkStart w:id="27" w:name="_Toc53650209"/>
      <w:r>
        <w:t>3.3 Вывод</w:t>
      </w:r>
      <w:bookmarkEnd w:id="27"/>
    </w:p>
    <w:p w:rsidR="001C3779" w:rsidRPr="00980F55" w:rsidRDefault="001C3779" w:rsidP="00A85833">
      <w:pPr>
        <w:pStyle w:val="a3"/>
      </w:pPr>
      <w:r>
        <w:t xml:space="preserve">В данном разделе рассмотрены варианты использования библиотеки </w:t>
      </w:r>
      <w:proofErr w:type="spellStart"/>
      <w:r>
        <w:rPr>
          <w:lang w:val="en-US"/>
        </w:rPr>
        <w:t>Antlr</w:t>
      </w:r>
      <w:proofErr w:type="spellEnd"/>
      <w:r w:rsidRPr="001C3779">
        <w:t xml:space="preserve"> </w:t>
      </w:r>
      <w:r>
        <w:t xml:space="preserve">и </w:t>
      </w:r>
      <w:r>
        <w:rPr>
          <w:lang w:val="en-US"/>
        </w:rPr>
        <w:t>LLVM</w:t>
      </w:r>
      <w:r w:rsidR="00980F55">
        <w:t xml:space="preserve"> в контексте текущего курсового проекта. Выбраны среда разработки и язык программирования. Составлена грамматика поддерживаемого языка.</w:t>
      </w:r>
    </w:p>
    <w:p w:rsidR="00980F55" w:rsidRDefault="00980F55">
      <w:pPr>
        <w:rPr>
          <w:rFonts w:eastAsiaTheme="majorEastAsia" w:cstheme="majorBidi"/>
          <w:b/>
          <w:bCs/>
          <w:color w:val="000000" w:themeColor="text1"/>
          <w:szCs w:val="28"/>
        </w:rPr>
      </w:pPr>
      <w:r>
        <w:br w:type="page"/>
      </w:r>
    </w:p>
    <w:p w:rsidR="009E3FC6" w:rsidRDefault="009E3FC6" w:rsidP="00072ED1">
      <w:pPr>
        <w:pStyle w:val="1"/>
      </w:pPr>
      <w:bookmarkStart w:id="28" w:name="_Toc53650210"/>
      <w:r>
        <w:lastRenderedPageBreak/>
        <w:t>Заключение</w:t>
      </w:r>
      <w:bookmarkEnd w:id="28"/>
    </w:p>
    <w:p w:rsidR="00980F55" w:rsidRPr="00980F55" w:rsidRDefault="00980F55" w:rsidP="00980F55">
      <w:pPr>
        <w:pStyle w:val="a3"/>
      </w:pPr>
      <w:r>
        <w:t xml:space="preserve">В ходе выполнения данной курсовой работы были изучены основные принципы построения компиляторов, а также инструменты, призванные упростить разработку компиляторов. В результате выполнения курсовой работы была сформулирована грамматика разрабатываемого языка программирования, при помощи инструмента </w:t>
      </w:r>
      <w:proofErr w:type="spellStart"/>
      <w:r>
        <w:rPr>
          <w:lang w:val="en-US"/>
        </w:rPr>
        <w:t>Antlr</w:t>
      </w:r>
      <w:proofErr w:type="spellEnd"/>
      <w:r w:rsidRPr="00980F55">
        <w:t xml:space="preserve"> </w:t>
      </w:r>
      <w:r>
        <w:t xml:space="preserve">были сгенерированы лексический анализатор и синтаксический </w:t>
      </w:r>
      <w:proofErr w:type="spellStart"/>
      <w:r>
        <w:t>парсер</w:t>
      </w:r>
      <w:proofErr w:type="spellEnd"/>
      <w:r>
        <w:t>. Также были написаны классы, позволяющие выполнить обход получившегося дерева разбора с целью выполнения дальнейших преобразований.</w:t>
      </w:r>
    </w:p>
    <w:p w:rsidR="00C20B79" w:rsidRPr="0015436F" w:rsidRDefault="00DF672B" w:rsidP="006E609F">
      <w:pPr>
        <w:pStyle w:val="a3"/>
      </w:pPr>
      <w:r>
        <w:br w:type="page"/>
      </w:r>
    </w:p>
    <w:bookmarkStart w:id="29" w:name="_Toc53650211" w:displacedByCustomXml="next"/>
    <w:sdt>
      <w:sdtPr>
        <w:id w:val="-1693064751"/>
        <w:docPartObj>
          <w:docPartGallery w:val="Bibliographies"/>
          <w:docPartUnique/>
        </w:docPartObj>
      </w:sdtPr>
      <w:sdtEndPr>
        <w:rPr>
          <w:rFonts w:eastAsiaTheme="minorHAnsi" w:cstheme="minorBidi"/>
          <w:b w:val="0"/>
          <w:bCs w:val="0"/>
          <w:color w:val="auto"/>
          <w:szCs w:val="22"/>
        </w:rPr>
      </w:sdtEndPr>
      <w:sdtContent>
        <w:p w:rsidR="00980F55" w:rsidRDefault="00980F55">
          <w:pPr>
            <w:pStyle w:val="1"/>
          </w:pPr>
          <w:r>
            <w:t>Список литературы</w:t>
          </w:r>
          <w:bookmarkEnd w:id="29"/>
        </w:p>
        <w:sdt>
          <w:sdtPr>
            <w:id w:val="111145805"/>
            <w:bibliography/>
          </w:sdtPr>
          <w:sdtContent>
            <w:p w:rsidR="00980F55" w:rsidRPr="00980F55" w:rsidRDefault="00980F55" w:rsidP="00980F55">
              <w:pPr>
                <w:pStyle w:val="af2"/>
                <w:ind w:left="720" w:hanging="720"/>
                <w:rPr>
                  <w:noProof/>
                  <w:sz w:val="24"/>
                  <w:szCs w:val="24"/>
                  <w:lang w:val="en-US"/>
                </w:rPr>
              </w:pPr>
              <w:r w:rsidRPr="00980F55">
                <w:rPr>
                  <w:i/>
                  <w:iCs/>
                  <w:noProof/>
                  <w:lang w:val="en-US"/>
                </w:rPr>
                <w:t>My First Language Frontend with LLVM Tutorial</w:t>
              </w:r>
              <w:r w:rsidRPr="00980F55">
                <w:rPr>
                  <w:noProof/>
                  <w:lang w:val="en-US"/>
                </w:rPr>
                <w:t>. (</w:t>
              </w:r>
              <w:r>
                <w:rPr>
                  <w:noProof/>
                </w:rPr>
                <w:t>б</w:t>
              </w:r>
              <w:r w:rsidRPr="00980F55">
                <w:rPr>
                  <w:noProof/>
                  <w:lang w:val="en-US"/>
                </w:rPr>
                <w:t>.</w:t>
              </w:r>
              <w:r>
                <w:rPr>
                  <w:noProof/>
                </w:rPr>
                <w:t>д</w:t>
              </w:r>
              <w:r w:rsidRPr="00980F55">
                <w:rPr>
                  <w:noProof/>
                  <w:lang w:val="en-US"/>
                </w:rPr>
                <w:t xml:space="preserve">.). </w:t>
              </w:r>
              <w:r>
                <w:rPr>
                  <w:noProof/>
                </w:rPr>
                <w:t>Получено</w:t>
              </w:r>
              <w:r w:rsidRPr="00980F55">
                <w:rPr>
                  <w:noProof/>
                  <w:lang w:val="en-US"/>
                </w:rPr>
                <w:t xml:space="preserve"> </w:t>
              </w:r>
              <w:r>
                <w:rPr>
                  <w:noProof/>
                </w:rPr>
                <w:t>из</w:t>
              </w:r>
              <w:r w:rsidRPr="00980F55">
                <w:rPr>
                  <w:noProof/>
                  <w:lang w:val="en-US"/>
                </w:rPr>
                <w:t xml:space="preserve"> LLVM Compiler Infrastructure: https://llvm.org/docs/tutorial/MyFirstLanguageFrontend/index.html</w:t>
              </w:r>
            </w:p>
            <w:p w:rsidR="00980F55" w:rsidRDefault="00980F55" w:rsidP="00980F55">
              <w:pPr>
                <w:pStyle w:val="af2"/>
                <w:ind w:left="720" w:hanging="720"/>
                <w:rPr>
                  <w:noProof/>
                </w:rPr>
              </w:pPr>
              <w:r w:rsidRPr="00980F55">
                <w:rPr>
                  <w:noProof/>
                  <w:lang w:val="en-US"/>
                </w:rPr>
                <w:t>Parr, T. (</w:t>
              </w:r>
              <w:r>
                <w:rPr>
                  <w:noProof/>
                </w:rPr>
                <w:t>б</w:t>
              </w:r>
              <w:r w:rsidRPr="00980F55">
                <w:rPr>
                  <w:noProof/>
                  <w:lang w:val="en-US"/>
                </w:rPr>
                <w:t>.</w:t>
              </w:r>
              <w:r>
                <w:rPr>
                  <w:noProof/>
                </w:rPr>
                <w:t>д</w:t>
              </w:r>
              <w:r w:rsidRPr="00980F55">
                <w:rPr>
                  <w:noProof/>
                  <w:lang w:val="en-US"/>
                </w:rPr>
                <w:t xml:space="preserve">.). </w:t>
              </w:r>
              <w:r w:rsidRPr="00980F55">
                <w:rPr>
                  <w:i/>
                  <w:iCs/>
                  <w:noProof/>
                  <w:lang w:val="en-US"/>
                </w:rPr>
                <w:t>ANTLR</w:t>
              </w:r>
              <w:r w:rsidRPr="00980F55">
                <w:rPr>
                  <w:noProof/>
                  <w:lang w:val="en-US"/>
                </w:rPr>
                <w:t xml:space="preserve">. </w:t>
              </w:r>
              <w:r>
                <w:rPr>
                  <w:noProof/>
                </w:rPr>
                <w:t>Получено из antlr: https://www.antlr.org/</w:t>
              </w:r>
            </w:p>
            <w:p w:rsidR="00980F55" w:rsidRDefault="00980F55" w:rsidP="00980F55">
              <w:pPr>
                <w:pStyle w:val="af2"/>
                <w:ind w:left="720" w:hanging="720"/>
                <w:rPr>
                  <w:noProof/>
                </w:rPr>
              </w:pPr>
              <w:r>
                <w:rPr>
                  <w:noProof/>
                </w:rPr>
                <w:t xml:space="preserve">Серебряков В.А. (2006). </w:t>
              </w:r>
              <w:r>
                <w:rPr>
                  <w:i/>
                  <w:iCs/>
                  <w:noProof/>
                </w:rPr>
                <w:t>Теория и реализация языков программирования.</w:t>
              </w:r>
              <w:r>
                <w:rPr>
                  <w:noProof/>
                </w:rPr>
                <w:t xml:space="preserve"> Москва: МЗ Пресс.</w:t>
              </w:r>
            </w:p>
            <w:p w:rsidR="00980F55" w:rsidRDefault="00980F55" w:rsidP="00980F55">
              <w:pPr>
                <w:pStyle w:val="af2"/>
                <w:ind w:left="720" w:hanging="720"/>
                <w:rPr>
                  <w:noProof/>
                </w:rPr>
              </w:pPr>
              <w:r>
                <w:rPr>
                  <w:noProof/>
                </w:rPr>
                <w:t xml:space="preserve">Э.С., Т. (2003). </w:t>
              </w:r>
              <w:r>
                <w:rPr>
                  <w:i/>
                  <w:iCs/>
                  <w:noProof/>
                </w:rPr>
                <w:t>Архитектура Компьютера</w:t>
              </w:r>
              <w:r>
                <w:rPr>
                  <w:noProof/>
                </w:rPr>
                <w:t xml:space="preserve"> (изд. 4). Москва, Россия: С^ППТЕР.</w:t>
              </w:r>
            </w:p>
            <w:p w:rsidR="00980F55" w:rsidRDefault="00980F55" w:rsidP="00980F55"/>
          </w:sdtContent>
        </w:sdt>
      </w:sdtContent>
    </w:sdt>
    <w:p w:rsidR="00980F55" w:rsidRDefault="00980F55" w:rsidP="00980F55"/>
    <w:p w:rsidR="006E609F" w:rsidRDefault="006E609F">
      <w:r>
        <w:br w:type="page"/>
      </w:r>
    </w:p>
    <w:p w:rsidR="00C20B79" w:rsidRDefault="006E609F" w:rsidP="006E609F">
      <w:pPr>
        <w:pStyle w:val="1"/>
        <w:rPr>
          <w:lang w:val="en-US"/>
        </w:rPr>
      </w:pPr>
      <w:bookmarkStart w:id="30" w:name="_Toc53650212"/>
      <w:r>
        <w:lastRenderedPageBreak/>
        <w:t xml:space="preserve">Приложение 1. Грамматика языка </w:t>
      </w:r>
      <w:r>
        <w:rPr>
          <w:lang w:val="en-US"/>
        </w:rPr>
        <w:t>Tenet</w:t>
      </w:r>
      <w:bookmarkEnd w:id="30"/>
    </w:p>
    <w:tbl>
      <w:tblPr>
        <w:tblStyle w:val="a8"/>
        <w:tblW w:w="0" w:type="auto"/>
        <w:tblLook w:val="04A0" w:firstRow="1" w:lastRow="0" w:firstColumn="1" w:lastColumn="0" w:noHBand="0" w:noVBand="1"/>
      </w:tblPr>
      <w:tblGrid>
        <w:gridCol w:w="9628"/>
      </w:tblGrid>
      <w:tr w:rsidR="006E609F" w:rsidTr="006E609F">
        <w:tc>
          <w:tcPr>
            <w:tcW w:w="9628" w:type="dxa"/>
            <w:shd w:val="clear" w:color="auto" w:fill="FFFFFF" w:themeFill="background1"/>
          </w:tcPr>
          <w:p w:rsidR="006E609F" w:rsidRPr="006E609F" w:rsidRDefault="006E609F" w:rsidP="006E6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ru-RU"/>
              </w:rPr>
            </w:pPr>
            <w:r w:rsidRPr="006E609F">
              <w:rPr>
                <w:rFonts w:ascii="Consolas" w:eastAsia="Times New Roman" w:hAnsi="Consolas" w:cs="Courier New"/>
                <w:color w:val="CC7832"/>
                <w:sz w:val="20"/>
                <w:szCs w:val="20"/>
                <w:lang w:val="en-US" w:eastAsia="ru-RU"/>
              </w:rPr>
              <w:t xml:space="preserve">grammar </w:t>
            </w:r>
            <w:r w:rsidRPr="006E609F">
              <w:rPr>
                <w:rFonts w:ascii="Consolas" w:eastAsia="Times New Roman" w:hAnsi="Consolas" w:cs="Courier New"/>
                <w:color w:val="9876AA"/>
                <w:sz w:val="20"/>
                <w:szCs w:val="20"/>
                <w:lang w:val="en-US" w:eastAsia="ru-RU"/>
              </w:rPr>
              <w:t>Tenet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FFC66D"/>
                <w:sz w:val="20"/>
                <w:szCs w:val="20"/>
                <w:lang w:val="en-US" w:eastAsia="ru-RU"/>
              </w:rPr>
              <w:t>program</w:t>
            </w:r>
            <w:r w:rsidRPr="006E609F">
              <w:rPr>
                <w:rFonts w:ascii="Consolas" w:eastAsia="Times New Roman" w:hAnsi="Consolas" w:cs="Courier New"/>
                <w:color w:val="A9B7C6"/>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global_scope</w:t>
            </w:r>
            <w:proofErr w:type="spellEnd"/>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proofErr w:type="spellStart"/>
            <w:r w:rsidRPr="006E609F">
              <w:rPr>
                <w:rFonts w:ascii="Consolas" w:eastAsia="Times New Roman" w:hAnsi="Consolas" w:cs="Courier New"/>
                <w:color w:val="FFC66D"/>
                <w:sz w:val="20"/>
                <w:szCs w:val="20"/>
                <w:lang w:val="en-US" w:eastAsia="ru-RU"/>
              </w:rPr>
              <w:t>global_scope</w:t>
            </w:r>
            <w:proofErr w:type="spellEnd"/>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FFC66D"/>
                <w:sz w:val="20"/>
                <w:szCs w:val="20"/>
                <w:lang w:val="en-US" w:eastAsia="ru-RU"/>
              </w:rPr>
              <w:t xml:space="preserve">operation </w:t>
            </w:r>
            <w:proofErr w:type="spellStart"/>
            <w:r w:rsidRPr="006E609F">
              <w:rPr>
                <w:rFonts w:ascii="Consolas" w:eastAsia="Times New Roman" w:hAnsi="Consolas" w:cs="Courier New"/>
                <w:color w:val="FFC66D"/>
                <w:sz w:val="20"/>
                <w:szCs w:val="20"/>
                <w:lang w:val="en-US" w:eastAsia="ru-RU"/>
              </w:rPr>
              <w:t>global_scope</w:t>
            </w:r>
            <w:proofErr w:type="spellEnd"/>
            <w:r w:rsidRPr="006E609F">
              <w:rPr>
                <w:rFonts w:ascii="Consolas" w:eastAsia="Times New Roman" w:hAnsi="Consolas" w:cs="Courier New"/>
                <w:color w:val="FFC66D"/>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EOF</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FFC66D"/>
                <w:sz w:val="20"/>
                <w:szCs w:val="20"/>
                <w:lang w:val="en-US" w:eastAsia="ru-RU"/>
              </w:rPr>
              <w:t>scope</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FFC66D"/>
                <w:sz w:val="20"/>
                <w:szCs w:val="20"/>
                <w:lang w:val="en-US" w:eastAsia="ru-RU"/>
              </w:rPr>
              <w:t xml:space="preserve">operation scope </w:t>
            </w:r>
            <w:r w:rsidRPr="006E609F">
              <w:rPr>
                <w:rFonts w:ascii="Consolas" w:eastAsia="Times New Roman" w:hAnsi="Consolas" w:cs="Courier New"/>
                <w:color w:val="A9B7C6"/>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control_flow</w:t>
            </w:r>
            <w:proofErr w:type="spellEnd"/>
            <w:r w:rsidRPr="006E609F">
              <w:rPr>
                <w:rFonts w:ascii="Consolas" w:eastAsia="Times New Roman" w:hAnsi="Consolas" w:cs="Courier New"/>
                <w:color w:val="FFC66D"/>
                <w:sz w:val="20"/>
                <w:szCs w:val="20"/>
                <w:lang w:val="en-US" w:eastAsia="ru-RU"/>
              </w:rPr>
              <w:t xml:space="preserve"> </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FFC66D"/>
                <w:sz w:val="20"/>
                <w:szCs w:val="20"/>
                <w:lang w:val="en-US" w:eastAsia="ru-RU"/>
              </w:rPr>
              <w:t>operation</w:t>
            </w:r>
            <w:r w:rsidRPr="006E609F">
              <w:rPr>
                <w:rFonts w:ascii="Consolas" w:eastAsia="Times New Roman" w:hAnsi="Consolas" w:cs="Courier New"/>
                <w:color w:val="A9B7C6"/>
                <w:sz w:val="20"/>
                <w:szCs w:val="20"/>
                <w:lang w:val="en-US" w:eastAsia="ru-RU"/>
              </w:rPr>
              <w:t>: (</w:t>
            </w:r>
            <w:proofErr w:type="spellStart"/>
            <w:r w:rsidRPr="006E609F">
              <w:rPr>
                <w:rFonts w:ascii="Consolas" w:eastAsia="Times New Roman" w:hAnsi="Consolas" w:cs="Courier New"/>
                <w:color w:val="FFC66D"/>
                <w:sz w:val="20"/>
                <w:szCs w:val="20"/>
                <w:lang w:val="en-US" w:eastAsia="ru-RU"/>
              </w:rPr>
              <w:t>declare_function</w:t>
            </w:r>
            <w:proofErr w:type="spellEnd"/>
            <w:r w:rsidRPr="006E609F">
              <w:rPr>
                <w:rFonts w:ascii="Consolas" w:eastAsia="Times New Roman" w:hAnsi="Consolas" w:cs="Courier New"/>
                <w:color w:val="FFC66D"/>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define_function</w:t>
            </w:r>
            <w:proofErr w:type="spellEnd"/>
            <w:r w:rsidRPr="006E609F">
              <w:rPr>
                <w:rFonts w:ascii="Consolas" w:eastAsia="Times New Roman" w:hAnsi="Consolas" w:cs="Courier New"/>
                <w:color w:val="FFC66D"/>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define_variable</w:t>
            </w:r>
            <w:proofErr w:type="spellEnd"/>
            <w:r w:rsidRPr="006E609F">
              <w:rPr>
                <w:rFonts w:ascii="Consolas" w:eastAsia="Times New Roman" w:hAnsi="Consolas" w:cs="Courier New"/>
                <w:color w:val="FFC66D"/>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define_constant</w:t>
            </w:r>
            <w:proofErr w:type="spellEnd"/>
            <w:r w:rsidRPr="006E609F">
              <w:rPr>
                <w:rFonts w:ascii="Consolas" w:eastAsia="Times New Roman" w:hAnsi="Consolas" w:cs="Courier New"/>
                <w:color w:val="FFC66D"/>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FFC66D"/>
                <w:sz w:val="20"/>
                <w:szCs w:val="20"/>
                <w:lang w:val="en-US" w:eastAsia="ru-RU"/>
              </w:rPr>
              <w:t>expression</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EOO </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i/>
                <w:iCs/>
                <w:color w:val="808080"/>
                <w:sz w:val="20"/>
                <w:szCs w:val="20"/>
                <w:lang w:val="en-US" w:eastAsia="ru-RU"/>
              </w:rPr>
              <w:t xml:space="preserve">// </w:t>
            </w:r>
            <w:proofErr w:type="spellStart"/>
            <w:r w:rsidRPr="006E609F">
              <w:rPr>
                <w:rFonts w:ascii="Consolas" w:eastAsia="Times New Roman" w:hAnsi="Consolas" w:cs="Courier New"/>
                <w:i/>
                <w:iCs/>
                <w:color w:val="808080"/>
                <w:sz w:val="20"/>
                <w:szCs w:val="20"/>
                <w:lang w:val="en-US" w:eastAsia="ru-RU"/>
              </w:rPr>
              <w:t>definations</w:t>
            </w:r>
            <w:proofErr w:type="spellEnd"/>
            <w:r w:rsidRPr="006E609F">
              <w:rPr>
                <w:rFonts w:ascii="Consolas" w:eastAsia="Times New Roman" w:hAnsi="Consolas" w:cs="Courier New"/>
                <w:i/>
                <w:iCs/>
                <w:color w:val="808080"/>
                <w:sz w:val="20"/>
                <w:szCs w:val="20"/>
                <w:lang w:val="en-US" w:eastAsia="ru-RU"/>
              </w:rPr>
              <w:br/>
            </w:r>
            <w:proofErr w:type="spellStart"/>
            <w:r w:rsidRPr="006E609F">
              <w:rPr>
                <w:rFonts w:ascii="Consolas" w:eastAsia="Times New Roman" w:hAnsi="Consolas" w:cs="Courier New"/>
                <w:color w:val="FFC66D"/>
                <w:sz w:val="20"/>
                <w:szCs w:val="20"/>
                <w:lang w:val="en-US" w:eastAsia="ru-RU"/>
              </w:rPr>
              <w:t>declare_function</w:t>
            </w:r>
            <w:proofErr w:type="spellEnd"/>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FUNCTION IDENTIFIER</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FFC66D"/>
                <w:sz w:val="20"/>
                <w:szCs w:val="20"/>
                <w:lang w:val="en-US" w:eastAsia="ru-RU"/>
              </w:rPr>
              <w:t>function_arguments</w:t>
            </w:r>
            <w:proofErr w:type="spellEnd"/>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TYPE_SPECIFIER </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9876AA"/>
                <w:sz w:val="20"/>
                <w:szCs w:val="20"/>
                <w:lang w:val="en-US" w:eastAsia="ru-RU"/>
              </w:rPr>
              <w:t xml:space="preserve">TYPE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VOID</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proofErr w:type="spellStart"/>
            <w:r w:rsidRPr="006E609F">
              <w:rPr>
                <w:rFonts w:ascii="Consolas" w:eastAsia="Times New Roman" w:hAnsi="Consolas" w:cs="Courier New"/>
                <w:color w:val="FFC66D"/>
                <w:sz w:val="20"/>
                <w:szCs w:val="20"/>
                <w:lang w:val="en-US" w:eastAsia="ru-RU"/>
              </w:rPr>
              <w:t>define_function</w:t>
            </w:r>
            <w:proofErr w:type="spellEnd"/>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FUNCTION IDENTIFIER</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FFC66D"/>
                <w:sz w:val="20"/>
                <w:szCs w:val="20"/>
                <w:lang w:val="en-US" w:eastAsia="ru-RU"/>
              </w:rPr>
              <w:t>function_arguments</w:t>
            </w:r>
            <w:proofErr w:type="spellEnd"/>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TYPE_SPECIFIER </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9876AA"/>
                <w:sz w:val="20"/>
                <w:szCs w:val="20"/>
                <w:lang w:val="en-US" w:eastAsia="ru-RU"/>
              </w:rPr>
              <w:t xml:space="preserve">TYPE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VOID</w:t>
            </w:r>
            <w:r w:rsidRPr="006E609F">
              <w:rPr>
                <w:rFonts w:ascii="Consolas" w:eastAsia="Times New Roman" w:hAnsi="Consolas" w:cs="Courier New"/>
                <w:color w:val="A9B7C6"/>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function_body</w:t>
            </w:r>
            <w:proofErr w:type="spellEnd"/>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proofErr w:type="spellStart"/>
            <w:r w:rsidRPr="006E609F">
              <w:rPr>
                <w:rFonts w:ascii="Consolas" w:eastAsia="Times New Roman" w:hAnsi="Consolas" w:cs="Courier New"/>
                <w:color w:val="FFC66D"/>
                <w:sz w:val="20"/>
                <w:szCs w:val="20"/>
                <w:lang w:val="en-US" w:eastAsia="ru-RU"/>
              </w:rPr>
              <w:t>define_variable</w:t>
            </w:r>
            <w:proofErr w:type="spellEnd"/>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VAR IDENTIFIER TYPE_SPECIFIER TYPE ASSIGN </w:t>
            </w:r>
            <w:r w:rsidRPr="006E609F">
              <w:rPr>
                <w:rFonts w:ascii="Consolas" w:eastAsia="Times New Roman" w:hAnsi="Consolas" w:cs="Courier New"/>
                <w:color w:val="FFC66D"/>
                <w:sz w:val="20"/>
                <w:szCs w:val="20"/>
                <w:lang w:val="en-US" w:eastAsia="ru-RU"/>
              </w:rPr>
              <w:t>expression</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proofErr w:type="spellStart"/>
            <w:r w:rsidRPr="006E609F">
              <w:rPr>
                <w:rFonts w:ascii="Consolas" w:eastAsia="Times New Roman" w:hAnsi="Consolas" w:cs="Courier New"/>
                <w:color w:val="FFC66D"/>
                <w:sz w:val="20"/>
                <w:szCs w:val="20"/>
                <w:lang w:val="en-US" w:eastAsia="ru-RU"/>
              </w:rPr>
              <w:t>define_constant</w:t>
            </w:r>
            <w:proofErr w:type="spellEnd"/>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CONST IDENTIFIER TYPE_SPECIFIER TYPE ASSIGN </w:t>
            </w:r>
            <w:r w:rsidRPr="006E609F">
              <w:rPr>
                <w:rFonts w:ascii="Consolas" w:eastAsia="Times New Roman" w:hAnsi="Consolas" w:cs="Courier New"/>
                <w:color w:val="FFC66D"/>
                <w:sz w:val="20"/>
                <w:szCs w:val="20"/>
                <w:lang w:val="en-US" w:eastAsia="ru-RU"/>
              </w:rPr>
              <w:t>expression</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proofErr w:type="spellStart"/>
            <w:r w:rsidRPr="006E609F">
              <w:rPr>
                <w:rFonts w:ascii="Consolas" w:eastAsia="Times New Roman" w:hAnsi="Consolas" w:cs="Courier New"/>
                <w:color w:val="FFC66D"/>
                <w:sz w:val="20"/>
                <w:szCs w:val="20"/>
                <w:lang w:val="en-US" w:eastAsia="ru-RU"/>
              </w:rPr>
              <w:t>function_arguments</w:t>
            </w:r>
            <w:proofErr w:type="spellEnd"/>
            <w:r w:rsidRPr="006E609F">
              <w:rPr>
                <w:rFonts w:ascii="Consolas" w:eastAsia="Times New Roman" w:hAnsi="Consolas" w:cs="Courier New"/>
                <w:color w:val="A9B7C6"/>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function_arguments</w:t>
            </w:r>
            <w:proofErr w:type="spellEnd"/>
            <w:r w:rsidRPr="006E609F">
              <w:rPr>
                <w:rFonts w:ascii="Consolas" w:eastAsia="Times New Roman" w:hAnsi="Consolas" w:cs="Courier New"/>
                <w:color w:val="6A8759"/>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function_arguments</w:t>
            </w:r>
            <w:proofErr w:type="spellEnd"/>
            <w:r w:rsidRPr="006E609F">
              <w:rPr>
                <w:rFonts w:ascii="Consolas" w:eastAsia="Times New Roman" w:hAnsi="Consolas" w:cs="Courier New"/>
                <w:color w:val="FFC66D"/>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IDENTIFIER TYPE_SPECIFIER TYPE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VOID</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proofErr w:type="spellStart"/>
            <w:r w:rsidRPr="006E609F">
              <w:rPr>
                <w:rFonts w:ascii="Consolas" w:eastAsia="Times New Roman" w:hAnsi="Consolas" w:cs="Courier New"/>
                <w:color w:val="FFC66D"/>
                <w:sz w:val="20"/>
                <w:szCs w:val="20"/>
                <w:lang w:val="en-US" w:eastAsia="ru-RU"/>
              </w:rPr>
              <w:t>function_body</w:t>
            </w:r>
            <w:proofErr w:type="spellEnd"/>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FFC66D"/>
                <w:sz w:val="20"/>
                <w:szCs w:val="20"/>
                <w:lang w:val="en-US" w:eastAsia="ru-RU"/>
              </w:rPr>
              <w:t xml:space="preserve">scope </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FFC66D"/>
                <w:sz w:val="20"/>
                <w:szCs w:val="20"/>
                <w:lang w:val="en-US" w:eastAsia="ru-RU"/>
              </w:rPr>
              <w:t xml:space="preserve">scope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'return' </w:t>
            </w:r>
            <w:r w:rsidRPr="006E609F">
              <w:rPr>
                <w:rFonts w:ascii="Consolas" w:eastAsia="Times New Roman" w:hAnsi="Consolas" w:cs="Courier New"/>
                <w:color w:val="FFC66D"/>
                <w:sz w:val="20"/>
                <w:szCs w:val="20"/>
                <w:lang w:val="en-US" w:eastAsia="ru-RU"/>
              </w:rPr>
              <w:t xml:space="preserve">expression </w:t>
            </w:r>
            <w:r w:rsidRPr="006E609F">
              <w:rPr>
                <w:rFonts w:ascii="Consolas" w:eastAsia="Times New Roman" w:hAnsi="Consolas" w:cs="Courier New"/>
                <w:color w:val="9876AA"/>
                <w:sz w:val="20"/>
                <w:szCs w:val="20"/>
                <w:lang w:val="en-US" w:eastAsia="ru-RU"/>
              </w:rPr>
              <w:t xml:space="preserve">EOO </w:t>
            </w:r>
            <w:r w:rsidRPr="006E609F">
              <w:rPr>
                <w:rFonts w:ascii="Consolas" w:eastAsia="Times New Roman" w:hAnsi="Consolas" w:cs="Courier New"/>
                <w:color w:val="A9B7C6"/>
                <w:sz w:val="20"/>
                <w:szCs w:val="20"/>
                <w:lang w:val="en-US" w:eastAsia="ru-RU"/>
              </w:rPr>
              <w:t xml:space="preserve">| )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i/>
                <w:iCs/>
                <w:color w:val="808080"/>
                <w:sz w:val="20"/>
                <w:szCs w:val="20"/>
                <w:lang w:val="en-US" w:eastAsia="ru-RU"/>
              </w:rPr>
              <w:t>// expression is everything that returns some value</w:t>
            </w:r>
            <w:r w:rsidRPr="006E609F">
              <w:rPr>
                <w:rFonts w:ascii="Consolas" w:eastAsia="Times New Roman" w:hAnsi="Consolas" w:cs="Courier New"/>
                <w:i/>
                <w:iCs/>
                <w:color w:val="808080"/>
                <w:sz w:val="20"/>
                <w:szCs w:val="20"/>
                <w:lang w:val="en-US" w:eastAsia="ru-RU"/>
              </w:rPr>
              <w:br/>
            </w:r>
            <w:r w:rsidRPr="006E609F">
              <w:rPr>
                <w:rFonts w:ascii="Consolas" w:eastAsia="Times New Roman" w:hAnsi="Consolas" w:cs="Courier New"/>
                <w:color w:val="FFC66D"/>
                <w:sz w:val="20"/>
                <w:szCs w:val="20"/>
                <w:lang w:val="en-US" w:eastAsia="ru-RU"/>
              </w:rPr>
              <w:t>expression</w:t>
            </w:r>
            <w:r w:rsidRPr="006E609F">
              <w:rPr>
                <w:rFonts w:ascii="Consolas" w:eastAsia="Times New Roman" w:hAnsi="Consolas" w:cs="Courier New"/>
                <w:color w:val="A9B7C6"/>
                <w:sz w:val="20"/>
                <w:szCs w:val="20"/>
                <w:lang w:val="en-US" w:eastAsia="ru-RU"/>
              </w:rPr>
              <w:t>: (</w:t>
            </w:r>
            <w:proofErr w:type="spellStart"/>
            <w:r w:rsidRPr="006E609F">
              <w:rPr>
                <w:rFonts w:ascii="Consolas" w:eastAsia="Times New Roman" w:hAnsi="Consolas" w:cs="Courier New"/>
                <w:color w:val="FFC66D"/>
                <w:sz w:val="20"/>
                <w:szCs w:val="20"/>
                <w:lang w:val="en-US" w:eastAsia="ru-RU"/>
              </w:rPr>
              <w:t>call_function</w:t>
            </w:r>
            <w:proofErr w:type="spellEnd"/>
            <w:r w:rsidRPr="006E609F">
              <w:rPr>
                <w:rFonts w:ascii="Consolas" w:eastAsia="Times New Roman" w:hAnsi="Consolas" w:cs="Courier New"/>
                <w:color w:val="FFC66D"/>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math_operation</w:t>
            </w:r>
            <w:proofErr w:type="spellEnd"/>
            <w:r w:rsidRPr="006E609F">
              <w:rPr>
                <w:rFonts w:ascii="Consolas" w:eastAsia="Times New Roman" w:hAnsi="Consolas" w:cs="Courier New"/>
                <w:color w:val="FFC66D"/>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FFC66D"/>
                <w:sz w:val="20"/>
                <w:szCs w:val="20"/>
                <w:lang w:val="en-US" w:eastAsia="ru-RU"/>
              </w:rPr>
              <w:t xml:space="preserve">compare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IDENTIFIER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BASIC_TYPES</w:t>
            </w:r>
            <w:r w:rsidRPr="006E609F">
              <w:rPr>
                <w:rFonts w:ascii="Consolas" w:eastAsia="Times New Roman" w:hAnsi="Consolas" w:cs="Courier New"/>
                <w:color w:val="A9B7C6"/>
                <w:sz w:val="20"/>
                <w:szCs w:val="20"/>
                <w:lang w:val="en-US" w:eastAsia="ru-RU"/>
              </w:rPr>
              <w:t>) (</w:t>
            </w:r>
            <w:r w:rsidRPr="006E609F">
              <w:rPr>
                <w:rFonts w:ascii="Consolas" w:eastAsia="Times New Roman" w:hAnsi="Consolas" w:cs="Courier New"/>
                <w:color w:val="FFC66D"/>
                <w:sz w:val="20"/>
                <w:szCs w:val="20"/>
                <w:lang w:val="en-US" w:eastAsia="ru-RU"/>
              </w:rPr>
              <w:t xml:space="preserve">expression </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proofErr w:type="spellStart"/>
            <w:r w:rsidRPr="006E609F">
              <w:rPr>
                <w:rFonts w:ascii="Consolas" w:eastAsia="Times New Roman" w:hAnsi="Consolas" w:cs="Courier New"/>
                <w:color w:val="FFC66D"/>
                <w:sz w:val="20"/>
                <w:szCs w:val="20"/>
                <w:lang w:val="en-US" w:eastAsia="ru-RU"/>
              </w:rPr>
              <w:t>call_function</w:t>
            </w:r>
            <w:proofErr w:type="spellEnd"/>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IDENTIFIER</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FFC66D"/>
                <w:sz w:val="20"/>
                <w:szCs w:val="20"/>
                <w:lang w:val="en-US" w:eastAsia="ru-RU"/>
              </w:rPr>
              <w:t>function_params</w:t>
            </w:r>
            <w:proofErr w:type="spellEnd"/>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proofErr w:type="spellStart"/>
            <w:r w:rsidRPr="006E609F">
              <w:rPr>
                <w:rFonts w:ascii="Consolas" w:eastAsia="Times New Roman" w:hAnsi="Consolas" w:cs="Courier New"/>
                <w:color w:val="FFC66D"/>
                <w:sz w:val="20"/>
                <w:szCs w:val="20"/>
                <w:lang w:val="en-US" w:eastAsia="ru-RU"/>
              </w:rPr>
              <w:t>function_params</w:t>
            </w:r>
            <w:proofErr w:type="spellEnd"/>
            <w:r w:rsidRPr="006E609F">
              <w:rPr>
                <w:rFonts w:ascii="Consolas" w:eastAsia="Times New Roman" w:hAnsi="Consolas" w:cs="Courier New"/>
                <w:color w:val="A9B7C6"/>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function_params</w:t>
            </w:r>
            <w:proofErr w:type="spellEnd"/>
            <w:r w:rsidRPr="006E609F">
              <w:rPr>
                <w:rFonts w:ascii="Consolas" w:eastAsia="Times New Roman" w:hAnsi="Consolas" w:cs="Courier New"/>
                <w:color w:val="6A8759"/>
                <w:sz w:val="20"/>
                <w:szCs w:val="20"/>
                <w:lang w:val="en-US" w:eastAsia="ru-RU"/>
              </w:rPr>
              <w:t xml:space="preserve">',' </w:t>
            </w:r>
            <w:proofErr w:type="spellStart"/>
            <w:r w:rsidRPr="006E609F">
              <w:rPr>
                <w:rFonts w:ascii="Consolas" w:eastAsia="Times New Roman" w:hAnsi="Consolas" w:cs="Courier New"/>
                <w:color w:val="FFC66D"/>
                <w:sz w:val="20"/>
                <w:szCs w:val="20"/>
                <w:lang w:val="en-US" w:eastAsia="ru-RU"/>
              </w:rPr>
              <w:t>function_params</w:t>
            </w:r>
            <w:proofErr w:type="spellEnd"/>
            <w:r w:rsidRPr="006E609F">
              <w:rPr>
                <w:rFonts w:ascii="Consolas" w:eastAsia="Times New Roman" w:hAnsi="Consolas" w:cs="Courier New"/>
                <w:color w:val="FFC66D"/>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IDENTIFIER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BASIC_TYPES </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i/>
                <w:iCs/>
                <w:color w:val="808080"/>
                <w:sz w:val="20"/>
                <w:szCs w:val="20"/>
                <w:lang w:val="en-US" w:eastAsia="ru-RU"/>
              </w:rPr>
              <w:t>// math operations</w:t>
            </w:r>
            <w:r w:rsidRPr="006E609F">
              <w:rPr>
                <w:rFonts w:ascii="Consolas" w:eastAsia="Times New Roman" w:hAnsi="Consolas" w:cs="Courier New"/>
                <w:i/>
                <w:iCs/>
                <w:color w:val="808080"/>
                <w:sz w:val="20"/>
                <w:szCs w:val="20"/>
                <w:lang w:val="en-US" w:eastAsia="ru-RU"/>
              </w:rPr>
              <w:br/>
            </w:r>
            <w:proofErr w:type="spellStart"/>
            <w:r w:rsidRPr="006E609F">
              <w:rPr>
                <w:rFonts w:ascii="Consolas" w:eastAsia="Times New Roman" w:hAnsi="Consolas" w:cs="Courier New"/>
                <w:color w:val="FFC66D"/>
                <w:sz w:val="20"/>
                <w:szCs w:val="20"/>
                <w:lang w:val="en-US" w:eastAsia="ru-RU"/>
              </w:rPr>
              <w:t>math_operation</w:t>
            </w:r>
            <w:proofErr w:type="spellEnd"/>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MATH_OPERATION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FFC66D"/>
                <w:sz w:val="20"/>
                <w:szCs w:val="20"/>
                <w:lang w:val="en-US" w:eastAsia="ru-RU"/>
              </w:rPr>
              <w:t xml:space="preserve">expression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FFC66D"/>
                <w:sz w:val="20"/>
                <w:szCs w:val="20"/>
                <w:lang w:val="en-US" w:eastAsia="ru-RU"/>
              </w:rPr>
              <w:t>expression</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FFC66D"/>
                <w:sz w:val="20"/>
                <w:szCs w:val="20"/>
                <w:lang w:val="en-US" w:eastAsia="ru-RU"/>
              </w:rPr>
              <w:t>compare</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COMPARISON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FFC66D"/>
                <w:sz w:val="20"/>
                <w:szCs w:val="20"/>
                <w:lang w:val="en-US" w:eastAsia="ru-RU"/>
              </w:rPr>
              <w:t xml:space="preserve">expression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FFC66D"/>
                <w:sz w:val="20"/>
                <w:szCs w:val="20"/>
                <w:lang w:val="en-US" w:eastAsia="ru-RU"/>
              </w:rPr>
              <w:t xml:space="preserve">expression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i/>
                <w:iCs/>
                <w:color w:val="808080"/>
                <w:sz w:val="20"/>
                <w:szCs w:val="20"/>
                <w:lang w:val="en-US" w:eastAsia="ru-RU"/>
              </w:rPr>
              <w:t>// control flow</w:t>
            </w:r>
            <w:r w:rsidRPr="006E609F">
              <w:rPr>
                <w:rFonts w:ascii="Consolas" w:eastAsia="Times New Roman" w:hAnsi="Consolas" w:cs="Courier New"/>
                <w:i/>
                <w:iCs/>
                <w:color w:val="808080"/>
                <w:sz w:val="20"/>
                <w:szCs w:val="20"/>
                <w:lang w:val="en-US" w:eastAsia="ru-RU"/>
              </w:rPr>
              <w:br/>
            </w:r>
            <w:proofErr w:type="spellStart"/>
            <w:r w:rsidRPr="006E609F">
              <w:rPr>
                <w:rFonts w:ascii="Consolas" w:eastAsia="Times New Roman" w:hAnsi="Consolas" w:cs="Courier New"/>
                <w:color w:val="FFC66D"/>
                <w:sz w:val="20"/>
                <w:szCs w:val="20"/>
                <w:lang w:val="en-US" w:eastAsia="ru-RU"/>
              </w:rPr>
              <w:t>control_flow</w:t>
            </w:r>
            <w:proofErr w:type="spellEnd"/>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FFC66D"/>
                <w:sz w:val="20"/>
                <w:szCs w:val="20"/>
                <w:lang w:val="en-US" w:eastAsia="ru-RU"/>
              </w:rPr>
              <w:t xml:space="preserve">while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FFC66D"/>
                <w:sz w:val="20"/>
                <w:szCs w:val="20"/>
                <w:lang w:val="en-US" w:eastAsia="ru-RU"/>
              </w:rPr>
              <w:t>if</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FFC66D"/>
                <w:sz w:val="20"/>
                <w:szCs w:val="20"/>
                <w:lang w:val="en-US" w:eastAsia="ru-RU"/>
              </w:rPr>
              <w:t>while</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WHILE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FFC66D"/>
                <w:sz w:val="20"/>
                <w:szCs w:val="20"/>
                <w:lang w:val="en-US" w:eastAsia="ru-RU"/>
              </w:rPr>
              <w:t xml:space="preserve">expression </w:t>
            </w:r>
            <w:r w:rsidRPr="006E609F">
              <w:rPr>
                <w:rFonts w:ascii="Consolas" w:eastAsia="Times New Roman" w:hAnsi="Consolas" w:cs="Courier New"/>
                <w:color w:val="6A8759"/>
                <w:sz w:val="20"/>
                <w:szCs w:val="20"/>
                <w:lang w:val="en-US" w:eastAsia="ru-RU"/>
              </w:rPr>
              <w:t xml:space="preserve">')' '{' </w:t>
            </w:r>
            <w:r w:rsidRPr="006E609F">
              <w:rPr>
                <w:rFonts w:ascii="Consolas" w:eastAsia="Times New Roman" w:hAnsi="Consolas" w:cs="Courier New"/>
                <w:color w:val="FFC66D"/>
                <w:sz w:val="20"/>
                <w:szCs w:val="20"/>
                <w:lang w:val="en-US" w:eastAsia="ru-RU"/>
              </w:rPr>
              <w:t xml:space="preserve">scope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FFC66D"/>
                <w:sz w:val="20"/>
                <w:szCs w:val="20"/>
                <w:lang w:val="en-US" w:eastAsia="ru-RU"/>
              </w:rPr>
              <w:t>if</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IF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FFC66D"/>
                <w:sz w:val="20"/>
                <w:szCs w:val="20"/>
                <w:lang w:val="en-US" w:eastAsia="ru-RU"/>
              </w:rPr>
              <w:t xml:space="preserve">expression </w:t>
            </w:r>
            <w:r w:rsidRPr="006E609F">
              <w:rPr>
                <w:rFonts w:ascii="Consolas" w:eastAsia="Times New Roman" w:hAnsi="Consolas" w:cs="Courier New"/>
                <w:color w:val="6A8759"/>
                <w:sz w:val="20"/>
                <w:szCs w:val="20"/>
                <w:lang w:val="en-US" w:eastAsia="ru-RU"/>
              </w:rPr>
              <w:t xml:space="preserve">')' '{' </w:t>
            </w:r>
            <w:r w:rsidRPr="006E609F">
              <w:rPr>
                <w:rFonts w:ascii="Consolas" w:eastAsia="Times New Roman" w:hAnsi="Consolas" w:cs="Courier New"/>
                <w:color w:val="FFC66D"/>
                <w:sz w:val="20"/>
                <w:szCs w:val="20"/>
                <w:lang w:val="en-US" w:eastAsia="ru-RU"/>
              </w:rPr>
              <w:t xml:space="preserve">scope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FFC66D"/>
                <w:sz w:val="20"/>
                <w:szCs w:val="20"/>
                <w:lang w:val="en-US" w:eastAsia="ru-RU"/>
              </w:rPr>
              <w:t xml:space="preserve">else </w:t>
            </w:r>
            <w:r w:rsidRPr="006E609F">
              <w:rPr>
                <w:rFonts w:ascii="Consolas" w:eastAsia="Times New Roman" w:hAnsi="Consolas" w:cs="Courier New"/>
                <w:color w:val="A9B7C6"/>
                <w:sz w:val="20"/>
                <w:szCs w:val="20"/>
                <w:lang w:val="en-US" w:eastAsia="ru-RU"/>
              </w:rPr>
              <w:t>| );</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FFC66D"/>
                <w:sz w:val="20"/>
                <w:szCs w:val="20"/>
                <w:lang w:val="en-US" w:eastAsia="ru-RU"/>
              </w:rPr>
              <w:t>else</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ELSE </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FFC66D"/>
                <w:sz w:val="20"/>
                <w:szCs w:val="20"/>
                <w:lang w:val="en-US" w:eastAsia="ru-RU"/>
              </w:rPr>
              <w:t xml:space="preserve">if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FFC66D"/>
                <w:sz w:val="20"/>
                <w:szCs w:val="20"/>
                <w:lang w:val="en-US" w:eastAsia="ru-RU"/>
              </w:rPr>
              <w:t xml:space="preserve">scope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BASIC_TYPES</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INTEGER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REAL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STRING</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INTEGER</w:t>
            </w:r>
            <w:r w:rsidRPr="006E609F">
              <w:rPr>
                <w:rFonts w:ascii="Consolas" w:eastAsia="Times New Roman" w:hAnsi="Consolas" w:cs="Courier New"/>
                <w:color w:val="A9B7C6"/>
                <w:sz w:val="20"/>
                <w:szCs w:val="20"/>
                <w:lang w:val="en-US" w:eastAsia="ru-RU"/>
              </w:rPr>
              <w:t>: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9876AA"/>
                <w:sz w:val="20"/>
                <w:szCs w:val="20"/>
                <w:lang w:val="en-US" w:eastAsia="ru-RU"/>
              </w:rPr>
              <w:t xml:space="preserve">BINARY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TERNARY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OCTAL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HEXADECIMAL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DECIMAL</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REAL</w:t>
            </w:r>
            <w:r w:rsidRPr="006E609F">
              <w:rPr>
                <w:rFonts w:ascii="Consolas" w:eastAsia="Times New Roman" w:hAnsi="Consolas" w:cs="Courier New"/>
                <w:color w:val="A9B7C6"/>
                <w:sz w:val="20"/>
                <w:szCs w:val="20"/>
                <w:lang w:val="en-US" w:eastAsia="ru-RU"/>
              </w:rPr>
              <w:t>: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)?[0-9]+</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[0-9]*;</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STRING</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i/>
                <w:iCs/>
                <w:color w:val="808080"/>
                <w:sz w:val="20"/>
                <w:szCs w:val="20"/>
                <w:lang w:val="en-US" w:eastAsia="ru-RU"/>
              </w:rPr>
              <w:t>// Integer Number Types</w:t>
            </w:r>
            <w:r w:rsidRPr="006E609F">
              <w:rPr>
                <w:rFonts w:ascii="Consolas" w:eastAsia="Times New Roman" w:hAnsi="Consolas" w:cs="Courier New"/>
                <w:i/>
                <w:iCs/>
                <w:color w:val="808080"/>
                <w:sz w:val="20"/>
                <w:szCs w:val="20"/>
                <w:lang w:val="en-US" w:eastAsia="ru-RU"/>
              </w:rPr>
              <w:br/>
            </w:r>
            <w:r w:rsidRPr="006E609F">
              <w:rPr>
                <w:rFonts w:ascii="Consolas" w:eastAsia="Times New Roman" w:hAnsi="Consolas" w:cs="Courier New"/>
                <w:color w:val="9876AA"/>
                <w:sz w:val="20"/>
                <w:szCs w:val="20"/>
                <w:lang w:val="en-US" w:eastAsia="ru-RU"/>
              </w:rPr>
              <w:t>BINARY</w:t>
            </w:r>
            <w:r w:rsidRPr="006E609F">
              <w:rPr>
                <w:rFonts w:ascii="Consolas" w:eastAsia="Times New Roman" w:hAnsi="Consolas" w:cs="Courier New"/>
                <w:color w:val="A9B7C6"/>
                <w:sz w:val="20"/>
                <w:szCs w:val="20"/>
                <w:lang w:val="en-US" w:eastAsia="ru-RU"/>
              </w:rPr>
              <w:t>: [0-1]+</w:t>
            </w:r>
            <w:r w:rsidRPr="006E609F">
              <w:rPr>
                <w:rFonts w:ascii="Consolas" w:eastAsia="Times New Roman" w:hAnsi="Consolas" w:cs="Courier New"/>
                <w:color w:val="6A8759"/>
                <w:sz w:val="20"/>
                <w:szCs w:val="20"/>
                <w:lang w:val="en-US" w:eastAsia="ru-RU"/>
              </w:rPr>
              <w:t>':bin'</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TERNARY</w:t>
            </w:r>
            <w:r w:rsidRPr="006E609F">
              <w:rPr>
                <w:rFonts w:ascii="Consolas" w:eastAsia="Times New Roman" w:hAnsi="Consolas" w:cs="Courier New"/>
                <w:color w:val="A9B7C6"/>
                <w:sz w:val="20"/>
                <w:szCs w:val="20"/>
                <w:lang w:val="en-US" w:eastAsia="ru-RU"/>
              </w:rPr>
              <w:t>: (</w:t>
            </w:r>
            <w:r w:rsidRPr="006E609F">
              <w:rPr>
                <w:rFonts w:ascii="Consolas" w:eastAsia="Times New Roman" w:hAnsi="Consolas" w:cs="Courier New"/>
                <w:color w:val="6A8759"/>
                <w:sz w:val="20"/>
                <w:szCs w:val="20"/>
                <w:lang w:val="en-US" w:eastAsia="ru-RU"/>
              </w:rPr>
              <w:t xml:space="preserve">'-1'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'0'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'1'</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6A8759"/>
                <w:sz w:val="20"/>
                <w:szCs w:val="20"/>
                <w:lang w:val="en-US" w:eastAsia="ru-RU"/>
              </w:rPr>
              <w:t>ter</w:t>
            </w:r>
            <w:proofErr w:type="spellEnd"/>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OCTAL</w:t>
            </w:r>
            <w:r w:rsidRPr="006E609F">
              <w:rPr>
                <w:rFonts w:ascii="Consolas" w:eastAsia="Times New Roman" w:hAnsi="Consolas" w:cs="Courier New"/>
                <w:color w:val="A9B7C6"/>
                <w:sz w:val="20"/>
                <w:szCs w:val="20"/>
                <w:lang w:val="en-US" w:eastAsia="ru-RU"/>
              </w:rPr>
              <w:t>: [0-7]+</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6A8759"/>
                <w:sz w:val="20"/>
                <w:szCs w:val="20"/>
                <w:lang w:val="en-US" w:eastAsia="ru-RU"/>
              </w:rPr>
              <w:t>oct</w:t>
            </w:r>
            <w:proofErr w:type="spellEnd"/>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HEXADECIMAL</w:t>
            </w:r>
            <w:r w:rsidRPr="006E609F">
              <w:rPr>
                <w:rFonts w:ascii="Consolas" w:eastAsia="Times New Roman" w:hAnsi="Consolas" w:cs="Courier New"/>
                <w:color w:val="A9B7C6"/>
                <w:sz w:val="20"/>
                <w:szCs w:val="20"/>
                <w:lang w:val="en-US" w:eastAsia="ru-RU"/>
              </w:rPr>
              <w:t>: [0-9a-fA-F]+</w:t>
            </w:r>
            <w:r w:rsidRPr="006E609F">
              <w:rPr>
                <w:rFonts w:ascii="Consolas" w:eastAsia="Times New Roman" w:hAnsi="Consolas" w:cs="Courier New"/>
                <w:color w:val="6A8759"/>
                <w:sz w:val="20"/>
                <w:szCs w:val="20"/>
                <w:lang w:val="en-US" w:eastAsia="ru-RU"/>
              </w:rPr>
              <w:t>':hex'</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DECIMAL</w:t>
            </w:r>
            <w:r w:rsidRPr="006E609F">
              <w:rPr>
                <w:rFonts w:ascii="Consolas" w:eastAsia="Times New Roman" w:hAnsi="Consolas" w:cs="Courier New"/>
                <w:color w:val="A9B7C6"/>
                <w:sz w:val="20"/>
                <w:szCs w:val="20"/>
                <w:lang w:val="en-US" w:eastAsia="ru-RU"/>
              </w:rPr>
              <w:t>: [0-9]+(</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6A8759"/>
                <w:sz w:val="20"/>
                <w:szCs w:val="20"/>
                <w:lang w:val="en-US" w:eastAsia="ru-RU"/>
              </w:rPr>
              <w:t>dec</w:t>
            </w:r>
            <w:proofErr w:type="spellEnd"/>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A9B7C6"/>
                <w:sz w:val="20"/>
                <w:szCs w:val="20"/>
                <w:lang w:val="en-US" w:eastAsia="ru-RU"/>
              </w:rPr>
              <w:t>| );</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i/>
                <w:iCs/>
                <w:color w:val="808080"/>
                <w:sz w:val="20"/>
                <w:szCs w:val="20"/>
                <w:lang w:val="en-US" w:eastAsia="ru-RU"/>
              </w:rPr>
              <w:t>// Keywords</w:t>
            </w:r>
            <w:r w:rsidRPr="006E609F">
              <w:rPr>
                <w:rFonts w:ascii="Consolas" w:eastAsia="Times New Roman" w:hAnsi="Consolas" w:cs="Courier New"/>
                <w:i/>
                <w:iCs/>
                <w:color w:val="808080"/>
                <w:sz w:val="20"/>
                <w:szCs w:val="20"/>
                <w:lang w:val="en-US" w:eastAsia="ru-RU"/>
              </w:rPr>
              <w:br/>
            </w:r>
            <w:r w:rsidRPr="006E609F">
              <w:rPr>
                <w:rFonts w:ascii="Consolas" w:eastAsia="Times New Roman" w:hAnsi="Consolas" w:cs="Courier New"/>
                <w:color w:val="9876AA"/>
                <w:sz w:val="20"/>
                <w:szCs w:val="20"/>
                <w:lang w:val="en-US" w:eastAsia="ru-RU"/>
              </w:rPr>
              <w:t>FUNCTION</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'function'</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VAR</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6A8759"/>
                <w:sz w:val="20"/>
                <w:szCs w:val="20"/>
                <w:lang w:val="en-US" w:eastAsia="ru-RU"/>
              </w:rPr>
              <w:t>var</w:t>
            </w:r>
            <w:proofErr w:type="spellEnd"/>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CONST</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6A8759"/>
                <w:sz w:val="20"/>
                <w:szCs w:val="20"/>
                <w:lang w:val="en-US" w:eastAsia="ru-RU"/>
              </w:rPr>
              <w:t>const</w:t>
            </w:r>
            <w:proofErr w:type="spellEnd"/>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WHILE</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'while'</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IF</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'if'</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ELSE</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'else'</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i/>
                <w:iCs/>
                <w:color w:val="808080"/>
                <w:sz w:val="20"/>
                <w:szCs w:val="20"/>
                <w:lang w:val="en-US" w:eastAsia="ru-RU"/>
              </w:rPr>
              <w:t>// Operators</w:t>
            </w:r>
            <w:r w:rsidRPr="006E609F">
              <w:rPr>
                <w:rFonts w:ascii="Consolas" w:eastAsia="Times New Roman" w:hAnsi="Consolas" w:cs="Courier New"/>
                <w:i/>
                <w:iCs/>
                <w:color w:val="808080"/>
                <w:sz w:val="20"/>
                <w:szCs w:val="20"/>
                <w:lang w:val="en-US" w:eastAsia="ru-RU"/>
              </w:rPr>
              <w:br/>
            </w:r>
            <w:r w:rsidRPr="006E609F">
              <w:rPr>
                <w:rFonts w:ascii="Consolas" w:eastAsia="Times New Roman" w:hAnsi="Consolas" w:cs="Courier New"/>
                <w:color w:val="9876AA"/>
                <w:sz w:val="20"/>
                <w:szCs w:val="20"/>
                <w:lang w:val="en-US" w:eastAsia="ru-RU"/>
              </w:rPr>
              <w:t>ASSIGN</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TYPE_SPECIFIER</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lastRenderedPageBreak/>
              <w:t>TYPE</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6A8759"/>
                <w:sz w:val="20"/>
                <w:szCs w:val="20"/>
                <w:lang w:val="en-US" w:eastAsia="ru-RU"/>
              </w:rPr>
              <w:t>int</w:t>
            </w:r>
            <w:proofErr w:type="spellEnd"/>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'real'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'string'</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VOID</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'void'</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MATH_OPERATION</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6A8759"/>
                <w:sz w:val="20"/>
                <w:szCs w:val="20"/>
                <w:lang w:val="en-US" w:eastAsia="ru-RU"/>
              </w:rPr>
              <w:t>mul</w:t>
            </w:r>
            <w:proofErr w:type="spellEnd"/>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'div'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'mod'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'add'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'sub'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'pow'</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COMPARISON</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'equal'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'more'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'less'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6A8759"/>
                <w:sz w:val="20"/>
                <w:szCs w:val="20"/>
                <w:lang w:val="en-US" w:eastAsia="ru-RU"/>
              </w:rPr>
              <w:t>emore</w:t>
            </w:r>
            <w:proofErr w:type="spellEnd"/>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proofErr w:type="spellStart"/>
            <w:r w:rsidRPr="006E609F">
              <w:rPr>
                <w:rFonts w:ascii="Consolas" w:eastAsia="Times New Roman" w:hAnsi="Consolas" w:cs="Courier New"/>
                <w:color w:val="6A8759"/>
                <w:sz w:val="20"/>
                <w:szCs w:val="20"/>
                <w:lang w:val="en-US" w:eastAsia="ru-RU"/>
              </w:rPr>
              <w:t>eless</w:t>
            </w:r>
            <w:proofErr w:type="spellEnd"/>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EOO</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i/>
                <w:iCs/>
                <w:color w:val="808080"/>
                <w:sz w:val="20"/>
                <w:szCs w:val="20"/>
                <w:lang w:val="en-US" w:eastAsia="ru-RU"/>
              </w:rPr>
              <w:t>// End of operation</w:t>
            </w:r>
            <w:r w:rsidRPr="006E609F">
              <w:rPr>
                <w:rFonts w:ascii="Consolas" w:eastAsia="Times New Roman" w:hAnsi="Consolas" w:cs="Courier New"/>
                <w:i/>
                <w:iCs/>
                <w:color w:val="808080"/>
                <w:sz w:val="20"/>
                <w:szCs w:val="20"/>
                <w:lang w:val="en-US" w:eastAsia="ru-RU"/>
              </w:rPr>
              <w:br/>
            </w:r>
            <w:r w:rsidRPr="006E609F">
              <w:rPr>
                <w:rFonts w:ascii="Consolas" w:eastAsia="Times New Roman" w:hAnsi="Consolas" w:cs="Courier New"/>
                <w:i/>
                <w:iCs/>
                <w:color w:val="808080"/>
                <w:sz w:val="20"/>
                <w:szCs w:val="20"/>
                <w:lang w:val="en-US" w:eastAsia="ru-RU"/>
              </w:rPr>
              <w:br/>
            </w:r>
            <w:r w:rsidRPr="006E609F">
              <w:rPr>
                <w:rFonts w:ascii="Consolas" w:eastAsia="Times New Roman" w:hAnsi="Consolas" w:cs="Courier New"/>
                <w:color w:val="9876AA"/>
                <w:sz w:val="20"/>
                <w:szCs w:val="20"/>
                <w:lang w:val="en-US" w:eastAsia="ru-RU"/>
              </w:rPr>
              <w:t>IDENTIFIER</w:t>
            </w:r>
            <w:r w:rsidRPr="006E609F">
              <w:rPr>
                <w:rFonts w:ascii="Consolas" w:eastAsia="Times New Roman" w:hAnsi="Consolas" w:cs="Courier New"/>
                <w:color w:val="A9B7C6"/>
                <w:sz w:val="20"/>
                <w:szCs w:val="20"/>
                <w:lang w:val="en-US" w:eastAsia="ru-RU"/>
              </w:rPr>
              <w:t>: (</w:t>
            </w:r>
            <w:r w:rsidRPr="006E609F">
              <w:rPr>
                <w:rFonts w:ascii="Consolas" w:eastAsia="Times New Roman" w:hAnsi="Consolas" w:cs="Courier New"/>
                <w:color w:val="9876AA"/>
                <w:sz w:val="20"/>
                <w:szCs w:val="20"/>
                <w:lang w:val="en-US" w:eastAsia="ru-RU"/>
              </w:rPr>
              <w:t xml:space="preserve">ALPHA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'_'</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9876AA"/>
                <w:sz w:val="20"/>
                <w:szCs w:val="20"/>
                <w:lang w:val="en-US" w:eastAsia="ru-RU"/>
              </w:rPr>
              <w:t xml:space="preserve">ALPHA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9876AA"/>
                <w:sz w:val="20"/>
                <w:szCs w:val="20"/>
                <w:lang w:val="en-US" w:eastAsia="ru-RU"/>
              </w:rPr>
              <w:t xml:space="preserve">DIGIT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'_'</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ALPHA</w:t>
            </w:r>
            <w:r w:rsidRPr="006E609F">
              <w:rPr>
                <w:rFonts w:ascii="Consolas" w:eastAsia="Times New Roman" w:hAnsi="Consolas" w:cs="Courier New"/>
                <w:color w:val="A9B7C6"/>
                <w:sz w:val="20"/>
                <w:szCs w:val="20"/>
                <w:lang w:val="en-US" w:eastAsia="ru-RU"/>
              </w:rPr>
              <w:t>: [a-</w:t>
            </w:r>
            <w:proofErr w:type="spellStart"/>
            <w:r w:rsidRPr="006E609F">
              <w:rPr>
                <w:rFonts w:ascii="Consolas" w:eastAsia="Times New Roman" w:hAnsi="Consolas" w:cs="Courier New"/>
                <w:color w:val="A9B7C6"/>
                <w:sz w:val="20"/>
                <w:szCs w:val="20"/>
                <w:lang w:val="en-US" w:eastAsia="ru-RU"/>
              </w:rPr>
              <w:t>zA</w:t>
            </w:r>
            <w:proofErr w:type="spellEnd"/>
            <w:r w:rsidRPr="006E609F">
              <w:rPr>
                <w:rFonts w:ascii="Consolas" w:eastAsia="Times New Roman" w:hAnsi="Consolas" w:cs="Courier New"/>
                <w:color w:val="A9B7C6"/>
                <w:sz w:val="20"/>
                <w:szCs w:val="20"/>
                <w:lang w:val="en-US" w:eastAsia="ru-RU"/>
              </w:rPr>
              <w:t>-Z];</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DIGIT</w:t>
            </w:r>
            <w:r w:rsidRPr="006E609F">
              <w:rPr>
                <w:rFonts w:ascii="Consolas" w:eastAsia="Times New Roman" w:hAnsi="Consolas" w:cs="Courier New"/>
                <w:color w:val="A9B7C6"/>
                <w:sz w:val="20"/>
                <w:szCs w:val="20"/>
                <w:lang w:val="en-US" w:eastAsia="ru-RU"/>
              </w:rPr>
              <w:t>: [0-9];</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WHITESPACE</w:t>
            </w:r>
            <w:r w:rsidRPr="006E609F">
              <w:rPr>
                <w:rFonts w:ascii="Consolas" w:eastAsia="Times New Roman" w:hAnsi="Consolas" w:cs="Courier New"/>
                <w:color w:val="A9B7C6"/>
                <w:sz w:val="20"/>
                <w:szCs w:val="20"/>
                <w:lang w:val="en-US" w:eastAsia="ru-RU"/>
              </w:rPr>
              <w:t xml:space="preserve">: [ \n\r\t] -&gt; </w:t>
            </w:r>
            <w:r w:rsidRPr="006E609F">
              <w:rPr>
                <w:rFonts w:ascii="Consolas" w:eastAsia="Times New Roman" w:hAnsi="Consolas" w:cs="Courier New"/>
                <w:color w:val="FFC66D"/>
                <w:sz w:val="20"/>
                <w:szCs w:val="20"/>
                <w:lang w:val="en-US" w:eastAsia="ru-RU"/>
              </w:rPr>
              <w:t>skip</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SINGLE_LINE_COMMENT</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~[\n\r]* ([\n\r] | </w:t>
            </w:r>
            <w:r w:rsidRPr="006E609F">
              <w:rPr>
                <w:rFonts w:ascii="Consolas" w:eastAsia="Times New Roman" w:hAnsi="Consolas" w:cs="Courier New"/>
                <w:color w:val="9876AA"/>
                <w:sz w:val="20"/>
                <w:szCs w:val="20"/>
                <w:lang w:val="en-US" w:eastAsia="ru-RU"/>
              </w:rPr>
              <w:t>EOF</w:t>
            </w:r>
            <w:r w:rsidRPr="006E609F">
              <w:rPr>
                <w:rFonts w:ascii="Consolas" w:eastAsia="Times New Roman" w:hAnsi="Consolas" w:cs="Courier New"/>
                <w:color w:val="A9B7C6"/>
                <w:sz w:val="20"/>
                <w:szCs w:val="20"/>
                <w:lang w:val="en-US" w:eastAsia="ru-RU"/>
              </w:rPr>
              <w:t xml:space="preserve">) -&gt; </w:t>
            </w:r>
            <w:r w:rsidRPr="006E609F">
              <w:rPr>
                <w:rFonts w:ascii="Consolas" w:eastAsia="Times New Roman" w:hAnsi="Consolas" w:cs="Courier New"/>
                <w:color w:val="FFC66D"/>
                <w:sz w:val="20"/>
                <w:szCs w:val="20"/>
                <w:lang w:val="en-US" w:eastAsia="ru-RU"/>
              </w:rPr>
              <w:t>skip</w:t>
            </w:r>
            <w:r w:rsidRPr="006E609F">
              <w:rPr>
                <w:rFonts w:ascii="Consolas" w:eastAsia="Times New Roman" w:hAnsi="Consolas" w:cs="Courier New"/>
                <w:color w:val="A9B7C6"/>
                <w:sz w:val="20"/>
                <w:szCs w:val="20"/>
                <w:lang w:val="en-US" w:eastAsia="ru-RU"/>
              </w:rPr>
              <w:t>;</w:t>
            </w:r>
            <w:r w:rsidRPr="006E609F">
              <w:rPr>
                <w:rFonts w:ascii="Consolas" w:eastAsia="Times New Roman" w:hAnsi="Consolas" w:cs="Courier New"/>
                <w:color w:val="A9B7C6"/>
                <w:sz w:val="20"/>
                <w:szCs w:val="20"/>
                <w:lang w:val="en-US" w:eastAsia="ru-RU"/>
              </w:rPr>
              <w:br/>
            </w:r>
            <w:r w:rsidRPr="006E609F">
              <w:rPr>
                <w:rFonts w:ascii="Consolas" w:eastAsia="Times New Roman" w:hAnsi="Consolas" w:cs="Courier New"/>
                <w:color w:val="9876AA"/>
                <w:sz w:val="20"/>
                <w:szCs w:val="20"/>
                <w:lang w:val="en-US" w:eastAsia="ru-RU"/>
              </w:rPr>
              <w:t>MULTI_LINE_COMMENT</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val="en-US" w:eastAsia="ru-RU"/>
              </w:rPr>
              <w:t xml:space="preserve">'/*' </w:t>
            </w:r>
            <w:r w:rsidRPr="006E609F">
              <w:rPr>
                <w:rFonts w:ascii="Consolas" w:eastAsia="Times New Roman" w:hAnsi="Consolas" w:cs="Courier New"/>
                <w:color w:val="A9B7C6"/>
                <w:sz w:val="20"/>
                <w:szCs w:val="20"/>
                <w:lang w:val="en-US" w:eastAsia="ru-RU"/>
              </w:rPr>
              <w:t xml:space="preserve">.*? </w:t>
            </w:r>
            <w:r w:rsidRPr="006E609F">
              <w:rPr>
                <w:rFonts w:ascii="Consolas" w:eastAsia="Times New Roman" w:hAnsi="Consolas" w:cs="Courier New"/>
                <w:color w:val="6A8759"/>
                <w:sz w:val="20"/>
                <w:szCs w:val="20"/>
                <w:lang w:eastAsia="ru-RU"/>
              </w:rPr>
              <w:t xml:space="preserve">'*/' </w:t>
            </w:r>
            <w:r w:rsidRPr="006E609F">
              <w:rPr>
                <w:rFonts w:ascii="Consolas" w:eastAsia="Times New Roman" w:hAnsi="Consolas" w:cs="Courier New"/>
                <w:color w:val="A9B7C6"/>
                <w:sz w:val="20"/>
                <w:szCs w:val="20"/>
                <w:lang w:eastAsia="ru-RU"/>
              </w:rPr>
              <w:t xml:space="preserve">-&gt; </w:t>
            </w:r>
            <w:proofErr w:type="spellStart"/>
            <w:r w:rsidRPr="006E609F">
              <w:rPr>
                <w:rFonts w:ascii="Consolas" w:eastAsia="Times New Roman" w:hAnsi="Consolas" w:cs="Courier New"/>
                <w:color w:val="FFC66D"/>
                <w:sz w:val="20"/>
                <w:szCs w:val="20"/>
                <w:lang w:eastAsia="ru-RU"/>
              </w:rPr>
              <w:t>skip</w:t>
            </w:r>
            <w:proofErr w:type="spellEnd"/>
            <w:r w:rsidRPr="006E609F">
              <w:rPr>
                <w:rFonts w:ascii="Consolas" w:eastAsia="Times New Roman" w:hAnsi="Consolas" w:cs="Courier New"/>
                <w:color w:val="A9B7C6"/>
                <w:sz w:val="20"/>
                <w:szCs w:val="20"/>
                <w:lang w:eastAsia="ru-RU"/>
              </w:rPr>
              <w:t>;</w:t>
            </w:r>
          </w:p>
        </w:tc>
      </w:tr>
    </w:tbl>
    <w:p w:rsidR="006E609F" w:rsidRPr="006E609F" w:rsidRDefault="006E609F" w:rsidP="006E609F">
      <w:pPr>
        <w:rPr>
          <w:lang w:val="en-US"/>
        </w:rPr>
      </w:pPr>
    </w:p>
    <w:sectPr w:rsidR="006E609F" w:rsidRPr="006E609F" w:rsidSect="00506EB7">
      <w:footerReference w:type="default" r:id="rId17"/>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074" w:rsidRDefault="00691074" w:rsidP="00FF7645">
      <w:pPr>
        <w:spacing w:after="0" w:line="240" w:lineRule="auto"/>
      </w:pPr>
      <w:r>
        <w:separator/>
      </w:r>
    </w:p>
  </w:endnote>
  <w:endnote w:type="continuationSeparator" w:id="0">
    <w:p w:rsidR="00691074" w:rsidRDefault="00691074" w:rsidP="00FF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100976"/>
      <w:docPartObj>
        <w:docPartGallery w:val="Page Numbers (Bottom of Page)"/>
        <w:docPartUnique/>
      </w:docPartObj>
    </w:sdtPr>
    <w:sdtContent>
      <w:p w:rsidR="001C3779" w:rsidRDefault="001C3779" w:rsidP="00C3551B">
        <w:pPr>
          <w:pStyle w:val="ab"/>
          <w:jc w:val="center"/>
        </w:pPr>
        <w:r>
          <w:fldChar w:fldCharType="begin"/>
        </w:r>
        <w:r>
          <w:instrText>PAGE   \* MERGEFORMAT</w:instrText>
        </w:r>
        <w:r>
          <w:fldChar w:fldCharType="separate"/>
        </w:r>
        <w:r w:rsidR="006E609F">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074" w:rsidRDefault="00691074" w:rsidP="00FF7645">
      <w:pPr>
        <w:spacing w:after="0" w:line="240" w:lineRule="auto"/>
      </w:pPr>
      <w:r>
        <w:separator/>
      </w:r>
    </w:p>
  </w:footnote>
  <w:footnote w:type="continuationSeparator" w:id="0">
    <w:p w:rsidR="00691074" w:rsidRDefault="00691074" w:rsidP="00FF7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0E4"/>
    <w:multiLevelType w:val="hybridMultilevel"/>
    <w:tmpl w:val="55F88C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131598D"/>
    <w:multiLevelType w:val="hybridMultilevel"/>
    <w:tmpl w:val="7D7EB4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5F2A4C"/>
    <w:multiLevelType w:val="hybridMultilevel"/>
    <w:tmpl w:val="BE541DD6"/>
    <w:lvl w:ilvl="0" w:tplc="EC066B2C">
      <w:numFmt w:val="bullet"/>
      <w:lvlText w:val=""/>
      <w:lvlJc w:val="left"/>
      <w:pPr>
        <w:ind w:left="1635" w:hanging="360"/>
      </w:pPr>
      <w:rPr>
        <w:rFonts w:ascii="Symbol" w:eastAsiaTheme="minorHAnsi" w:hAnsi="Symbol"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7E5104C"/>
    <w:multiLevelType w:val="hybridMultilevel"/>
    <w:tmpl w:val="ACDABB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1058F2"/>
    <w:multiLevelType w:val="hybridMultilevel"/>
    <w:tmpl w:val="0B0AF91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E9E3C12"/>
    <w:multiLevelType w:val="hybridMultilevel"/>
    <w:tmpl w:val="7DC2F5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7A565AE"/>
    <w:multiLevelType w:val="hybridMultilevel"/>
    <w:tmpl w:val="4702AE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B2A85"/>
    <w:multiLevelType w:val="hybridMultilevel"/>
    <w:tmpl w:val="CBF8A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5A8103B"/>
    <w:multiLevelType w:val="hybridMultilevel"/>
    <w:tmpl w:val="C26C49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7F30394"/>
    <w:multiLevelType w:val="hybridMultilevel"/>
    <w:tmpl w:val="CDAA6B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8F06ACC"/>
    <w:multiLevelType w:val="hybridMultilevel"/>
    <w:tmpl w:val="B1F69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F8037B6"/>
    <w:multiLevelType w:val="multilevel"/>
    <w:tmpl w:val="DE724C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1840416"/>
    <w:multiLevelType w:val="hybridMultilevel"/>
    <w:tmpl w:val="8CCCE8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C82CAC"/>
    <w:multiLevelType w:val="hybridMultilevel"/>
    <w:tmpl w:val="51B4CBB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2A92EA3"/>
    <w:multiLevelType w:val="hybridMultilevel"/>
    <w:tmpl w:val="36E2FD9E"/>
    <w:lvl w:ilvl="0" w:tplc="2D9071C8">
      <w:start w:val="1"/>
      <w:numFmt w:val="decimal"/>
      <w:lvlText w:val="%1."/>
      <w:lvlJc w:val="left"/>
      <w:pPr>
        <w:ind w:left="1287" w:hanging="360"/>
      </w:pPr>
      <w:rPr>
        <w:rFonts w:hint="default"/>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6DB17288"/>
    <w:multiLevelType w:val="multilevel"/>
    <w:tmpl w:val="36E2FD9E"/>
    <w:lvl w:ilvl="0">
      <w:start w:val="1"/>
      <w:numFmt w:val="decimal"/>
      <w:lvlText w:val="%1."/>
      <w:lvlJc w:val="left"/>
      <w:pPr>
        <w:ind w:left="1287" w:hanging="360"/>
      </w:pPr>
      <w:rPr>
        <w:rFonts w:hint="default"/>
        <w:i w:val="0"/>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16" w15:restartNumberingAfterBreak="0">
    <w:nsid w:val="70CD27C1"/>
    <w:multiLevelType w:val="hybridMultilevel"/>
    <w:tmpl w:val="AD482A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7A333B6C"/>
    <w:multiLevelType w:val="hybridMultilevel"/>
    <w:tmpl w:val="9A8EA7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1"/>
  </w:num>
  <w:num w:numId="2">
    <w:abstractNumId w:val="12"/>
  </w:num>
  <w:num w:numId="3">
    <w:abstractNumId w:val="2"/>
  </w:num>
  <w:num w:numId="4">
    <w:abstractNumId w:val="0"/>
  </w:num>
  <w:num w:numId="5">
    <w:abstractNumId w:val="5"/>
  </w:num>
  <w:num w:numId="6">
    <w:abstractNumId w:val="10"/>
  </w:num>
  <w:num w:numId="7">
    <w:abstractNumId w:val="9"/>
  </w:num>
  <w:num w:numId="8">
    <w:abstractNumId w:val="8"/>
  </w:num>
  <w:num w:numId="9">
    <w:abstractNumId w:val="17"/>
  </w:num>
  <w:num w:numId="10">
    <w:abstractNumId w:val="3"/>
  </w:num>
  <w:num w:numId="11">
    <w:abstractNumId w:val="4"/>
  </w:num>
  <w:num w:numId="12">
    <w:abstractNumId w:val="14"/>
  </w:num>
  <w:num w:numId="13">
    <w:abstractNumId w:val="1"/>
  </w:num>
  <w:num w:numId="14">
    <w:abstractNumId w:val="15"/>
  </w:num>
  <w:num w:numId="15">
    <w:abstractNumId w:val="6"/>
  </w:num>
  <w:num w:numId="16">
    <w:abstractNumId w:val="13"/>
  </w:num>
  <w:num w:numId="17">
    <w:abstractNumId w:val="7"/>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62"/>
    <w:rsid w:val="00002802"/>
    <w:rsid w:val="00004BFC"/>
    <w:rsid w:val="00015C3B"/>
    <w:rsid w:val="00016AC4"/>
    <w:rsid w:val="00020684"/>
    <w:rsid w:val="0002117C"/>
    <w:rsid w:val="00023A7F"/>
    <w:rsid w:val="00030B19"/>
    <w:rsid w:val="00032B34"/>
    <w:rsid w:val="00033E6A"/>
    <w:rsid w:val="00042C82"/>
    <w:rsid w:val="00045AD1"/>
    <w:rsid w:val="00053631"/>
    <w:rsid w:val="000626B0"/>
    <w:rsid w:val="00062DC0"/>
    <w:rsid w:val="00067A8D"/>
    <w:rsid w:val="0007205D"/>
    <w:rsid w:val="00072567"/>
    <w:rsid w:val="00072ED1"/>
    <w:rsid w:val="000840AE"/>
    <w:rsid w:val="0008647C"/>
    <w:rsid w:val="00087686"/>
    <w:rsid w:val="00097796"/>
    <w:rsid w:val="000A4543"/>
    <w:rsid w:val="000A4C01"/>
    <w:rsid w:val="000B2120"/>
    <w:rsid w:val="000B2972"/>
    <w:rsid w:val="000B65EC"/>
    <w:rsid w:val="000C0AC4"/>
    <w:rsid w:val="000C2637"/>
    <w:rsid w:val="000C68EF"/>
    <w:rsid w:val="000C6C36"/>
    <w:rsid w:val="000D09BA"/>
    <w:rsid w:val="000D42AF"/>
    <w:rsid w:val="000D4A4D"/>
    <w:rsid w:val="000D6E70"/>
    <w:rsid w:val="000E4FF5"/>
    <w:rsid w:val="000E6843"/>
    <w:rsid w:val="000F42D3"/>
    <w:rsid w:val="000F4B75"/>
    <w:rsid w:val="000F51B4"/>
    <w:rsid w:val="000F624C"/>
    <w:rsid w:val="000F642C"/>
    <w:rsid w:val="000F69AF"/>
    <w:rsid w:val="000F7BE8"/>
    <w:rsid w:val="00107BA7"/>
    <w:rsid w:val="00112197"/>
    <w:rsid w:val="001159E2"/>
    <w:rsid w:val="00116A2F"/>
    <w:rsid w:val="00126409"/>
    <w:rsid w:val="001335C4"/>
    <w:rsid w:val="00133662"/>
    <w:rsid w:val="00141A77"/>
    <w:rsid w:val="00143EAC"/>
    <w:rsid w:val="0015436F"/>
    <w:rsid w:val="00154754"/>
    <w:rsid w:val="00160A98"/>
    <w:rsid w:val="00173553"/>
    <w:rsid w:val="00175E92"/>
    <w:rsid w:val="001858FD"/>
    <w:rsid w:val="00186F14"/>
    <w:rsid w:val="001942EA"/>
    <w:rsid w:val="00194C18"/>
    <w:rsid w:val="0019658C"/>
    <w:rsid w:val="001B05ED"/>
    <w:rsid w:val="001B41D7"/>
    <w:rsid w:val="001B5741"/>
    <w:rsid w:val="001C3779"/>
    <w:rsid w:val="001D2BE9"/>
    <w:rsid w:val="001D5EF6"/>
    <w:rsid w:val="001E0D4F"/>
    <w:rsid w:val="001E199B"/>
    <w:rsid w:val="001E4869"/>
    <w:rsid w:val="001F18A9"/>
    <w:rsid w:val="001F1DE2"/>
    <w:rsid w:val="001F6E48"/>
    <w:rsid w:val="00202A63"/>
    <w:rsid w:val="002032C3"/>
    <w:rsid w:val="00203BD1"/>
    <w:rsid w:val="00205306"/>
    <w:rsid w:val="00210DC7"/>
    <w:rsid w:val="00214DF9"/>
    <w:rsid w:val="002228E6"/>
    <w:rsid w:val="0023170B"/>
    <w:rsid w:val="00236BD2"/>
    <w:rsid w:val="00237C5D"/>
    <w:rsid w:val="002404F7"/>
    <w:rsid w:val="00244FD0"/>
    <w:rsid w:val="0025347A"/>
    <w:rsid w:val="00255B6E"/>
    <w:rsid w:val="002607C9"/>
    <w:rsid w:val="0026740A"/>
    <w:rsid w:val="0027495D"/>
    <w:rsid w:val="00277561"/>
    <w:rsid w:val="00280E24"/>
    <w:rsid w:val="0028320C"/>
    <w:rsid w:val="00283FED"/>
    <w:rsid w:val="002936E4"/>
    <w:rsid w:val="00297CFE"/>
    <w:rsid w:val="002A2758"/>
    <w:rsid w:val="002A6030"/>
    <w:rsid w:val="002B5809"/>
    <w:rsid w:val="002D09D9"/>
    <w:rsid w:val="002D45D8"/>
    <w:rsid w:val="002D5C15"/>
    <w:rsid w:val="002D6D68"/>
    <w:rsid w:val="002E495D"/>
    <w:rsid w:val="002F182C"/>
    <w:rsid w:val="002F70E6"/>
    <w:rsid w:val="003021B4"/>
    <w:rsid w:val="00307C4B"/>
    <w:rsid w:val="00311463"/>
    <w:rsid w:val="00314BF9"/>
    <w:rsid w:val="0032103A"/>
    <w:rsid w:val="00325E48"/>
    <w:rsid w:val="00330178"/>
    <w:rsid w:val="00330397"/>
    <w:rsid w:val="00330B25"/>
    <w:rsid w:val="0033468C"/>
    <w:rsid w:val="00340D35"/>
    <w:rsid w:val="00346964"/>
    <w:rsid w:val="00347F78"/>
    <w:rsid w:val="00352AC7"/>
    <w:rsid w:val="00354A6D"/>
    <w:rsid w:val="00357F15"/>
    <w:rsid w:val="00366E68"/>
    <w:rsid w:val="0036730D"/>
    <w:rsid w:val="003722E0"/>
    <w:rsid w:val="00372861"/>
    <w:rsid w:val="003749F4"/>
    <w:rsid w:val="00376D80"/>
    <w:rsid w:val="003B2D40"/>
    <w:rsid w:val="003B44AC"/>
    <w:rsid w:val="003B4596"/>
    <w:rsid w:val="003C5414"/>
    <w:rsid w:val="003D1D8C"/>
    <w:rsid w:val="003D4BF6"/>
    <w:rsid w:val="003D4D80"/>
    <w:rsid w:val="003F1CE2"/>
    <w:rsid w:val="003F4D33"/>
    <w:rsid w:val="003F5A28"/>
    <w:rsid w:val="00401457"/>
    <w:rsid w:val="00403E72"/>
    <w:rsid w:val="00414D9C"/>
    <w:rsid w:val="0041629E"/>
    <w:rsid w:val="004162BE"/>
    <w:rsid w:val="0041691F"/>
    <w:rsid w:val="00421DCE"/>
    <w:rsid w:val="00424ECA"/>
    <w:rsid w:val="00447B03"/>
    <w:rsid w:val="00453860"/>
    <w:rsid w:val="00453AF2"/>
    <w:rsid w:val="00456A42"/>
    <w:rsid w:val="00457145"/>
    <w:rsid w:val="0046598B"/>
    <w:rsid w:val="004701D8"/>
    <w:rsid w:val="004761E4"/>
    <w:rsid w:val="004876EA"/>
    <w:rsid w:val="00492AAB"/>
    <w:rsid w:val="00497E98"/>
    <w:rsid w:val="004A118C"/>
    <w:rsid w:val="004A2695"/>
    <w:rsid w:val="004A4902"/>
    <w:rsid w:val="004A5A69"/>
    <w:rsid w:val="004A7DAA"/>
    <w:rsid w:val="004B0751"/>
    <w:rsid w:val="004B0AC0"/>
    <w:rsid w:val="004C0875"/>
    <w:rsid w:val="004C59FD"/>
    <w:rsid w:val="004D6F3F"/>
    <w:rsid w:val="004F59B5"/>
    <w:rsid w:val="004F59E6"/>
    <w:rsid w:val="004F74D7"/>
    <w:rsid w:val="005059F1"/>
    <w:rsid w:val="00506EB7"/>
    <w:rsid w:val="00511FD0"/>
    <w:rsid w:val="005120EC"/>
    <w:rsid w:val="00516CEA"/>
    <w:rsid w:val="00520AC8"/>
    <w:rsid w:val="00521299"/>
    <w:rsid w:val="005221D5"/>
    <w:rsid w:val="00526094"/>
    <w:rsid w:val="0053104F"/>
    <w:rsid w:val="0054090F"/>
    <w:rsid w:val="00551394"/>
    <w:rsid w:val="00557494"/>
    <w:rsid w:val="00575B3D"/>
    <w:rsid w:val="00580247"/>
    <w:rsid w:val="005809F3"/>
    <w:rsid w:val="00584CC6"/>
    <w:rsid w:val="00585EE8"/>
    <w:rsid w:val="005939F6"/>
    <w:rsid w:val="00595BCB"/>
    <w:rsid w:val="0059697F"/>
    <w:rsid w:val="00596BCB"/>
    <w:rsid w:val="005A43A4"/>
    <w:rsid w:val="005B6651"/>
    <w:rsid w:val="005C133E"/>
    <w:rsid w:val="005C2A8B"/>
    <w:rsid w:val="005C7114"/>
    <w:rsid w:val="005C7551"/>
    <w:rsid w:val="005D1ABF"/>
    <w:rsid w:val="005D1F92"/>
    <w:rsid w:val="005D48FD"/>
    <w:rsid w:val="005D62CE"/>
    <w:rsid w:val="005F0127"/>
    <w:rsid w:val="005F143E"/>
    <w:rsid w:val="005F1593"/>
    <w:rsid w:val="005F5FF6"/>
    <w:rsid w:val="005F72AB"/>
    <w:rsid w:val="005F7E97"/>
    <w:rsid w:val="006027A5"/>
    <w:rsid w:val="00606506"/>
    <w:rsid w:val="0060712D"/>
    <w:rsid w:val="006119F9"/>
    <w:rsid w:val="00614523"/>
    <w:rsid w:val="00617EA2"/>
    <w:rsid w:val="006236B3"/>
    <w:rsid w:val="006256E7"/>
    <w:rsid w:val="00630FE2"/>
    <w:rsid w:val="0063299E"/>
    <w:rsid w:val="006375BE"/>
    <w:rsid w:val="00637888"/>
    <w:rsid w:val="006421D3"/>
    <w:rsid w:val="00646960"/>
    <w:rsid w:val="00646CCD"/>
    <w:rsid w:val="00652683"/>
    <w:rsid w:val="00667FF8"/>
    <w:rsid w:val="00671BD7"/>
    <w:rsid w:val="00677450"/>
    <w:rsid w:val="00680017"/>
    <w:rsid w:val="0068285A"/>
    <w:rsid w:val="00684E5E"/>
    <w:rsid w:val="00685BC0"/>
    <w:rsid w:val="00687004"/>
    <w:rsid w:val="00691074"/>
    <w:rsid w:val="00691696"/>
    <w:rsid w:val="00696489"/>
    <w:rsid w:val="00697585"/>
    <w:rsid w:val="006A1C5C"/>
    <w:rsid w:val="006A7BB3"/>
    <w:rsid w:val="006B1844"/>
    <w:rsid w:val="006C688A"/>
    <w:rsid w:val="006C7335"/>
    <w:rsid w:val="006D083B"/>
    <w:rsid w:val="006D0FE2"/>
    <w:rsid w:val="006D1511"/>
    <w:rsid w:val="006D1B28"/>
    <w:rsid w:val="006D5400"/>
    <w:rsid w:val="006E609F"/>
    <w:rsid w:val="006E656D"/>
    <w:rsid w:val="006E66C5"/>
    <w:rsid w:val="006F08C5"/>
    <w:rsid w:val="006F4A90"/>
    <w:rsid w:val="006F58E1"/>
    <w:rsid w:val="006F6EDF"/>
    <w:rsid w:val="006F7D56"/>
    <w:rsid w:val="00702E08"/>
    <w:rsid w:val="00705D57"/>
    <w:rsid w:val="00712B8A"/>
    <w:rsid w:val="00712CD3"/>
    <w:rsid w:val="00721800"/>
    <w:rsid w:val="00722F46"/>
    <w:rsid w:val="007265A6"/>
    <w:rsid w:val="007273F2"/>
    <w:rsid w:val="0073269C"/>
    <w:rsid w:val="007342E0"/>
    <w:rsid w:val="0073534C"/>
    <w:rsid w:val="00735A01"/>
    <w:rsid w:val="00746F6F"/>
    <w:rsid w:val="00757120"/>
    <w:rsid w:val="0075770B"/>
    <w:rsid w:val="00760D10"/>
    <w:rsid w:val="007626C6"/>
    <w:rsid w:val="00763985"/>
    <w:rsid w:val="00763F7B"/>
    <w:rsid w:val="007642DF"/>
    <w:rsid w:val="007648EA"/>
    <w:rsid w:val="0076550D"/>
    <w:rsid w:val="00770DC0"/>
    <w:rsid w:val="00771C9B"/>
    <w:rsid w:val="00773AEC"/>
    <w:rsid w:val="00782DC3"/>
    <w:rsid w:val="00786B02"/>
    <w:rsid w:val="007A3FFF"/>
    <w:rsid w:val="007B2A13"/>
    <w:rsid w:val="007C5B37"/>
    <w:rsid w:val="007D2644"/>
    <w:rsid w:val="007D502D"/>
    <w:rsid w:val="007D5F41"/>
    <w:rsid w:val="007E285C"/>
    <w:rsid w:val="007F6536"/>
    <w:rsid w:val="00803172"/>
    <w:rsid w:val="008105E2"/>
    <w:rsid w:val="00811295"/>
    <w:rsid w:val="00812B83"/>
    <w:rsid w:val="008132A8"/>
    <w:rsid w:val="008201A7"/>
    <w:rsid w:val="008225AB"/>
    <w:rsid w:val="008303EC"/>
    <w:rsid w:val="00837963"/>
    <w:rsid w:val="008418B4"/>
    <w:rsid w:val="00843E2B"/>
    <w:rsid w:val="00843FCD"/>
    <w:rsid w:val="00845DB7"/>
    <w:rsid w:val="00851083"/>
    <w:rsid w:val="008513C5"/>
    <w:rsid w:val="00854D6F"/>
    <w:rsid w:val="00873B00"/>
    <w:rsid w:val="00875CB1"/>
    <w:rsid w:val="0087737A"/>
    <w:rsid w:val="00880CE6"/>
    <w:rsid w:val="008811ED"/>
    <w:rsid w:val="008878B3"/>
    <w:rsid w:val="008963BE"/>
    <w:rsid w:val="008A0C84"/>
    <w:rsid w:val="008A41BB"/>
    <w:rsid w:val="008A6199"/>
    <w:rsid w:val="008A6B8D"/>
    <w:rsid w:val="008B252D"/>
    <w:rsid w:val="008B490A"/>
    <w:rsid w:val="008B774A"/>
    <w:rsid w:val="008C065E"/>
    <w:rsid w:val="008C0CFF"/>
    <w:rsid w:val="008C2122"/>
    <w:rsid w:val="008C2D2D"/>
    <w:rsid w:val="008D1C92"/>
    <w:rsid w:val="008E5426"/>
    <w:rsid w:val="008E6B18"/>
    <w:rsid w:val="008E6EFF"/>
    <w:rsid w:val="008E7440"/>
    <w:rsid w:val="008F19CA"/>
    <w:rsid w:val="008F1B24"/>
    <w:rsid w:val="008F5762"/>
    <w:rsid w:val="0090168B"/>
    <w:rsid w:val="0090791F"/>
    <w:rsid w:val="00907E67"/>
    <w:rsid w:val="00907E6E"/>
    <w:rsid w:val="0091022C"/>
    <w:rsid w:val="00923497"/>
    <w:rsid w:val="00931C07"/>
    <w:rsid w:val="00931CF9"/>
    <w:rsid w:val="009342B9"/>
    <w:rsid w:val="00936BC6"/>
    <w:rsid w:val="00937AC1"/>
    <w:rsid w:val="00941F26"/>
    <w:rsid w:val="00947742"/>
    <w:rsid w:val="00951823"/>
    <w:rsid w:val="00965DE5"/>
    <w:rsid w:val="00967260"/>
    <w:rsid w:val="009710B2"/>
    <w:rsid w:val="00980F55"/>
    <w:rsid w:val="00981CBE"/>
    <w:rsid w:val="009849DE"/>
    <w:rsid w:val="0099196D"/>
    <w:rsid w:val="00992532"/>
    <w:rsid w:val="00992C6F"/>
    <w:rsid w:val="0099692D"/>
    <w:rsid w:val="00997B32"/>
    <w:rsid w:val="009C240D"/>
    <w:rsid w:val="009C58EC"/>
    <w:rsid w:val="009C7460"/>
    <w:rsid w:val="009D2C3A"/>
    <w:rsid w:val="009D2EAC"/>
    <w:rsid w:val="009D71CD"/>
    <w:rsid w:val="009E3FC6"/>
    <w:rsid w:val="009E7368"/>
    <w:rsid w:val="009F0D6E"/>
    <w:rsid w:val="009F0E5F"/>
    <w:rsid w:val="009F1137"/>
    <w:rsid w:val="00A00DC5"/>
    <w:rsid w:val="00A02501"/>
    <w:rsid w:val="00A10F34"/>
    <w:rsid w:val="00A13209"/>
    <w:rsid w:val="00A23BBD"/>
    <w:rsid w:val="00A27DCE"/>
    <w:rsid w:val="00A30FE6"/>
    <w:rsid w:val="00A316E8"/>
    <w:rsid w:val="00A35827"/>
    <w:rsid w:val="00A36E0D"/>
    <w:rsid w:val="00A41F3D"/>
    <w:rsid w:val="00A519F6"/>
    <w:rsid w:val="00A547D4"/>
    <w:rsid w:val="00A54F83"/>
    <w:rsid w:val="00A5669A"/>
    <w:rsid w:val="00A602C2"/>
    <w:rsid w:val="00A61DA6"/>
    <w:rsid w:val="00A64D2F"/>
    <w:rsid w:val="00A660FF"/>
    <w:rsid w:val="00A67F5F"/>
    <w:rsid w:val="00A70C4F"/>
    <w:rsid w:val="00A73030"/>
    <w:rsid w:val="00A7316A"/>
    <w:rsid w:val="00A735EC"/>
    <w:rsid w:val="00A74D25"/>
    <w:rsid w:val="00A84689"/>
    <w:rsid w:val="00A85833"/>
    <w:rsid w:val="00A85CD7"/>
    <w:rsid w:val="00A91A0D"/>
    <w:rsid w:val="00AA5A86"/>
    <w:rsid w:val="00AB08A9"/>
    <w:rsid w:val="00AB2B84"/>
    <w:rsid w:val="00AC7EC3"/>
    <w:rsid w:val="00AD5E69"/>
    <w:rsid w:val="00AE0AF8"/>
    <w:rsid w:val="00AF3D63"/>
    <w:rsid w:val="00AF43A9"/>
    <w:rsid w:val="00B00A38"/>
    <w:rsid w:val="00B00C84"/>
    <w:rsid w:val="00B01C9F"/>
    <w:rsid w:val="00B02596"/>
    <w:rsid w:val="00B03174"/>
    <w:rsid w:val="00B078E3"/>
    <w:rsid w:val="00B1146F"/>
    <w:rsid w:val="00B15334"/>
    <w:rsid w:val="00B20F03"/>
    <w:rsid w:val="00B32CE6"/>
    <w:rsid w:val="00B336E7"/>
    <w:rsid w:val="00B363D2"/>
    <w:rsid w:val="00B4065D"/>
    <w:rsid w:val="00B427AD"/>
    <w:rsid w:val="00B44EE3"/>
    <w:rsid w:val="00B50440"/>
    <w:rsid w:val="00B54862"/>
    <w:rsid w:val="00B60631"/>
    <w:rsid w:val="00B61884"/>
    <w:rsid w:val="00B71028"/>
    <w:rsid w:val="00B7168C"/>
    <w:rsid w:val="00B72A73"/>
    <w:rsid w:val="00B74E76"/>
    <w:rsid w:val="00B76085"/>
    <w:rsid w:val="00B812AD"/>
    <w:rsid w:val="00B82046"/>
    <w:rsid w:val="00B8259C"/>
    <w:rsid w:val="00B829A0"/>
    <w:rsid w:val="00B915E2"/>
    <w:rsid w:val="00B915F3"/>
    <w:rsid w:val="00B9377D"/>
    <w:rsid w:val="00B952B4"/>
    <w:rsid w:val="00B969D7"/>
    <w:rsid w:val="00B97DCE"/>
    <w:rsid w:val="00BA379F"/>
    <w:rsid w:val="00BA6C50"/>
    <w:rsid w:val="00BB01DA"/>
    <w:rsid w:val="00BB0A0B"/>
    <w:rsid w:val="00BB21CD"/>
    <w:rsid w:val="00BB6499"/>
    <w:rsid w:val="00BC3CAC"/>
    <w:rsid w:val="00BC70CD"/>
    <w:rsid w:val="00BC7A76"/>
    <w:rsid w:val="00BD6026"/>
    <w:rsid w:val="00BE07B0"/>
    <w:rsid w:val="00BE141A"/>
    <w:rsid w:val="00BE46D5"/>
    <w:rsid w:val="00BE5D79"/>
    <w:rsid w:val="00BF159F"/>
    <w:rsid w:val="00BF1EC1"/>
    <w:rsid w:val="00BF2B9C"/>
    <w:rsid w:val="00BF6A6F"/>
    <w:rsid w:val="00C03E96"/>
    <w:rsid w:val="00C07754"/>
    <w:rsid w:val="00C20B79"/>
    <w:rsid w:val="00C240B5"/>
    <w:rsid w:val="00C267DA"/>
    <w:rsid w:val="00C3031E"/>
    <w:rsid w:val="00C31416"/>
    <w:rsid w:val="00C35030"/>
    <w:rsid w:val="00C3551B"/>
    <w:rsid w:val="00C359F3"/>
    <w:rsid w:val="00C36EC3"/>
    <w:rsid w:val="00C3719C"/>
    <w:rsid w:val="00C45B3C"/>
    <w:rsid w:val="00C53EE4"/>
    <w:rsid w:val="00C56B83"/>
    <w:rsid w:val="00C634C5"/>
    <w:rsid w:val="00C634D5"/>
    <w:rsid w:val="00C65FF3"/>
    <w:rsid w:val="00C679D9"/>
    <w:rsid w:val="00C7374D"/>
    <w:rsid w:val="00C80C88"/>
    <w:rsid w:val="00C85230"/>
    <w:rsid w:val="00C965F6"/>
    <w:rsid w:val="00C97CDB"/>
    <w:rsid w:val="00CA1D99"/>
    <w:rsid w:val="00CB01EB"/>
    <w:rsid w:val="00CB388A"/>
    <w:rsid w:val="00CC1EBA"/>
    <w:rsid w:val="00CC6964"/>
    <w:rsid w:val="00CD4EDC"/>
    <w:rsid w:val="00CD5409"/>
    <w:rsid w:val="00CD633C"/>
    <w:rsid w:val="00CD795A"/>
    <w:rsid w:val="00CF31B9"/>
    <w:rsid w:val="00CF5BE3"/>
    <w:rsid w:val="00D00F9A"/>
    <w:rsid w:val="00D07D77"/>
    <w:rsid w:val="00D15EC8"/>
    <w:rsid w:val="00D1621C"/>
    <w:rsid w:val="00D20723"/>
    <w:rsid w:val="00D2467A"/>
    <w:rsid w:val="00D304E2"/>
    <w:rsid w:val="00D314AF"/>
    <w:rsid w:val="00D3485A"/>
    <w:rsid w:val="00D50125"/>
    <w:rsid w:val="00D515A5"/>
    <w:rsid w:val="00D5450C"/>
    <w:rsid w:val="00D62048"/>
    <w:rsid w:val="00D71084"/>
    <w:rsid w:val="00D74789"/>
    <w:rsid w:val="00D7497E"/>
    <w:rsid w:val="00D77B3D"/>
    <w:rsid w:val="00D80C7E"/>
    <w:rsid w:val="00D91601"/>
    <w:rsid w:val="00D92AB3"/>
    <w:rsid w:val="00DA5F38"/>
    <w:rsid w:val="00DA6899"/>
    <w:rsid w:val="00DB0E78"/>
    <w:rsid w:val="00DB1B7A"/>
    <w:rsid w:val="00DB2A21"/>
    <w:rsid w:val="00DC306D"/>
    <w:rsid w:val="00DC317F"/>
    <w:rsid w:val="00DC71FC"/>
    <w:rsid w:val="00DD34B4"/>
    <w:rsid w:val="00DD6BDD"/>
    <w:rsid w:val="00DE5BD4"/>
    <w:rsid w:val="00DF0463"/>
    <w:rsid w:val="00DF1346"/>
    <w:rsid w:val="00DF672B"/>
    <w:rsid w:val="00E0238B"/>
    <w:rsid w:val="00E10F90"/>
    <w:rsid w:val="00E1641C"/>
    <w:rsid w:val="00E16941"/>
    <w:rsid w:val="00E16D34"/>
    <w:rsid w:val="00E20B7A"/>
    <w:rsid w:val="00E224FE"/>
    <w:rsid w:val="00E2421E"/>
    <w:rsid w:val="00E279C2"/>
    <w:rsid w:val="00E320FB"/>
    <w:rsid w:val="00E337B4"/>
    <w:rsid w:val="00E34F6E"/>
    <w:rsid w:val="00E35D76"/>
    <w:rsid w:val="00E41525"/>
    <w:rsid w:val="00E50565"/>
    <w:rsid w:val="00E53B10"/>
    <w:rsid w:val="00E55522"/>
    <w:rsid w:val="00E56E8D"/>
    <w:rsid w:val="00E66345"/>
    <w:rsid w:val="00E73211"/>
    <w:rsid w:val="00E84F07"/>
    <w:rsid w:val="00E86902"/>
    <w:rsid w:val="00E86C7A"/>
    <w:rsid w:val="00E871E6"/>
    <w:rsid w:val="00E9264C"/>
    <w:rsid w:val="00E9512C"/>
    <w:rsid w:val="00EA3E7B"/>
    <w:rsid w:val="00EA475F"/>
    <w:rsid w:val="00EB0C5B"/>
    <w:rsid w:val="00ED2B8F"/>
    <w:rsid w:val="00ED321E"/>
    <w:rsid w:val="00EF5729"/>
    <w:rsid w:val="00EF7934"/>
    <w:rsid w:val="00F0100E"/>
    <w:rsid w:val="00F059B6"/>
    <w:rsid w:val="00F13B72"/>
    <w:rsid w:val="00F16217"/>
    <w:rsid w:val="00F2366C"/>
    <w:rsid w:val="00F2578A"/>
    <w:rsid w:val="00F2704E"/>
    <w:rsid w:val="00F30003"/>
    <w:rsid w:val="00F3497A"/>
    <w:rsid w:val="00F4111C"/>
    <w:rsid w:val="00F4153A"/>
    <w:rsid w:val="00F50953"/>
    <w:rsid w:val="00F576F5"/>
    <w:rsid w:val="00F65D80"/>
    <w:rsid w:val="00F672C2"/>
    <w:rsid w:val="00F67D76"/>
    <w:rsid w:val="00F728A8"/>
    <w:rsid w:val="00F729D5"/>
    <w:rsid w:val="00F73D5C"/>
    <w:rsid w:val="00F803C5"/>
    <w:rsid w:val="00F91EAA"/>
    <w:rsid w:val="00F930DE"/>
    <w:rsid w:val="00F96124"/>
    <w:rsid w:val="00F9672B"/>
    <w:rsid w:val="00FA01B3"/>
    <w:rsid w:val="00FA3F01"/>
    <w:rsid w:val="00FA563D"/>
    <w:rsid w:val="00FB1AF0"/>
    <w:rsid w:val="00FB2DDF"/>
    <w:rsid w:val="00FB3571"/>
    <w:rsid w:val="00FB6819"/>
    <w:rsid w:val="00FB7E78"/>
    <w:rsid w:val="00FC2D3A"/>
    <w:rsid w:val="00FC3BF4"/>
    <w:rsid w:val="00FC41BE"/>
    <w:rsid w:val="00FD230D"/>
    <w:rsid w:val="00FD73C9"/>
    <w:rsid w:val="00FD7864"/>
    <w:rsid w:val="00FD7C49"/>
    <w:rsid w:val="00FE2C4A"/>
    <w:rsid w:val="00FE5A73"/>
    <w:rsid w:val="00FE69F7"/>
    <w:rsid w:val="00FF6297"/>
    <w:rsid w:val="00FF677E"/>
    <w:rsid w:val="00FF7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5FB3"/>
  <w15:docId w15:val="{FB758327-DE45-4BCE-8938-020B8C23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704E"/>
    <w:rPr>
      <w:rFonts w:ascii="Times New Roman" w:hAnsi="Times New Roman"/>
      <w:sz w:val="28"/>
    </w:rPr>
  </w:style>
  <w:style w:type="paragraph" w:styleId="1">
    <w:name w:val="heading 1"/>
    <w:basedOn w:val="a"/>
    <w:next w:val="a"/>
    <w:link w:val="10"/>
    <w:uiPriority w:val="9"/>
    <w:qFormat/>
    <w:rsid w:val="00097796"/>
    <w:pPr>
      <w:keepNext/>
      <w:keepLines/>
      <w:spacing w:before="480" w:after="0"/>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097796"/>
    <w:pPr>
      <w:keepNext/>
      <w:keepLines/>
      <w:spacing w:before="200" w:after="0"/>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097796"/>
    <w:pPr>
      <w:keepNext/>
      <w:keepLines/>
      <w:spacing w:before="200"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7796"/>
    <w:rPr>
      <w:rFonts w:ascii="Times New Roman" w:eastAsiaTheme="majorEastAsia" w:hAnsi="Times New Roman" w:cstheme="majorBidi"/>
      <w:b/>
      <w:bCs/>
      <w:color w:val="000000" w:themeColor="text1"/>
      <w:sz w:val="28"/>
      <w:szCs w:val="28"/>
    </w:rPr>
  </w:style>
  <w:style w:type="paragraph" w:customStyle="1" w:styleId="a3">
    <w:name w:val="Диплом"/>
    <w:basedOn w:val="a"/>
    <w:link w:val="a4"/>
    <w:qFormat/>
    <w:rsid w:val="007626C6"/>
    <w:pPr>
      <w:spacing w:after="0" w:line="360" w:lineRule="auto"/>
      <w:ind w:firstLine="567"/>
      <w:jc w:val="both"/>
    </w:pPr>
  </w:style>
  <w:style w:type="paragraph" w:styleId="a5">
    <w:name w:val="Subtitle"/>
    <w:basedOn w:val="a"/>
    <w:next w:val="a"/>
    <w:link w:val="a6"/>
    <w:uiPriority w:val="11"/>
    <w:qFormat/>
    <w:rsid w:val="00C56B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Диплом Знак"/>
    <w:basedOn w:val="a0"/>
    <w:link w:val="a3"/>
    <w:rsid w:val="007626C6"/>
    <w:rPr>
      <w:rFonts w:ascii="Times New Roman" w:hAnsi="Times New Roman"/>
      <w:sz w:val="28"/>
    </w:rPr>
  </w:style>
  <w:style w:type="character" w:customStyle="1" w:styleId="a6">
    <w:name w:val="Подзаголовок Знак"/>
    <w:basedOn w:val="a0"/>
    <w:link w:val="a5"/>
    <w:uiPriority w:val="11"/>
    <w:rsid w:val="00C56B83"/>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09779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097796"/>
    <w:rPr>
      <w:rFonts w:ascii="Times New Roman" w:eastAsiaTheme="majorEastAsia" w:hAnsi="Times New Roman" w:cstheme="majorBidi"/>
      <w:b/>
      <w:bCs/>
      <w:color w:val="000000" w:themeColor="text1"/>
      <w:sz w:val="28"/>
    </w:rPr>
  </w:style>
  <w:style w:type="character" w:styleId="a7">
    <w:name w:val="Hyperlink"/>
    <w:basedOn w:val="a0"/>
    <w:uiPriority w:val="99"/>
    <w:unhideWhenUsed/>
    <w:rsid w:val="00B427AD"/>
    <w:rPr>
      <w:color w:val="0000FF"/>
      <w:u w:val="single"/>
    </w:rPr>
  </w:style>
  <w:style w:type="table" w:styleId="a8">
    <w:name w:val="Table Grid"/>
    <w:basedOn w:val="a1"/>
    <w:uiPriority w:val="99"/>
    <w:rsid w:val="00D2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FF764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F7645"/>
  </w:style>
  <w:style w:type="paragraph" w:styleId="ab">
    <w:name w:val="footer"/>
    <w:basedOn w:val="a"/>
    <w:link w:val="ac"/>
    <w:uiPriority w:val="99"/>
    <w:unhideWhenUsed/>
    <w:rsid w:val="00FF764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F7645"/>
  </w:style>
  <w:style w:type="paragraph" w:styleId="ad">
    <w:name w:val="TOC Heading"/>
    <w:basedOn w:val="1"/>
    <w:next w:val="a"/>
    <w:uiPriority w:val="39"/>
    <w:unhideWhenUsed/>
    <w:qFormat/>
    <w:rsid w:val="006F7D56"/>
    <w:pPr>
      <w:outlineLvl w:val="9"/>
    </w:pPr>
    <w:rPr>
      <w:lang w:eastAsia="ru-RU"/>
    </w:rPr>
  </w:style>
  <w:style w:type="paragraph" w:styleId="11">
    <w:name w:val="toc 1"/>
    <w:basedOn w:val="a"/>
    <w:next w:val="a"/>
    <w:autoRedefine/>
    <w:uiPriority w:val="39"/>
    <w:unhideWhenUsed/>
    <w:rsid w:val="006F7D56"/>
    <w:pPr>
      <w:spacing w:after="100"/>
    </w:pPr>
  </w:style>
  <w:style w:type="paragraph" w:styleId="21">
    <w:name w:val="toc 2"/>
    <w:basedOn w:val="a"/>
    <w:next w:val="a"/>
    <w:autoRedefine/>
    <w:uiPriority w:val="39"/>
    <w:unhideWhenUsed/>
    <w:rsid w:val="006F7D56"/>
    <w:pPr>
      <w:spacing w:after="100"/>
      <w:ind w:left="220"/>
    </w:pPr>
  </w:style>
  <w:style w:type="paragraph" w:styleId="31">
    <w:name w:val="toc 3"/>
    <w:basedOn w:val="a"/>
    <w:next w:val="a"/>
    <w:autoRedefine/>
    <w:uiPriority w:val="39"/>
    <w:unhideWhenUsed/>
    <w:rsid w:val="006F7D56"/>
    <w:pPr>
      <w:spacing w:after="100"/>
      <w:ind w:left="440"/>
    </w:pPr>
  </w:style>
  <w:style w:type="paragraph" w:styleId="ae">
    <w:name w:val="Balloon Text"/>
    <w:basedOn w:val="a"/>
    <w:link w:val="af"/>
    <w:uiPriority w:val="99"/>
    <w:semiHidden/>
    <w:unhideWhenUsed/>
    <w:rsid w:val="00F4111C"/>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F4111C"/>
    <w:rPr>
      <w:rFonts w:ascii="Tahoma" w:hAnsi="Tahoma" w:cs="Tahoma"/>
      <w:sz w:val="16"/>
      <w:szCs w:val="16"/>
    </w:rPr>
  </w:style>
  <w:style w:type="character" w:styleId="af0">
    <w:name w:val="Placeholder Text"/>
    <w:basedOn w:val="a0"/>
    <w:uiPriority w:val="99"/>
    <w:semiHidden/>
    <w:rsid w:val="00A70C4F"/>
    <w:rPr>
      <w:color w:val="808080"/>
    </w:rPr>
  </w:style>
  <w:style w:type="paragraph" w:styleId="af1">
    <w:name w:val="No Spacing"/>
    <w:uiPriority w:val="1"/>
    <w:qFormat/>
    <w:rsid w:val="00F91EAA"/>
    <w:pPr>
      <w:spacing w:after="0" w:line="240" w:lineRule="auto"/>
    </w:pPr>
    <w:rPr>
      <w:rFonts w:ascii="Times New Roman" w:hAnsi="Times New Roman"/>
      <w:sz w:val="28"/>
    </w:rPr>
  </w:style>
  <w:style w:type="paragraph" w:styleId="af2">
    <w:name w:val="Bibliography"/>
    <w:basedOn w:val="a"/>
    <w:next w:val="a"/>
    <w:uiPriority w:val="37"/>
    <w:unhideWhenUsed/>
    <w:rsid w:val="00FF6297"/>
  </w:style>
  <w:style w:type="paragraph" w:customStyle="1" w:styleId="-">
    <w:name w:val="Титул - Шапка"/>
    <w:qFormat/>
    <w:rsid w:val="004C0875"/>
    <w:pPr>
      <w:pBdr>
        <w:bottom w:val="thinThickSmallGap" w:sz="24" w:space="0" w:color="auto"/>
      </w:pBdr>
      <w:spacing w:after="0" w:line="240" w:lineRule="auto"/>
      <w:jc w:val="center"/>
    </w:pPr>
    <w:rPr>
      <w:rFonts w:ascii="Times New Roman" w:eastAsia="Calibri" w:hAnsi="Times New Roman" w:cs="Times New Roman"/>
      <w:b/>
      <w:sz w:val="24"/>
      <w:szCs w:val="24"/>
      <w:lang w:eastAsia="ru-RU"/>
    </w:rPr>
  </w:style>
  <w:style w:type="paragraph" w:customStyle="1" w:styleId="-0">
    <w:name w:val="Титул - Факультет"/>
    <w:qFormat/>
    <w:rsid w:val="004C0875"/>
    <w:pPr>
      <w:tabs>
        <w:tab w:val="left" w:leader="underscore" w:pos="9072"/>
      </w:tabs>
      <w:spacing w:before="240" w:after="120" w:line="360" w:lineRule="auto"/>
    </w:pPr>
    <w:rPr>
      <w:rFonts w:ascii="Times New Roman" w:eastAsia="Calibri" w:hAnsi="Times New Roman" w:cs="Times New Roman"/>
      <w:sz w:val="24"/>
      <w:szCs w:val="24"/>
      <w:lang w:eastAsia="ru-RU"/>
    </w:rPr>
  </w:style>
  <w:style w:type="paragraph" w:customStyle="1" w:styleId="-1">
    <w:name w:val="Титул - Заголовок"/>
    <w:qFormat/>
    <w:rsid w:val="004C0875"/>
    <w:pPr>
      <w:spacing w:after="0" w:line="259" w:lineRule="auto"/>
      <w:jc w:val="center"/>
    </w:pPr>
    <w:rPr>
      <w:rFonts w:ascii="Times New Roman" w:eastAsia="Calibri" w:hAnsi="Times New Roman" w:cs="Times New Roman"/>
      <w:b/>
      <w:sz w:val="44"/>
      <w:szCs w:val="20"/>
      <w:lang w:eastAsia="ru-RU"/>
    </w:rPr>
  </w:style>
  <w:style w:type="paragraph" w:customStyle="1" w:styleId="-2">
    <w:name w:val="Титул - Заголовок (продолж)"/>
    <w:qFormat/>
    <w:rsid w:val="004C0875"/>
    <w:pPr>
      <w:spacing w:after="0" w:line="259" w:lineRule="auto"/>
      <w:jc w:val="center"/>
    </w:pPr>
    <w:rPr>
      <w:rFonts w:ascii="Times New Roman" w:eastAsia="Calibri" w:hAnsi="Times New Roman" w:cs="Times New Roman"/>
      <w:b/>
      <w:i/>
      <w:sz w:val="40"/>
      <w:szCs w:val="20"/>
      <w:lang w:eastAsia="ru-RU"/>
    </w:rPr>
  </w:style>
  <w:style w:type="paragraph" w:customStyle="1" w:styleId="-3">
    <w:name w:val="Титул - Наименование проекта"/>
    <w:qFormat/>
    <w:rsid w:val="004C0875"/>
    <w:pPr>
      <w:tabs>
        <w:tab w:val="left" w:leader="underscore" w:pos="9072"/>
      </w:tabs>
      <w:spacing w:after="0" w:line="259" w:lineRule="auto"/>
    </w:pPr>
    <w:rPr>
      <w:rFonts w:ascii="Times New Roman" w:eastAsia="Calibri" w:hAnsi="Times New Roman" w:cs="Times New Roman"/>
      <w:sz w:val="36"/>
      <w:szCs w:val="36"/>
      <w:lang w:eastAsia="ru-RU"/>
    </w:rPr>
  </w:style>
  <w:style w:type="paragraph" w:customStyle="1" w:styleId="-4">
    <w:name w:val="Титул - Подписи"/>
    <w:qFormat/>
    <w:rsid w:val="004C0875"/>
    <w:pPr>
      <w:tabs>
        <w:tab w:val="left" w:pos="1134"/>
        <w:tab w:val="left" w:pos="4820"/>
        <w:tab w:val="left" w:leader="underscore" w:pos="6237"/>
        <w:tab w:val="left" w:pos="6663"/>
      </w:tabs>
      <w:spacing w:before="240" w:after="0" w:line="240" w:lineRule="auto"/>
    </w:pPr>
    <w:rPr>
      <w:rFonts w:ascii="Times New Roman" w:eastAsia="Calibri" w:hAnsi="Times New Roman" w:cs="Times New Roman"/>
      <w:sz w:val="24"/>
      <w:szCs w:val="24"/>
      <w:lang w:eastAsia="ru-RU"/>
    </w:rPr>
  </w:style>
  <w:style w:type="paragraph" w:customStyle="1" w:styleId="-5">
    <w:name w:val="Титул - Подпись (подстрочный текст)"/>
    <w:qFormat/>
    <w:rsid w:val="004C0875"/>
    <w:pPr>
      <w:tabs>
        <w:tab w:val="center" w:pos="1560"/>
        <w:tab w:val="center" w:pos="5529"/>
        <w:tab w:val="center" w:pos="8080"/>
      </w:tabs>
      <w:spacing w:after="0" w:line="259" w:lineRule="auto"/>
    </w:pPr>
    <w:rPr>
      <w:rFonts w:ascii="Times New Roman" w:eastAsia="Calibri" w:hAnsi="Times New Roman" w:cs="Times New Roman"/>
      <w:sz w:val="18"/>
      <w:szCs w:val="18"/>
      <w:lang w:eastAsia="ru-RU"/>
    </w:rPr>
  </w:style>
  <w:style w:type="paragraph" w:customStyle="1" w:styleId="-6">
    <w:name w:val="Титул - Консультант по"/>
    <w:basedOn w:val="-4"/>
    <w:qFormat/>
    <w:rsid w:val="004C0875"/>
    <w:pPr>
      <w:ind w:right="4536"/>
    </w:pPr>
  </w:style>
  <w:style w:type="paragraph" w:customStyle="1" w:styleId="-7">
    <w:name w:val="Титул - Год"/>
    <w:qFormat/>
    <w:rsid w:val="004C0875"/>
    <w:pPr>
      <w:spacing w:after="0" w:line="259" w:lineRule="auto"/>
      <w:jc w:val="center"/>
    </w:pPr>
    <w:rPr>
      <w:rFonts w:ascii="Times New Roman" w:eastAsia="Calibri" w:hAnsi="Times New Roman" w:cs="Times New Roman"/>
      <w:sz w:val="28"/>
      <w:szCs w:val="28"/>
      <w:lang w:eastAsia="ru-RU"/>
    </w:rPr>
  </w:style>
  <w:style w:type="paragraph" w:customStyle="1" w:styleId="-8">
    <w:name w:val="Титул - Заимствовано"/>
    <w:basedOn w:val="-4"/>
    <w:qFormat/>
    <w:rsid w:val="004C0875"/>
    <w:pPr>
      <w:tabs>
        <w:tab w:val="clear" w:pos="1134"/>
        <w:tab w:val="clear" w:pos="4820"/>
        <w:tab w:val="clear" w:pos="6237"/>
        <w:tab w:val="clear" w:pos="6663"/>
        <w:tab w:val="left" w:pos="2268"/>
      </w:tabs>
      <w:spacing w:before="0"/>
    </w:pPr>
  </w:style>
  <w:style w:type="paragraph" w:styleId="af3">
    <w:name w:val="List Paragraph"/>
    <w:basedOn w:val="a"/>
    <w:uiPriority w:val="34"/>
    <w:qFormat/>
    <w:rsid w:val="00033E6A"/>
    <w:pPr>
      <w:ind w:left="720"/>
      <w:contextualSpacing/>
    </w:pPr>
  </w:style>
  <w:style w:type="paragraph" w:styleId="af4">
    <w:name w:val="Revision"/>
    <w:hidden/>
    <w:uiPriority w:val="99"/>
    <w:semiHidden/>
    <w:rsid w:val="00072ED1"/>
    <w:pPr>
      <w:spacing w:after="0" w:line="240" w:lineRule="auto"/>
    </w:pPr>
    <w:rPr>
      <w:rFonts w:ascii="Times New Roman" w:hAnsi="Times New Roman"/>
      <w:sz w:val="28"/>
    </w:rPr>
  </w:style>
  <w:style w:type="paragraph" w:styleId="HTML">
    <w:name w:val="HTML Preformatted"/>
    <w:basedOn w:val="a"/>
    <w:link w:val="HTML0"/>
    <w:uiPriority w:val="99"/>
    <w:semiHidden/>
    <w:unhideWhenUsed/>
    <w:rsid w:val="006E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E609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7248">
      <w:bodyDiv w:val="1"/>
      <w:marLeft w:val="0"/>
      <w:marRight w:val="0"/>
      <w:marTop w:val="0"/>
      <w:marBottom w:val="0"/>
      <w:divBdr>
        <w:top w:val="none" w:sz="0" w:space="0" w:color="auto"/>
        <w:left w:val="none" w:sz="0" w:space="0" w:color="auto"/>
        <w:bottom w:val="none" w:sz="0" w:space="0" w:color="auto"/>
        <w:right w:val="none" w:sz="0" w:space="0" w:color="auto"/>
      </w:divBdr>
    </w:div>
    <w:div w:id="386687805">
      <w:bodyDiv w:val="1"/>
      <w:marLeft w:val="0"/>
      <w:marRight w:val="0"/>
      <w:marTop w:val="0"/>
      <w:marBottom w:val="0"/>
      <w:divBdr>
        <w:top w:val="none" w:sz="0" w:space="0" w:color="auto"/>
        <w:left w:val="none" w:sz="0" w:space="0" w:color="auto"/>
        <w:bottom w:val="none" w:sz="0" w:space="0" w:color="auto"/>
        <w:right w:val="none" w:sz="0" w:space="0" w:color="auto"/>
      </w:divBdr>
      <w:divsChild>
        <w:div w:id="1802574213">
          <w:marLeft w:val="0"/>
          <w:marRight w:val="0"/>
          <w:marTop w:val="0"/>
          <w:marBottom w:val="0"/>
          <w:divBdr>
            <w:top w:val="none" w:sz="0" w:space="0" w:color="auto"/>
            <w:left w:val="none" w:sz="0" w:space="0" w:color="auto"/>
            <w:bottom w:val="none" w:sz="0" w:space="0" w:color="auto"/>
            <w:right w:val="none" w:sz="0" w:space="0" w:color="auto"/>
          </w:divBdr>
          <w:divsChild>
            <w:div w:id="1060783826">
              <w:marLeft w:val="0"/>
              <w:marRight w:val="0"/>
              <w:marTop w:val="0"/>
              <w:marBottom w:val="0"/>
              <w:divBdr>
                <w:top w:val="none" w:sz="0" w:space="0" w:color="auto"/>
                <w:left w:val="none" w:sz="0" w:space="0" w:color="auto"/>
                <w:bottom w:val="none" w:sz="0" w:space="0" w:color="auto"/>
                <w:right w:val="none" w:sz="0" w:space="0" w:color="auto"/>
              </w:divBdr>
            </w:div>
            <w:div w:id="2072924245">
              <w:marLeft w:val="0"/>
              <w:marRight w:val="0"/>
              <w:marTop w:val="0"/>
              <w:marBottom w:val="0"/>
              <w:divBdr>
                <w:top w:val="none" w:sz="0" w:space="0" w:color="auto"/>
                <w:left w:val="none" w:sz="0" w:space="0" w:color="auto"/>
                <w:bottom w:val="none" w:sz="0" w:space="0" w:color="auto"/>
                <w:right w:val="none" w:sz="0" w:space="0" w:color="auto"/>
              </w:divBdr>
            </w:div>
            <w:div w:id="2059668522">
              <w:marLeft w:val="0"/>
              <w:marRight w:val="0"/>
              <w:marTop w:val="0"/>
              <w:marBottom w:val="0"/>
              <w:divBdr>
                <w:top w:val="none" w:sz="0" w:space="0" w:color="auto"/>
                <w:left w:val="none" w:sz="0" w:space="0" w:color="auto"/>
                <w:bottom w:val="none" w:sz="0" w:space="0" w:color="auto"/>
                <w:right w:val="none" w:sz="0" w:space="0" w:color="auto"/>
              </w:divBdr>
            </w:div>
            <w:div w:id="1104768210">
              <w:marLeft w:val="0"/>
              <w:marRight w:val="0"/>
              <w:marTop w:val="0"/>
              <w:marBottom w:val="0"/>
              <w:divBdr>
                <w:top w:val="none" w:sz="0" w:space="0" w:color="auto"/>
                <w:left w:val="none" w:sz="0" w:space="0" w:color="auto"/>
                <w:bottom w:val="none" w:sz="0" w:space="0" w:color="auto"/>
                <w:right w:val="none" w:sz="0" w:space="0" w:color="auto"/>
              </w:divBdr>
            </w:div>
            <w:div w:id="1732342659">
              <w:marLeft w:val="0"/>
              <w:marRight w:val="0"/>
              <w:marTop w:val="0"/>
              <w:marBottom w:val="0"/>
              <w:divBdr>
                <w:top w:val="none" w:sz="0" w:space="0" w:color="auto"/>
                <w:left w:val="none" w:sz="0" w:space="0" w:color="auto"/>
                <w:bottom w:val="none" w:sz="0" w:space="0" w:color="auto"/>
                <w:right w:val="none" w:sz="0" w:space="0" w:color="auto"/>
              </w:divBdr>
            </w:div>
            <w:div w:id="168639872">
              <w:marLeft w:val="0"/>
              <w:marRight w:val="0"/>
              <w:marTop w:val="0"/>
              <w:marBottom w:val="0"/>
              <w:divBdr>
                <w:top w:val="none" w:sz="0" w:space="0" w:color="auto"/>
                <w:left w:val="none" w:sz="0" w:space="0" w:color="auto"/>
                <w:bottom w:val="none" w:sz="0" w:space="0" w:color="auto"/>
                <w:right w:val="none" w:sz="0" w:space="0" w:color="auto"/>
              </w:divBdr>
            </w:div>
            <w:div w:id="1929532164">
              <w:marLeft w:val="0"/>
              <w:marRight w:val="0"/>
              <w:marTop w:val="0"/>
              <w:marBottom w:val="0"/>
              <w:divBdr>
                <w:top w:val="none" w:sz="0" w:space="0" w:color="auto"/>
                <w:left w:val="none" w:sz="0" w:space="0" w:color="auto"/>
                <w:bottom w:val="none" w:sz="0" w:space="0" w:color="auto"/>
                <w:right w:val="none" w:sz="0" w:space="0" w:color="auto"/>
              </w:divBdr>
            </w:div>
            <w:div w:id="1641961200">
              <w:marLeft w:val="0"/>
              <w:marRight w:val="0"/>
              <w:marTop w:val="0"/>
              <w:marBottom w:val="0"/>
              <w:divBdr>
                <w:top w:val="none" w:sz="0" w:space="0" w:color="auto"/>
                <w:left w:val="none" w:sz="0" w:space="0" w:color="auto"/>
                <w:bottom w:val="none" w:sz="0" w:space="0" w:color="auto"/>
                <w:right w:val="none" w:sz="0" w:space="0" w:color="auto"/>
              </w:divBdr>
            </w:div>
            <w:div w:id="1408110911">
              <w:marLeft w:val="0"/>
              <w:marRight w:val="0"/>
              <w:marTop w:val="0"/>
              <w:marBottom w:val="0"/>
              <w:divBdr>
                <w:top w:val="none" w:sz="0" w:space="0" w:color="auto"/>
                <w:left w:val="none" w:sz="0" w:space="0" w:color="auto"/>
                <w:bottom w:val="none" w:sz="0" w:space="0" w:color="auto"/>
                <w:right w:val="none" w:sz="0" w:space="0" w:color="auto"/>
              </w:divBdr>
            </w:div>
            <w:div w:id="565647509">
              <w:marLeft w:val="0"/>
              <w:marRight w:val="0"/>
              <w:marTop w:val="0"/>
              <w:marBottom w:val="0"/>
              <w:divBdr>
                <w:top w:val="none" w:sz="0" w:space="0" w:color="auto"/>
                <w:left w:val="none" w:sz="0" w:space="0" w:color="auto"/>
                <w:bottom w:val="none" w:sz="0" w:space="0" w:color="auto"/>
                <w:right w:val="none" w:sz="0" w:space="0" w:color="auto"/>
              </w:divBdr>
            </w:div>
            <w:div w:id="659161430">
              <w:marLeft w:val="0"/>
              <w:marRight w:val="0"/>
              <w:marTop w:val="0"/>
              <w:marBottom w:val="0"/>
              <w:divBdr>
                <w:top w:val="none" w:sz="0" w:space="0" w:color="auto"/>
                <w:left w:val="none" w:sz="0" w:space="0" w:color="auto"/>
                <w:bottom w:val="none" w:sz="0" w:space="0" w:color="auto"/>
                <w:right w:val="none" w:sz="0" w:space="0" w:color="auto"/>
              </w:divBdr>
            </w:div>
            <w:div w:id="1304582210">
              <w:marLeft w:val="0"/>
              <w:marRight w:val="0"/>
              <w:marTop w:val="0"/>
              <w:marBottom w:val="0"/>
              <w:divBdr>
                <w:top w:val="none" w:sz="0" w:space="0" w:color="auto"/>
                <w:left w:val="none" w:sz="0" w:space="0" w:color="auto"/>
                <w:bottom w:val="none" w:sz="0" w:space="0" w:color="auto"/>
                <w:right w:val="none" w:sz="0" w:space="0" w:color="auto"/>
              </w:divBdr>
            </w:div>
            <w:div w:id="18033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187">
      <w:bodyDiv w:val="1"/>
      <w:marLeft w:val="0"/>
      <w:marRight w:val="0"/>
      <w:marTop w:val="0"/>
      <w:marBottom w:val="0"/>
      <w:divBdr>
        <w:top w:val="none" w:sz="0" w:space="0" w:color="auto"/>
        <w:left w:val="none" w:sz="0" w:space="0" w:color="auto"/>
        <w:bottom w:val="none" w:sz="0" w:space="0" w:color="auto"/>
        <w:right w:val="none" w:sz="0" w:space="0" w:color="auto"/>
      </w:divBdr>
    </w:div>
    <w:div w:id="954171343">
      <w:bodyDiv w:val="1"/>
      <w:marLeft w:val="0"/>
      <w:marRight w:val="0"/>
      <w:marTop w:val="0"/>
      <w:marBottom w:val="0"/>
      <w:divBdr>
        <w:top w:val="none" w:sz="0" w:space="0" w:color="auto"/>
        <w:left w:val="none" w:sz="0" w:space="0" w:color="auto"/>
        <w:bottom w:val="none" w:sz="0" w:space="0" w:color="auto"/>
        <w:right w:val="none" w:sz="0" w:space="0" w:color="auto"/>
      </w:divBdr>
      <w:divsChild>
        <w:div w:id="599292377">
          <w:marLeft w:val="0"/>
          <w:marRight w:val="0"/>
          <w:marTop w:val="0"/>
          <w:marBottom w:val="0"/>
          <w:divBdr>
            <w:top w:val="none" w:sz="0" w:space="0" w:color="auto"/>
            <w:left w:val="none" w:sz="0" w:space="0" w:color="auto"/>
            <w:bottom w:val="none" w:sz="0" w:space="0" w:color="auto"/>
            <w:right w:val="none" w:sz="0" w:space="0" w:color="auto"/>
          </w:divBdr>
          <w:divsChild>
            <w:div w:id="2071726791">
              <w:marLeft w:val="0"/>
              <w:marRight w:val="0"/>
              <w:marTop w:val="0"/>
              <w:marBottom w:val="0"/>
              <w:divBdr>
                <w:top w:val="none" w:sz="0" w:space="0" w:color="auto"/>
                <w:left w:val="none" w:sz="0" w:space="0" w:color="auto"/>
                <w:bottom w:val="none" w:sz="0" w:space="0" w:color="auto"/>
                <w:right w:val="none" w:sz="0" w:space="0" w:color="auto"/>
              </w:divBdr>
            </w:div>
            <w:div w:id="295375596">
              <w:marLeft w:val="0"/>
              <w:marRight w:val="0"/>
              <w:marTop w:val="0"/>
              <w:marBottom w:val="0"/>
              <w:divBdr>
                <w:top w:val="none" w:sz="0" w:space="0" w:color="auto"/>
                <w:left w:val="none" w:sz="0" w:space="0" w:color="auto"/>
                <w:bottom w:val="none" w:sz="0" w:space="0" w:color="auto"/>
                <w:right w:val="none" w:sz="0" w:space="0" w:color="auto"/>
              </w:divBdr>
            </w:div>
            <w:div w:id="57288533">
              <w:marLeft w:val="0"/>
              <w:marRight w:val="0"/>
              <w:marTop w:val="0"/>
              <w:marBottom w:val="0"/>
              <w:divBdr>
                <w:top w:val="none" w:sz="0" w:space="0" w:color="auto"/>
                <w:left w:val="none" w:sz="0" w:space="0" w:color="auto"/>
                <w:bottom w:val="none" w:sz="0" w:space="0" w:color="auto"/>
                <w:right w:val="none" w:sz="0" w:space="0" w:color="auto"/>
              </w:divBdr>
            </w:div>
            <w:div w:id="134757055">
              <w:marLeft w:val="0"/>
              <w:marRight w:val="0"/>
              <w:marTop w:val="0"/>
              <w:marBottom w:val="0"/>
              <w:divBdr>
                <w:top w:val="none" w:sz="0" w:space="0" w:color="auto"/>
                <w:left w:val="none" w:sz="0" w:space="0" w:color="auto"/>
                <w:bottom w:val="none" w:sz="0" w:space="0" w:color="auto"/>
                <w:right w:val="none" w:sz="0" w:space="0" w:color="auto"/>
              </w:divBdr>
            </w:div>
            <w:div w:id="1441678059">
              <w:marLeft w:val="0"/>
              <w:marRight w:val="0"/>
              <w:marTop w:val="0"/>
              <w:marBottom w:val="0"/>
              <w:divBdr>
                <w:top w:val="none" w:sz="0" w:space="0" w:color="auto"/>
                <w:left w:val="none" w:sz="0" w:space="0" w:color="auto"/>
                <w:bottom w:val="none" w:sz="0" w:space="0" w:color="auto"/>
                <w:right w:val="none" w:sz="0" w:space="0" w:color="auto"/>
              </w:divBdr>
            </w:div>
            <w:div w:id="1228221427">
              <w:marLeft w:val="0"/>
              <w:marRight w:val="0"/>
              <w:marTop w:val="0"/>
              <w:marBottom w:val="0"/>
              <w:divBdr>
                <w:top w:val="none" w:sz="0" w:space="0" w:color="auto"/>
                <w:left w:val="none" w:sz="0" w:space="0" w:color="auto"/>
                <w:bottom w:val="none" w:sz="0" w:space="0" w:color="auto"/>
                <w:right w:val="none" w:sz="0" w:space="0" w:color="auto"/>
              </w:divBdr>
            </w:div>
            <w:div w:id="228659487">
              <w:marLeft w:val="0"/>
              <w:marRight w:val="0"/>
              <w:marTop w:val="0"/>
              <w:marBottom w:val="0"/>
              <w:divBdr>
                <w:top w:val="none" w:sz="0" w:space="0" w:color="auto"/>
                <w:left w:val="none" w:sz="0" w:space="0" w:color="auto"/>
                <w:bottom w:val="none" w:sz="0" w:space="0" w:color="auto"/>
                <w:right w:val="none" w:sz="0" w:space="0" w:color="auto"/>
              </w:divBdr>
            </w:div>
            <w:div w:id="1406419360">
              <w:marLeft w:val="0"/>
              <w:marRight w:val="0"/>
              <w:marTop w:val="0"/>
              <w:marBottom w:val="0"/>
              <w:divBdr>
                <w:top w:val="none" w:sz="0" w:space="0" w:color="auto"/>
                <w:left w:val="none" w:sz="0" w:space="0" w:color="auto"/>
                <w:bottom w:val="none" w:sz="0" w:space="0" w:color="auto"/>
                <w:right w:val="none" w:sz="0" w:space="0" w:color="auto"/>
              </w:divBdr>
            </w:div>
            <w:div w:id="10809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6506">
      <w:bodyDiv w:val="1"/>
      <w:marLeft w:val="0"/>
      <w:marRight w:val="0"/>
      <w:marTop w:val="0"/>
      <w:marBottom w:val="0"/>
      <w:divBdr>
        <w:top w:val="none" w:sz="0" w:space="0" w:color="auto"/>
        <w:left w:val="none" w:sz="0" w:space="0" w:color="auto"/>
        <w:bottom w:val="none" w:sz="0" w:space="0" w:color="auto"/>
        <w:right w:val="none" w:sz="0" w:space="0" w:color="auto"/>
      </w:divBdr>
    </w:div>
    <w:div w:id="1050542939">
      <w:bodyDiv w:val="1"/>
      <w:marLeft w:val="0"/>
      <w:marRight w:val="0"/>
      <w:marTop w:val="0"/>
      <w:marBottom w:val="0"/>
      <w:divBdr>
        <w:top w:val="none" w:sz="0" w:space="0" w:color="auto"/>
        <w:left w:val="none" w:sz="0" w:space="0" w:color="auto"/>
        <w:bottom w:val="none" w:sz="0" w:space="0" w:color="auto"/>
        <w:right w:val="none" w:sz="0" w:space="0" w:color="auto"/>
      </w:divBdr>
    </w:div>
    <w:div w:id="1121999749">
      <w:bodyDiv w:val="1"/>
      <w:marLeft w:val="0"/>
      <w:marRight w:val="0"/>
      <w:marTop w:val="0"/>
      <w:marBottom w:val="0"/>
      <w:divBdr>
        <w:top w:val="none" w:sz="0" w:space="0" w:color="auto"/>
        <w:left w:val="none" w:sz="0" w:space="0" w:color="auto"/>
        <w:bottom w:val="none" w:sz="0" w:space="0" w:color="auto"/>
        <w:right w:val="none" w:sz="0" w:space="0" w:color="auto"/>
      </w:divBdr>
    </w:div>
    <w:div w:id="1198853294">
      <w:bodyDiv w:val="1"/>
      <w:marLeft w:val="0"/>
      <w:marRight w:val="0"/>
      <w:marTop w:val="0"/>
      <w:marBottom w:val="0"/>
      <w:divBdr>
        <w:top w:val="none" w:sz="0" w:space="0" w:color="auto"/>
        <w:left w:val="none" w:sz="0" w:space="0" w:color="auto"/>
        <w:bottom w:val="none" w:sz="0" w:space="0" w:color="auto"/>
        <w:right w:val="none" w:sz="0" w:space="0" w:color="auto"/>
      </w:divBdr>
    </w:div>
    <w:div w:id="1373463285">
      <w:bodyDiv w:val="1"/>
      <w:marLeft w:val="0"/>
      <w:marRight w:val="0"/>
      <w:marTop w:val="0"/>
      <w:marBottom w:val="0"/>
      <w:divBdr>
        <w:top w:val="none" w:sz="0" w:space="0" w:color="auto"/>
        <w:left w:val="none" w:sz="0" w:space="0" w:color="auto"/>
        <w:bottom w:val="none" w:sz="0" w:space="0" w:color="auto"/>
        <w:right w:val="none" w:sz="0" w:space="0" w:color="auto"/>
      </w:divBdr>
    </w:div>
    <w:div w:id="1742368001">
      <w:bodyDiv w:val="1"/>
      <w:marLeft w:val="0"/>
      <w:marRight w:val="0"/>
      <w:marTop w:val="0"/>
      <w:marBottom w:val="0"/>
      <w:divBdr>
        <w:top w:val="none" w:sz="0" w:space="0" w:color="auto"/>
        <w:left w:val="none" w:sz="0" w:space="0" w:color="auto"/>
        <w:bottom w:val="none" w:sz="0" w:space="0" w:color="auto"/>
        <w:right w:val="none" w:sz="0" w:space="0" w:color="auto"/>
      </w:divBdr>
    </w:div>
    <w:div w:id="1857694835">
      <w:bodyDiv w:val="1"/>
      <w:marLeft w:val="0"/>
      <w:marRight w:val="0"/>
      <w:marTop w:val="0"/>
      <w:marBottom w:val="0"/>
      <w:divBdr>
        <w:top w:val="none" w:sz="0" w:space="0" w:color="auto"/>
        <w:left w:val="none" w:sz="0" w:space="0" w:color="auto"/>
        <w:bottom w:val="none" w:sz="0" w:space="0" w:color="auto"/>
        <w:right w:val="none" w:sz="0" w:space="0" w:color="auto"/>
      </w:divBdr>
    </w:div>
    <w:div w:id="1864244841">
      <w:bodyDiv w:val="1"/>
      <w:marLeft w:val="0"/>
      <w:marRight w:val="0"/>
      <w:marTop w:val="0"/>
      <w:marBottom w:val="0"/>
      <w:divBdr>
        <w:top w:val="none" w:sz="0" w:space="0" w:color="auto"/>
        <w:left w:val="none" w:sz="0" w:space="0" w:color="auto"/>
        <w:bottom w:val="none" w:sz="0" w:space="0" w:color="auto"/>
        <w:right w:val="none" w:sz="0" w:space="0" w:color="auto"/>
      </w:divBdr>
    </w:div>
    <w:div w:id="1899439424">
      <w:bodyDiv w:val="1"/>
      <w:marLeft w:val="0"/>
      <w:marRight w:val="0"/>
      <w:marTop w:val="0"/>
      <w:marBottom w:val="0"/>
      <w:divBdr>
        <w:top w:val="none" w:sz="0" w:space="0" w:color="auto"/>
        <w:left w:val="none" w:sz="0" w:space="0" w:color="auto"/>
        <w:bottom w:val="none" w:sz="0" w:space="0" w:color="auto"/>
        <w:right w:val="none" w:sz="0" w:space="0" w:color="auto"/>
      </w:divBdr>
      <w:divsChild>
        <w:div w:id="2122070169">
          <w:marLeft w:val="0"/>
          <w:marRight w:val="0"/>
          <w:marTop w:val="0"/>
          <w:marBottom w:val="0"/>
          <w:divBdr>
            <w:top w:val="none" w:sz="0" w:space="0" w:color="auto"/>
            <w:left w:val="none" w:sz="0" w:space="0" w:color="auto"/>
            <w:bottom w:val="none" w:sz="0" w:space="0" w:color="auto"/>
            <w:right w:val="none" w:sz="0" w:space="0" w:color="auto"/>
          </w:divBdr>
          <w:divsChild>
            <w:div w:id="1631548233">
              <w:marLeft w:val="0"/>
              <w:marRight w:val="0"/>
              <w:marTop w:val="0"/>
              <w:marBottom w:val="0"/>
              <w:divBdr>
                <w:top w:val="none" w:sz="0" w:space="0" w:color="auto"/>
                <w:left w:val="none" w:sz="0" w:space="0" w:color="auto"/>
                <w:bottom w:val="none" w:sz="0" w:space="0" w:color="auto"/>
                <w:right w:val="none" w:sz="0" w:space="0" w:color="auto"/>
              </w:divBdr>
            </w:div>
            <w:div w:id="1380782081">
              <w:marLeft w:val="0"/>
              <w:marRight w:val="0"/>
              <w:marTop w:val="0"/>
              <w:marBottom w:val="0"/>
              <w:divBdr>
                <w:top w:val="none" w:sz="0" w:space="0" w:color="auto"/>
                <w:left w:val="none" w:sz="0" w:space="0" w:color="auto"/>
                <w:bottom w:val="none" w:sz="0" w:space="0" w:color="auto"/>
                <w:right w:val="none" w:sz="0" w:space="0" w:color="auto"/>
              </w:divBdr>
            </w:div>
            <w:div w:id="33309790">
              <w:marLeft w:val="0"/>
              <w:marRight w:val="0"/>
              <w:marTop w:val="0"/>
              <w:marBottom w:val="0"/>
              <w:divBdr>
                <w:top w:val="none" w:sz="0" w:space="0" w:color="auto"/>
                <w:left w:val="none" w:sz="0" w:space="0" w:color="auto"/>
                <w:bottom w:val="none" w:sz="0" w:space="0" w:color="auto"/>
                <w:right w:val="none" w:sz="0" w:space="0" w:color="auto"/>
              </w:divBdr>
            </w:div>
            <w:div w:id="1713799092">
              <w:marLeft w:val="0"/>
              <w:marRight w:val="0"/>
              <w:marTop w:val="0"/>
              <w:marBottom w:val="0"/>
              <w:divBdr>
                <w:top w:val="none" w:sz="0" w:space="0" w:color="auto"/>
                <w:left w:val="none" w:sz="0" w:space="0" w:color="auto"/>
                <w:bottom w:val="none" w:sz="0" w:space="0" w:color="auto"/>
                <w:right w:val="none" w:sz="0" w:space="0" w:color="auto"/>
              </w:divBdr>
            </w:div>
            <w:div w:id="1253855707">
              <w:marLeft w:val="0"/>
              <w:marRight w:val="0"/>
              <w:marTop w:val="0"/>
              <w:marBottom w:val="0"/>
              <w:divBdr>
                <w:top w:val="none" w:sz="0" w:space="0" w:color="auto"/>
                <w:left w:val="none" w:sz="0" w:space="0" w:color="auto"/>
                <w:bottom w:val="none" w:sz="0" w:space="0" w:color="auto"/>
                <w:right w:val="none" w:sz="0" w:space="0" w:color="auto"/>
              </w:divBdr>
            </w:div>
            <w:div w:id="1406688257">
              <w:marLeft w:val="0"/>
              <w:marRight w:val="0"/>
              <w:marTop w:val="0"/>
              <w:marBottom w:val="0"/>
              <w:divBdr>
                <w:top w:val="none" w:sz="0" w:space="0" w:color="auto"/>
                <w:left w:val="none" w:sz="0" w:space="0" w:color="auto"/>
                <w:bottom w:val="none" w:sz="0" w:space="0" w:color="auto"/>
                <w:right w:val="none" w:sz="0" w:space="0" w:color="auto"/>
              </w:divBdr>
            </w:div>
            <w:div w:id="1006900136">
              <w:marLeft w:val="0"/>
              <w:marRight w:val="0"/>
              <w:marTop w:val="0"/>
              <w:marBottom w:val="0"/>
              <w:divBdr>
                <w:top w:val="none" w:sz="0" w:space="0" w:color="auto"/>
                <w:left w:val="none" w:sz="0" w:space="0" w:color="auto"/>
                <w:bottom w:val="none" w:sz="0" w:space="0" w:color="auto"/>
                <w:right w:val="none" w:sz="0" w:space="0" w:color="auto"/>
              </w:divBdr>
            </w:div>
            <w:div w:id="536160201">
              <w:marLeft w:val="0"/>
              <w:marRight w:val="0"/>
              <w:marTop w:val="0"/>
              <w:marBottom w:val="0"/>
              <w:divBdr>
                <w:top w:val="none" w:sz="0" w:space="0" w:color="auto"/>
                <w:left w:val="none" w:sz="0" w:space="0" w:color="auto"/>
                <w:bottom w:val="none" w:sz="0" w:space="0" w:color="auto"/>
                <w:right w:val="none" w:sz="0" w:space="0" w:color="auto"/>
              </w:divBdr>
            </w:div>
            <w:div w:id="1823696972">
              <w:marLeft w:val="0"/>
              <w:marRight w:val="0"/>
              <w:marTop w:val="0"/>
              <w:marBottom w:val="0"/>
              <w:divBdr>
                <w:top w:val="none" w:sz="0" w:space="0" w:color="auto"/>
                <w:left w:val="none" w:sz="0" w:space="0" w:color="auto"/>
                <w:bottom w:val="none" w:sz="0" w:space="0" w:color="auto"/>
                <w:right w:val="none" w:sz="0" w:space="0" w:color="auto"/>
              </w:divBdr>
            </w:div>
            <w:div w:id="1230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3AD0A8CCA4440194B69E05AB4A9BEA"/>
        <w:category>
          <w:name w:val="Общие"/>
          <w:gallery w:val="placeholder"/>
        </w:category>
        <w:types>
          <w:type w:val="bbPlcHdr"/>
        </w:types>
        <w:behaviors>
          <w:behavior w:val="content"/>
        </w:behaviors>
        <w:guid w:val="{84D3BC7C-9C28-4070-BBCA-B4ACA02B3794}"/>
      </w:docPartPr>
      <w:docPartBody>
        <w:p w:rsidR="00DB596A" w:rsidRDefault="00795BE0" w:rsidP="00795BE0">
          <w:pPr>
            <w:pStyle w:val="943AD0A8CCA4440194B69E05AB4A9BEA"/>
          </w:pPr>
          <w:r>
            <w:rPr>
              <w:szCs w:val="28"/>
            </w:rPr>
            <w:t>…</w:t>
          </w:r>
        </w:p>
      </w:docPartBody>
    </w:docPart>
    <w:docPart>
      <w:docPartPr>
        <w:name w:val="57B14D9B502D4292ACE8428B21829EB5"/>
        <w:category>
          <w:name w:val="Общие"/>
          <w:gallery w:val="placeholder"/>
        </w:category>
        <w:types>
          <w:type w:val="bbPlcHdr"/>
        </w:types>
        <w:behaviors>
          <w:behavior w:val="content"/>
        </w:behaviors>
        <w:guid w:val="{0C736DBE-F289-46A0-9C21-4BD2ADF3F783}"/>
      </w:docPartPr>
      <w:docPartBody>
        <w:p w:rsidR="00DB596A" w:rsidRDefault="00795BE0" w:rsidP="00795BE0">
          <w:pPr>
            <w:pStyle w:val="57B14D9B502D4292ACE8428B21829EB5"/>
          </w:pPr>
          <w:r w:rsidRPr="00005B10">
            <w:rPr>
              <w:szCs w:val="28"/>
            </w:rPr>
            <w:t>…</w:t>
          </w:r>
        </w:p>
      </w:docPartBody>
    </w:docPart>
    <w:docPart>
      <w:docPartPr>
        <w:name w:val="F5AFF3BC9B8D46F48F017D9A9498D910"/>
        <w:category>
          <w:name w:val="Общие"/>
          <w:gallery w:val="placeholder"/>
        </w:category>
        <w:types>
          <w:type w:val="bbPlcHdr"/>
        </w:types>
        <w:behaviors>
          <w:behavior w:val="content"/>
        </w:behaviors>
        <w:guid w:val="{2F96E364-ADDC-4499-B609-781A01CADA32}"/>
      </w:docPartPr>
      <w:docPartBody>
        <w:p w:rsidR="00DB596A" w:rsidRDefault="00795BE0" w:rsidP="00795BE0">
          <w:pPr>
            <w:pStyle w:val="F5AFF3BC9B8D46F48F017D9A9498D910"/>
          </w:pPr>
          <w:r w:rsidRPr="006C6BD8">
            <w:t>…</w:t>
          </w:r>
        </w:p>
      </w:docPartBody>
    </w:docPart>
    <w:docPart>
      <w:docPartPr>
        <w:name w:val="EC302683647142058D9F761E0BEDE553"/>
        <w:category>
          <w:name w:val="Общие"/>
          <w:gallery w:val="placeholder"/>
        </w:category>
        <w:types>
          <w:type w:val="bbPlcHdr"/>
        </w:types>
        <w:behaviors>
          <w:behavior w:val="content"/>
        </w:behaviors>
        <w:guid w:val="{96010862-D64C-4706-87AF-8A3A59F1968F}"/>
      </w:docPartPr>
      <w:docPartBody>
        <w:p w:rsidR="00DB596A" w:rsidRDefault="00795BE0" w:rsidP="00795BE0">
          <w:pPr>
            <w:pStyle w:val="EC302683647142058D9F761E0BEDE553"/>
          </w:pPr>
          <w:r w:rsidRPr="00005B10">
            <w:t>…</w:t>
          </w:r>
        </w:p>
      </w:docPartBody>
    </w:docPart>
    <w:docPart>
      <w:docPartPr>
        <w:name w:val="CE02075926AD4D2FA2E5DBAE56EE454E"/>
        <w:category>
          <w:name w:val="Общие"/>
          <w:gallery w:val="placeholder"/>
        </w:category>
        <w:types>
          <w:type w:val="bbPlcHdr"/>
        </w:types>
        <w:behaviors>
          <w:behavior w:val="content"/>
        </w:behaviors>
        <w:guid w:val="{6074AD2A-B030-4EB1-978F-C9F63C4DA834}"/>
      </w:docPartPr>
      <w:docPartBody>
        <w:p w:rsidR="00DB596A" w:rsidRDefault="00795BE0" w:rsidP="00795BE0">
          <w:pPr>
            <w:pStyle w:val="CE02075926AD4D2FA2E5DBAE56EE454E"/>
          </w:pPr>
          <w:r w:rsidRPr="00005B10">
            <w:t>…</w:t>
          </w:r>
        </w:p>
      </w:docPartBody>
    </w:docPart>
    <w:docPart>
      <w:docPartPr>
        <w:name w:val="B024831FA60E412F917ED6628C15B5F1"/>
        <w:category>
          <w:name w:val="Общие"/>
          <w:gallery w:val="placeholder"/>
        </w:category>
        <w:types>
          <w:type w:val="bbPlcHdr"/>
        </w:types>
        <w:behaviors>
          <w:behavior w:val="content"/>
        </w:behaviors>
        <w:guid w:val="{DF594AFA-F977-44FB-BD48-FD3C83B0CAC1}"/>
      </w:docPartPr>
      <w:docPartBody>
        <w:p w:rsidR="00DB596A" w:rsidRDefault="00795BE0" w:rsidP="00795BE0">
          <w:pPr>
            <w:pStyle w:val="B024831FA60E412F917ED6628C15B5F1"/>
          </w:pPr>
          <w:r w:rsidRPr="00005B10">
            <w:t>…</w:t>
          </w:r>
        </w:p>
      </w:docPartBody>
    </w:docPart>
    <w:docPart>
      <w:docPartPr>
        <w:name w:val="220252D88EBB445488F8423CC7FE6D30"/>
        <w:category>
          <w:name w:val="Общие"/>
          <w:gallery w:val="placeholder"/>
        </w:category>
        <w:types>
          <w:type w:val="bbPlcHdr"/>
        </w:types>
        <w:behaviors>
          <w:behavior w:val="content"/>
        </w:behaviors>
        <w:guid w:val="{322A1407-500F-4665-9927-426BE16FFCD0}"/>
      </w:docPartPr>
      <w:docPartBody>
        <w:p w:rsidR="00DB596A" w:rsidRDefault="00795BE0" w:rsidP="00795BE0">
          <w:pPr>
            <w:pStyle w:val="220252D88EBB445488F8423CC7FE6D30"/>
          </w:pPr>
          <w:r w:rsidRPr="00AF2993">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45A"/>
    <w:rsid w:val="002E4C45"/>
    <w:rsid w:val="0051427F"/>
    <w:rsid w:val="005C1C0E"/>
    <w:rsid w:val="00681417"/>
    <w:rsid w:val="00762D9F"/>
    <w:rsid w:val="00795BE0"/>
    <w:rsid w:val="00A51843"/>
    <w:rsid w:val="00A615D1"/>
    <w:rsid w:val="00C4236F"/>
    <w:rsid w:val="00C6191A"/>
    <w:rsid w:val="00C9445A"/>
    <w:rsid w:val="00D853E1"/>
    <w:rsid w:val="00DB596A"/>
    <w:rsid w:val="00FD29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1C0E"/>
    <w:rPr>
      <w:color w:val="808080"/>
    </w:rPr>
  </w:style>
  <w:style w:type="paragraph" w:customStyle="1" w:styleId="943AD0A8CCA4440194B69E05AB4A9BEA">
    <w:name w:val="943AD0A8CCA4440194B69E05AB4A9BEA"/>
    <w:rsid w:val="00795BE0"/>
  </w:style>
  <w:style w:type="paragraph" w:customStyle="1" w:styleId="57B14D9B502D4292ACE8428B21829EB5">
    <w:name w:val="57B14D9B502D4292ACE8428B21829EB5"/>
    <w:rsid w:val="00795BE0"/>
  </w:style>
  <w:style w:type="paragraph" w:customStyle="1" w:styleId="F5AFF3BC9B8D46F48F017D9A9498D910">
    <w:name w:val="F5AFF3BC9B8D46F48F017D9A9498D910"/>
    <w:rsid w:val="00795BE0"/>
  </w:style>
  <w:style w:type="paragraph" w:customStyle="1" w:styleId="EC302683647142058D9F761E0BEDE553">
    <w:name w:val="EC302683647142058D9F761E0BEDE553"/>
    <w:rsid w:val="00795BE0"/>
  </w:style>
  <w:style w:type="paragraph" w:customStyle="1" w:styleId="CE02075926AD4D2FA2E5DBAE56EE454E">
    <w:name w:val="CE02075926AD4D2FA2E5DBAE56EE454E"/>
    <w:rsid w:val="00795BE0"/>
  </w:style>
  <w:style w:type="paragraph" w:customStyle="1" w:styleId="B024831FA60E412F917ED6628C15B5F1">
    <w:name w:val="B024831FA60E412F917ED6628C15B5F1"/>
    <w:rsid w:val="00795BE0"/>
  </w:style>
  <w:style w:type="paragraph" w:customStyle="1" w:styleId="6EF94659B88A46C8BDB09B86C185A48E">
    <w:name w:val="6EF94659B88A46C8BDB09B86C185A48E"/>
    <w:rsid w:val="00795BE0"/>
  </w:style>
  <w:style w:type="paragraph" w:customStyle="1" w:styleId="C16F5E42B13F44EBBAFF7FB64EA9CA38">
    <w:name w:val="C16F5E42B13F44EBBAFF7FB64EA9CA38"/>
    <w:rsid w:val="00795BE0"/>
  </w:style>
  <w:style w:type="paragraph" w:customStyle="1" w:styleId="3F800D5870B24F4D8D1E049FBFDAE684">
    <w:name w:val="3F800D5870B24F4D8D1E049FBFDAE684"/>
    <w:rsid w:val="00795BE0"/>
  </w:style>
  <w:style w:type="paragraph" w:customStyle="1" w:styleId="7EB7B4B4D91040AA8C7BF32D604944F4">
    <w:name w:val="7EB7B4B4D91040AA8C7BF32D604944F4"/>
    <w:rsid w:val="00795BE0"/>
  </w:style>
  <w:style w:type="paragraph" w:customStyle="1" w:styleId="5FB607D5F83E4D5AA80273A6FDAD2577">
    <w:name w:val="5FB607D5F83E4D5AA80273A6FDAD2577"/>
    <w:rsid w:val="00795BE0"/>
  </w:style>
  <w:style w:type="paragraph" w:customStyle="1" w:styleId="220252D88EBB445488F8423CC7FE6D30">
    <w:name w:val="220252D88EBB445488F8423CC7FE6D30"/>
    <w:rsid w:val="00795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Сер06</b:Tag>
    <b:SourceType>Book</b:SourceType>
    <b:Guid>{4E0C07DA-7881-4589-8830-D3125BE14B00}</b:Guid>
    <b:Author>
      <b:Author>
        <b:Corporate>Серебряков В.А.</b:Corporate>
      </b:Author>
    </b:Author>
    <b:Title>Теория и реализация языков программирования</b:Title>
    <b:Year>2006</b:Year>
    <b:City>Москва</b:City>
    <b:Publisher>МЗ Пресс</b:Publisher>
    <b:RefOrder>1</b:RefOrder>
  </b:Source>
  <b:Source>
    <b:Tag>Тан03</b:Tag>
    <b:SourceType>Book</b:SourceType>
    <b:Guid>{8DA3D81A-0F36-4FA3-8993-411A848A4E50}</b:Guid>
    <b:Author>
      <b:Author>
        <b:NameList>
          <b:Person>
            <b:Last>Э.С.</b:Last>
            <b:First>Таненбаум</b:First>
          </b:Person>
        </b:NameList>
      </b:Author>
    </b:Author>
    <b:Title>Архитектура Компьютера</b:Title>
    <b:Year>2003</b:Year>
    <b:City>Москва</b:City>
    <b:CountryRegion>Россия</b:CountryRegion>
    <b:Publisher>С^ППТЕР</b:Publisher>
    <b:Pages>83-84</b:Pages>
    <b:Edition>4</b:Edition>
    <b:RefOrder>2</b:RefOrder>
  </b:Source>
  <b:Source>
    <b:Tag>MyF</b:Tag>
    <b:SourceType>InternetSite</b:SourceType>
    <b:Guid>{6E0E7F72-279F-44AA-A373-C4334B69A96A}</b:Guid>
    <b:Title>My First Language Frontend with LLVM Tutorial</b:Title>
    <b:InternetSiteTitle>LLVM Compiler Infrastructure</b:InternetSiteTitle>
    <b:URL>https://llvm.org/docs/tutorial/MyFirstLanguageFrontend/index.html</b:URL>
    <b:RefOrder>3</b:RefOrder>
  </b:Source>
  <b:Source>
    <b:Tag>Ter</b:Tag>
    <b:SourceType>InternetSite</b:SourceType>
    <b:Guid>{C5AD73CD-B903-4146-94CD-768DF363269C}</b:Guid>
    <b:Author>
      <b:Author>
        <b:NameList>
          <b:Person>
            <b:Last>Parr</b:Last>
            <b:First>Terence</b:First>
          </b:Person>
        </b:NameList>
      </b:Author>
    </b:Author>
    <b:Title>ANTLR</b:Title>
    <b:InternetSiteTitle>antlr</b:InternetSiteTitle>
    <b:URL>https://www.antlr.org/</b:URL>
    <b:RefOrder>4</b:RefOrder>
  </b:Source>
</b:Sources>
</file>

<file path=customXml/itemProps1.xml><?xml version="1.0" encoding="utf-8"?>
<ds:datastoreItem xmlns:ds="http://schemas.openxmlformats.org/officeDocument/2006/customXml" ds:itemID="{54F32FCF-F955-4B84-9ACA-F19F7E5AA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32</Pages>
  <Words>6256</Words>
  <Characters>35662</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cp:lastModifiedBy>
  <cp:revision>27</cp:revision>
  <cp:lastPrinted>2019-06-14T04:41:00Z</cp:lastPrinted>
  <dcterms:created xsi:type="dcterms:W3CDTF">2020-10-11T12:35:00Z</dcterms:created>
  <dcterms:modified xsi:type="dcterms:W3CDTF">2020-10-15T07:29:00Z</dcterms:modified>
</cp:coreProperties>
</file>