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0C84B" w14:textId="4BD92072" w:rsidR="000E33CA" w:rsidRDefault="000E33CA" w:rsidP="000E33CA">
      <w:pPr>
        <w:pStyle w:val="Heading1"/>
        <w:rPr>
          <w:lang w:val="en-US"/>
        </w:rPr>
      </w:pPr>
      <w:r>
        <w:rPr>
          <w:lang w:val="en-US"/>
        </w:rPr>
        <w:t xml:space="preserve">Exercise week </w:t>
      </w:r>
      <w:proofErr w:type="gramStart"/>
      <w:r>
        <w:rPr>
          <w:lang w:val="en-US"/>
        </w:rPr>
        <w:t>2</w:t>
      </w:r>
      <w:proofErr w:type="gramEnd"/>
    </w:p>
    <w:p w14:paraId="2B50AA55" w14:textId="77777777" w:rsidR="000E33CA" w:rsidRDefault="000E33CA" w:rsidP="000E33CA">
      <w:pPr>
        <w:rPr>
          <w:lang w:val="en-US"/>
        </w:rPr>
      </w:pPr>
      <w:r w:rsidRPr="6F56F812">
        <w:rPr>
          <w:b/>
          <w:bCs/>
          <w:lang w:val="en-US"/>
        </w:rPr>
        <w:t>Group</w:t>
      </w:r>
      <w:r w:rsidRPr="6F56F812">
        <w:rPr>
          <w:lang w:val="en-US"/>
        </w:rPr>
        <w:t>: Jellis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Hurtekant</w:t>
      </w:r>
      <w:proofErr w:type="spellEnd"/>
      <w:r w:rsidRPr="6F56F812">
        <w:rPr>
          <w:lang w:val="en-US"/>
        </w:rPr>
        <w:t xml:space="preserve">, Beppe </w:t>
      </w:r>
      <w:proofErr w:type="spellStart"/>
      <w:r w:rsidRPr="6F56F812">
        <w:rPr>
          <w:lang w:val="en-US"/>
        </w:rPr>
        <w:t>Verheijden</w:t>
      </w:r>
      <w:proofErr w:type="spellEnd"/>
      <w:r w:rsidRPr="6F56F812">
        <w:rPr>
          <w:lang w:val="en-US"/>
        </w:rPr>
        <w:t>, Stephen Bombeke, Evarist</w:t>
      </w:r>
      <w:r>
        <w:rPr>
          <w:lang w:val="en-US"/>
        </w:rPr>
        <w:t xml:space="preserve"> Verstraete</w:t>
      </w:r>
      <w:r w:rsidRPr="6F56F812">
        <w:rPr>
          <w:lang w:val="en-US"/>
        </w:rPr>
        <w:t>, Serafim Ciobanu</w:t>
      </w:r>
      <w:r>
        <w:rPr>
          <w:lang w:val="en-US"/>
        </w:rPr>
        <w:t>, Los Elvis</w:t>
      </w:r>
    </w:p>
    <w:p w14:paraId="651FEB45" w14:textId="50750492" w:rsidR="00BD7C8F" w:rsidRDefault="00B475A2">
      <w:pPr>
        <w:rPr>
          <w:lang w:val="en-US"/>
        </w:rPr>
      </w:pPr>
      <w:r w:rsidRPr="00B475A2">
        <w:rPr>
          <w:b/>
          <w:bCs/>
          <w:lang w:val="en-US"/>
        </w:rPr>
        <w:t>Goal: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Analyze the scenario and understand the challenges and goals, select a framework that aligns best with it, explain why it does.</w:t>
      </w:r>
    </w:p>
    <w:p w14:paraId="6BC1ED55" w14:textId="09BAC620" w:rsidR="00BD442A" w:rsidRPr="00BD442A" w:rsidRDefault="004E753D" w:rsidP="00BD442A">
      <w:pPr>
        <w:pStyle w:val="Heading2"/>
        <w:rPr>
          <w:lang w:val="en-US"/>
        </w:rPr>
      </w:pPr>
      <w:r>
        <w:rPr>
          <w:lang w:val="en-US"/>
        </w:rPr>
        <w:t xml:space="preserve">Scenario </w:t>
      </w:r>
      <w:proofErr w:type="gramStart"/>
      <w:r>
        <w:rPr>
          <w:lang w:val="en-US"/>
        </w:rPr>
        <w:t>1</w:t>
      </w:r>
      <w:proofErr w:type="gramEnd"/>
    </w:p>
    <w:p w14:paraId="1C8DA4A4" w14:textId="4B4EF2E5" w:rsidR="003F3994" w:rsidRDefault="003F3994" w:rsidP="003F3994">
      <w:pPr>
        <w:rPr>
          <w:lang w:val="en-US"/>
        </w:rPr>
      </w:pPr>
      <w:r>
        <w:rPr>
          <w:lang w:val="en-US"/>
        </w:rPr>
        <w:t xml:space="preserve">Since this scenario refers to a </w:t>
      </w:r>
      <w:r>
        <w:rPr>
          <w:b/>
          <w:bCs/>
          <w:lang w:val="en-US"/>
        </w:rPr>
        <w:t>financial company</w:t>
      </w:r>
      <w:r>
        <w:rPr>
          <w:lang w:val="en-US"/>
        </w:rPr>
        <w:t xml:space="preserve"> that has problems/challenges with IT governance and compliance,</w:t>
      </w:r>
      <w:r w:rsidR="003D402D">
        <w:rPr>
          <w:lang w:val="en-US"/>
        </w:rPr>
        <w:t xml:space="preserve"> this might mean that the company</w:t>
      </w:r>
      <w:r w:rsidR="000D48ED">
        <w:rPr>
          <w:lang w:val="en-US"/>
        </w:rPr>
        <w:t xml:space="preserve"> needs more structure </w:t>
      </w:r>
      <w:r w:rsidR="00616354">
        <w:rPr>
          <w:lang w:val="en-US"/>
        </w:rPr>
        <w:t>to</w:t>
      </w:r>
      <w:r w:rsidR="000D48ED">
        <w:rPr>
          <w:lang w:val="en-US"/>
        </w:rPr>
        <w:t xml:space="preserve"> align the IT part of the team, with the overall objectives of the business.</w:t>
      </w:r>
    </w:p>
    <w:p w14:paraId="1426953B" w14:textId="6F31D719" w:rsidR="00135964" w:rsidRDefault="00BD442A" w:rsidP="003F3994">
      <w:pPr>
        <w:rPr>
          <w:lang w:val="en-US"/>
        </w:rPr>
      </w:pPr>
      <w:r>
        <w:rPr>
          <w:lang w:val="en-US"/>
        </w:rPr>
        <w:t xml:space="preserve">It is mostly probable that the most impactful framework for this case will be </w:t>
      </w:r>
      <w:r w:rsidR="00566269" w:rsidRPr="00566269">
        <w:rPr>
          <w:b/>
          <w:bCs/>
          <w:lang w:val="en-US"/>
        </w:rPr>
        <w:t>COBIT</w:t>
      </w:r>
      <w:r w:rsidR="00825FC4">
        <w:rPr>
          <w:b/>
          <w:bCs/>
          <w:lang w:val="en-US"/>
        </w:rPr>
        <w:t xml:space="preserve">, </w:t>
      </w:r>
      <w:r w:rsidR="00135964">
        <w:rPr>
          <w:lang w:val="en-US"/>
        </w:rPr>
        <w:t>which</w:t>
      </w:r>
      <w:r w:rsidR="00825FC4">
        <w:rPr>
          <w:lang w:val="en-US"/>
        </w:rPr>
        <w:t xml:space="preserve"> </w:t>
      </w:r>
      <w:proofErr w:type="gramStart"/>
      <w:r w:rsidR="00135964">
        <w:rPr>
          <w:lang w:val="en-US"/>
        </w:rPr>
        <w:t xml:space="preserve">is </w:t>
      </w:r>
      <w:r w:rsidR="00825FC4">
        <w:rPr>
          <w:lang w:val="en-US"/>
        </w:rPr>
        <w:t>primarily focused</w:t>
      </w:r>
      <w:proofErr w:type="gramEnd"/>
      <w:r w:rsidR="00825FC4">
        <w:rPr>
          <w:lang w:val="en-US"/>
        </w:rPr>
        <w:t xml:space="preserve"> </w:t>
      </w:r>
      <w:r w:rsidR="008102C2">
        <w:rPr>
          <w:lang w:val="en-US"/>
        </w:rPr>
        <w:t>on achieving</w:t>
      </w:r>
      <w:r w:rsidR="00825FC4">
        <w:rPr>
          <w:lang w:val="en-US"/>
        </w:rPr>
        <w:t xml:space="preserve"> objectives in governance and management of enterprise IT.</w:t>
      </w:r>
      <w:r w:rsidR="00135964">
        <w:rPr>
          <w:lang w:val="en-US"/>
        </w:rPr>
        <w:t xml:space="preserve"> </w:t>
      </w:r>
    </w:p>
    <w:p w14:paraId="15AE6D51" w14:textId="759CEC95" w:rsidR="00135964" w:rsidRPr="00825FC4" w:rsidRDefault="00135964" w:rsidP="003F3994">
      <w:pPr>
        <w:rPr>
          <w:lang w:val="en-US"/>
        </w:rPr>
      </w:pPr>
      <w:r>
        <w:rPr>
          <w:lang w:val="en-US"/>
        </w:rPr>
        <w:t xml:space="preserve">COBIT should </w:t>
      </w:r>
      <w:proofErr w:type="gramStart"/>
      <w:r>
        <w:rPr>
          <w:lang w:val="en-US"/>
        </w:rPr>
        <w:t>be considered</w:t>
      </w:r>
      <w:proofErr w:type="gramEnd"/>
      <w:r>
        <w:rPr>
          <w:lang w:val="en-US"/>
        </w:rPr>
        <w:t xml:space="preserve"> the most suitable framework in this </w:t>
      </w:r>
      <w:r w:rsidR="00C24268">
        <w:rPr>
          <w:lang w:val="en-US"/>
        </w:rPr>
        <w:t>case because</w:t>
      </w:r>
      <w:r>
        <w:rPr>
          <w:lang w:val="en-US"/>
        </w:rPr>
        <w:t xml:space="preserve"> it has a focus on align</w:t>
      </w:r>
      <w:r w:rsidR="00BB1F48">
        <w:rPr>
          <w:lang w:val="en-US"/>
        </w:rPr>
        <w:t>ing IT with business goals, management of risks, and compliance.</w:t>
      </w:r>
      <w:r w:rsidR="00450467">
        <w:rPr>
          <w:lang w:val="en-US"/>
        </w:rPr>
        <w:t xml:space="preserve"> Additionally, taking into consideration the segregation factor of COBIT (as it likes to put clear identification of various company management layers), it might be </w:t>
      </w:r>
      <w:r w:rsidR="00FB161A">
        <w:rPr>
          <w:lang w:val="en-US"/>
        </w:rPr>
        <w:t>beneficial</w:t>
      </w:r>
      <w:r w:rsidR="00450467">
        <w:rPr>
          <w:lang w:val="en-US"/>
        </w:rPr>
        <w:t xml:space="preserve"> to have proper structure, and clear view of the </w:t>
      </w:r>
      <w:r w:rsidR="00E66289">
        <w:rPr>
          <w:lang w:val="en-US"/>
        </w:rPr>
        <w:t xml:space="preserve">management tree. This way, the company should ease the </w:t>
      </w:r>
      <w:r w:rsidR="007C0650">
        <w:rPr>
          <w:lang w:val="en-US"/>
        </w:rPr>
        <w:t>monitoring of IT processes, and overall manage to get more insight into the team composition</w:t>
      </w:r>
      <w:r w:rsidR="00415E92">
        <w:rPr>
          <w:lang w:val="en-US"/>
        </w:rPr>
        <w:t>, while also aligning the processes of the business together.</w:t>
      </w:r>
    </w:p>
    <w:p w14:paraId="74D8E26F" w14:textId="40249960" w:rsidR="008449A2" w:rsidRDefault="008449A2" w:rsidP="008449A2">
      <w:pPr>
        <w:pStyle w:val="Heading2"/>
        <w:rPr>
          <w:lang w:val="en-US"/>
        </w:rPr>
      </w:pPr>
      <w:r>
        <w:rPr>
          <w:lang w:val="en-US"/>
        </w:rPr>
        <w:t xml:space="preserve">Scenario </w:t>
      </w:r>
      <w:proofErr w:type="gramStart"/>
      <w:r>
        <w:rPr>
          <w:lang w:val="en-US"/>
        </w:rPr>
        <w:t>2</w:t>
      </w:r>
      <w:proofErr w:type="gramEnd"/>
    </w:p>
    <w:p w14:paraId="4B741491" w14:textId="31BD16CF" w:rsidR="00BA2FD6" w:rsidRDefault="00FB161A" w:rsidP="00FB161A">
      <w:pPr>
        <w:rPr>
          <w:lang w:val="en-US"/>
        </w:rPr>
      </w:pPr>
      <w:r>
        <w:rPr>
          <w:lang w:val="en-US"/>
        </w:rPr>
        <w:t xml:space="preserve">In this scenario, while it also might look like COBIT </w:t>
      </w:r>
      <w:r w:rsidR="009E26E8">
        <w:rPr>
          <w:lang w:val="en-US"/>
        </w:rPr>
        <w:t xml:space="preserve">can be the most suitable </w:t>
      </w:r>
      <w:r w:rsidR="003A4F9B">
        <w:rPr>
          <w:lang w:val="en-US"/>
        </w:rPr>
        <w:t xml:space="preserve">framework, it will however benefit more from the </w:t>
      </w:r>
      <w:r w:rsidR="0053201E" w:rsidRPr="00222117">
        <w:rPr>
          <w:b/>
          <w:bCs/>
          <w:lang w:val="en-US"/>
        </w:rPr>
        <w:t>TOGAF</w:t>
      </w:r>
      <w:r w:rsidR="0053201E">
        <w:rPr>
          <w:lang w:val="en-US"/>
        </w:rPr>
        <w:t xml:space="preserve"> </w:t>
      </w:r>
      <w:r w:rsidR="00222117">
        <w:rPr>
          <w:lang w:val="en-US"/>
        </w:rPr>
        <w:t>framework, as the company has major problems</w:t>
      </w:r>
      <w:r w:rsidR="000E27C7">
        <w:rPr>
          <w:lang w:val="en-US"/>
        </w:rPr>
        <w:t>/goals with setting for digital transformation</w:t>
      </w:r>
      <w:r w:rsidR="00663A3F">
        <w:rPr>
          <w:lang w:val="en-US"/>
        </w:rPr>
        <w:t>.</w:t>
      </w:r>
      <w:r w:rsidR="00BA2FD6">
        <w:rPr>
          <w:lang w:val="en-US"/>
        </w:rPr>
        <w:t xml:space="preserve"> This might be a good moment </w:t>
      </w:r>
      <w:r w:rsidR="00C54D89">
        <w:rPr>
          <w:lang w:val="en-US"/>
        </w:rPr>
        <w:t xml:space="preserve">to make the scope </w:t>
      </w:r>
      <w:r w:rsidR="0069788F">
        <w:rPr>
          <w:lang w:val="en-US"/>
        </w:rPr>
        <w:t>clearer</w:t>
      </w:r>
      <w:r w:rsidR="00C54D89">
        <w:rPr>
          <w:lang w:val="en-US"/>
        </w:rPr>
        <w:t xml:space="preserve"> and have a better vision</w:t>
      </w:r>
      <w:r w:rsidR="0069788F">
        <w:rPr>
          <w:lang w:val="en-US"/>
        </w:rPr>
        <w:t>.</w:t>
      </w:r>
    </w:p>
    <w:p w14:paraId="15BD1F00" w14:textId="06CDF496" w:rsidR="00F14E82" w:rsidRPr="00FB161A" w:rsidRDefault="00CD53A7" w:rsidP="00FB161A">
      <w:pPr>
        <w:rPr>
          <w:lang w:val="en-US"/>
        </w:rPr>
      </w:pPr>
      <w:r>
        <w:rPr>
          <w:lang w:val="en-US"/>
        </w:rPr>
        <w:t xml:space="preserve">Taking into consideration such a case, TOGAF would be </w:t>
      </w:r>
      <w:proofErr w:type="gramStart"/>
      <w:r>
        <w:rPr>
          <w:lang w:val="en-US"/>
        </w:rPr>
        <w:t>a good solution</w:t>
      </w:r>
      <w:proofErr w:type="gramEnd"/>
      <w:r>
        <w:rPr>
          <w:lang w:val="en-US"/>
        </w:rPr>
        <w:t>, as its main goal is to effectively integrate and align businesses and IT strategies, which is the factor needed in this scenario.</w:t>
      </w:r>
      <w:r w:rsidR="004D2845">
        <w:rPr>
          <w:lang w:val="en-US"/>
        </w:rPr>
        <w:t xml:space="preserve"> By </w:t>
      </w:r>
      <w:r w:rsidR="008A34B1">
        <w:rPr>
          <w:lang w:val="en-US"/>
        </w:rPr>
        <w:t>implementing</w:t>
      </w:r>
      <w:r w:rsidR="004D2845">
        <w:rPr>
          <w:lang w:val="en-US"/>
        </w:rPr>
        <w:t xml:space="preserve"> this framework, the company should benefit from the phases that the framework has</w:t>
      </w:r>
      <w:r w:rsidR="00420BEA">
        <w:rPr>
          <w:lang w:val="en-US"/>
        </w:rPr>
        <w:t xml:space="preserve">, which include </w:t>
      </w:r>
      <w:r w:rsidR="00BB7DA0">
        <w:rPr>
          <w:lang w:val="en-US"/>
        </w:rPr>
        <w:t>understanding</w:t>
      </w:r>
      <w:r w:rsidR="00A768DB">
        <w:rPr>
          <w:lang w:val="en-US"/>
        </w:rPr>
        <w:t xml:space="preserve"> the</w:t>
      </w:r>
      <w:r w:rsidR="00C71A93">
        <w:rPr>
          <w:lang w:val="en-US"/>
        </w:rPr>
        <w:t xml:space="preserve"> framework, </w:t>
      </w:r>
      <w:r w:rsidR="00F14E82">
        <w:rPr>
          <w:lang w:val="en-US"/>
        </w:rPr>
        <w:t>defining business architecture, planning and implementation.</w:t>
      </w:r>
    </w:p>
    <w:p w14:paraId="4BE2B74B" w14:textId="77777777" w:rsidR="00D6661A" w:rsidRDefault="00D666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8EDFFDC" w14:textId="4CCC1231" w:rsidR="007D448E" w:rsidRDefault="00175BA7" w:rsidP="00175BA7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Scenario </w:t>
      </w:r>
      <w:proofErr w:type="gramStart"/>
      <w:r>
        <w:rPr>
          <w:lang w:val="en-US"/>
        </w:rPr>
        <w:t>3</w:t>
      </w:r>
      <w:proofErr w:type="gramEnd"/>
    </w:p>
    <w:p w14:paraId="582E93A6" w14:textId="701B99CA" w:rsidR="009B12E6" w:rsidRDefault="00616865" w:rsidP="009B12E6">
      <w:pPr>
        <w:rPr>
          <w:lang w:val="en-US"/>
        </w:rPr>
      </w:pPr>
      <w:r>
        <w:rPr>
          <w:lang w:val="en-US"/>
        </w:rPr>
        <w:t xml:space="preserve">Considering the struggle with data security </w:t>
      </w:r>
      <w:r w:rsidR="00E00BDE">
        <w:rPr>
          <w:lang w:val="en-US"/>
        </w:rPr>
        <w:t xml:space="preserve">and compliance with the new regulations regarding GDPR and HIPAA, </w:t>
      </w:r>
      <w:proofErr w:type="gramStart"/>
      <w:r w:rsidR="00E00BDE">
        <w:rPr>
          <w:lang w:val="en-US"/>
        </w:rPr>
        <w:t>it is clear that the</w:t>
      </w:r>
      <w:proofErr w:type="gramEnd"/>
      <w:r w:rsidR="00E00BDE">
        <w:rPr>
          <w:lang w:val="en-US"/>
        </w:rPr>
        <w:t xml:space="preserve"> most suitable framework in such a case</w:t>
      </w:r>
      <w:r w:rsidR="00434FF9">
        <w:rPr>
          <w:lang w:val="en-US"/>
        </w:rPr>
        <w:t xml:space="preserve"> is </w:t>
      </w:r>
      <w:proofErr w:type="gramStart"/>
      <w:r w:rsidR="00434FF9" w:rsidRPr="00FC665C">
        <w:rPr>
          <w:b/>
          <w:bCs/>
          <w:lang w:val="en-US"/>
        </w:rPr>
        <w:t>ISO</w:t>
      </w:r>
      <w:proofErr w:type="gramEnd"/>
      <w:r w:rsidR="00434FF9" w:rsidRPr="00FC665C">
        <w:rPr>
          <w:b/>
          <w:bCs/>
          <w:lang w:val="en-US"/>
        </w:rPr>
        <w:t xml:space="preserve"> 27000</w:t>
      </w:r>
      <w:r w:rsidR="00434FF9">
        <w:rPr>
          <w:lang w:val="en-US"/>
        </w:rPr>
        <w:t xml:space="preserve"> series.</w:t>
      </w:r>
    </w:p>
    <w:p w14:paraId="1306FD52" w14:textId="574CE994" w:rsidR="002B1107" w:rsidRDefault="00FC665C" w:rsidP="009B12E6">
      <w:pPr>
        <w:rPr>
          <w:lang w:val="en-US"/>
        </w:rPr>
      </w:pPr>
      <w:r>
        <w:rPr>
          <w:lang w:val="en-US"/>
        </w:rPr>
        <w:t xml:space="preserve">ISO 27000 series is known to be more focused on </w:t>
      </w:r>
      <w:r w:rsidR="00D57E83">
        <w:rPr>
          <w:lang w:val="en-US"/>
        </w:rPr>
        <w:t xml:space="preserve">risk management, as in data security it is crucial to continuously manage various risks and always consider </w:t>
      </w:r>
      <w:proofErr w:type="gramStart"/>
      <w:r w:rsidR="00D57E83">
        <w:rPr>
          <w:lang w:val="en-US"/>
        </w:rPr>
        <w:t>new problems</w:t>
      </w:r>
      <w:proofErr w:type="gramEnd"/>
      <w:r w:rsidR="00D57E83">
        <w:rPr>
          <w:lang w:val="en-US"/>
        </w:rPr>
        <w:t xml:space="preserve"> that may arise.</w:t>
      </w:r>
      <w:r w:rsidR="000A15B8">
        <w:rPr>
          <w:lang w:val="en-US"/>
        </w:rPr>
        <w:t xml:space="preserve"> </w:t>
      </w:r>
      <w:r w:rsidR="009A2880">
        <w:rPr>
          <w:lang w:val="en-US"/>
        </w:rPr>
        <w:t xml:space="preserve">This framework really wants to help organizations manage data integrity, </w:t>
      </w:r>
      <w:proofErr w:type="gramStart"/>
      <w:r w:rsidR="009A2880">
        <w:rPr>
          <w:lang w:val="en-US"/>
        </w:rPr>
        <w:t>confidentiality</w:t>
      </w:r>
      <w:proofErr w:type="gramEnd"/>
      <w:r w:rsidR="009A2880">
        <w:rPr>
          <w:lang w:val="en-US"/>
        </w:rPr>
        <w:t xml:space="preserve"> and availability</w:t>
      </w:r>
      <w:r w:rsidR="007B0D19">
        <w:rPr>
          <w:lang w:val="en-US"/>
        </w:rPr>
        <w:t>.</w:t>
      </w:r>
    </w:p>
    <w:p w14:paraId="573671F7" w14:textId="3ABE0F15" w:rsidR="001D7492" w:rsidRDefault="001D7492" w:rsidP="009B12E6">
      <w:pPr>
        <w:rPr>
          <w:lang w:val="en-US"/>
        </w:rPr>
      </w:pPr>
      <w:r>
        <w:rPr>
          <w:lang w:val="en-US"/>
        </w:rPr>
        <w:t>Some more specific examples of 27000 series can be 27001 and 27005. 27001- embraces the main ideology of 27000, but with more focus towards</w:t>
      </w:r>
      <w:r w:rsidR="0005066D">
        <w:rPr>
          <w:lang w:val="en-US"/>
        </w:rPr>
        <w:t xml:space="preserve"> maintaining, </w:t>
      </w:r>
      <w:proofErr w:type="gramStart"/>
      <w:r w:rsidR="0005066D">
        <w:rPr>
          <w:lang w:val="en-US"/>
        </w:rPr>
        <w:t>establishing</w:t>
      </w:r>
      <w:proofErr w:type="gramEnd"/>
      <w:r w:rsidR="0005066D">
        <w:rPr>
          <w:lang w:val="en-US"/>
        </w:rPr>
        <w:t xml:space="preserve"> and improving of an ISMS (Information Security Management System)</w:t>
      </w:r>
      <w:r w:rsidR="0011075B">
        <w:rPr>
          <w:lang w:val="en-US"/>
        </w:rPr>
        <w:t>, which can be pretty favorable for this telecom company.</w:t>
      </w:r>
      <w:r w:rsidR="00B52C42">
        <w:rPr>
          <w:lang w:val="en-US"/>
        </w:rPr>
        <w:t xml:space="preserve"> 27005 </w:t>
      </w:r>
      <w:r w:rsidR="00CC57DC">
        <w:rPr>
          <w:lang w:val="en-US"/>
        </w:rPr>
        <w:t>–</w:t>
      </w:r>
      <w:r w:rsidR="00B52C42">
        <w:rPr>
          <w:lang w:val="en-US"/>
        </w:rPr>
        <w:t xml:space="preserve"> </w:t>
      </w:r>
      <w:r w:rsidR="00CC57DC">
        <w:rPr>
          <w:lang w:val="en-US"/>
        </w:rPr>
        <w:t>embraces the facts mentioned above, but also adds more value to the case as it cares about information security, so it should be even more favorable.</w:t>
      </w:r>
    </w:p>
    <w:p w14:paraId="30B6CB12" w14:textId="2236B888" w:rsidR="005C40A4" w:rsidRDefault="005C40A4" w:rsidP="005C40A4">
      <w:pPr>
        <w:pStyle w:val="Heading2"/>
        <w:rPr>
          <w:lang w:val="en-US"/>
        </w:rPr>
      </w:pPr>
      <w:r>
        <w:rPr>
          <w:lang w:val="en-US"/>
        </w:rPr>
        <w:t xml:space="preserve">Scenario </w:t>
      </w:r>
      <w:proofErr w:type="gramStart"/>
      <w:r>
        <w:rPr>
          <w:lang w:val="en-US"/>
        </w:rPr>
        <w:t>4</w:t>
      </w:r>
      <w:proofErr w:type="gramEnd"/>
    </w:p>
    <w:p w14:paraId="163FEB94" w14:textId="33EC3719" w:rsidR="00445F1C" w:rsidRDefault="00445F1C" w:rsidP="00445F1C">
      <w:pPr>
        <w:rPr>
          <w:b/>
          <w:bCs/>
          <w:lang w:val="en-US"/>
        </w:rPr>
      </w:pPr>
      <w:r>
        <w:rPr>
          <w:lang w:val="en-US"/>
        </w:rPr>
        <w:t>As this scenario tackles critical infrastructure (of a capital, country, or other sectors)</w:t>
      </w:r>
      <w:r w:rsidR="003F2491">
        <w:rPr>
          <w:lang w:val="en-US"/>
        </w:rPr>
        <w:t xml:space="preserve">, </w:t>
      </w:r>
      <w:r w:rsidR="00796A25">
        <w:rPr>
          <w:lang w:val="en-US"/>
        </w:rPr>
        <w:t xml:space="preserve">and the company has problems with </w:t>
      </w:r>
      <w:proofErr w:type="gramStart"/>
      <w:r w:rsidR="00796A25">
        <w:rPr>
          <w:lang w:val="en-US"/>
        </w:rPr>
        <w:t>cybersecurity defense</w:t>
      </w:r>
      <w:proofErr w:type="gramEnd"/>
      <w:r w:rsidR="00796A25">
        <w:rPr>
          <w:lang w:val="en-US"/>
        </w:rPr>
        <w:t xml:space="preserve"> against potential threats, </w:t>
      </w:r>
      <w:proofErr w:type="gramStart"/>
      <w:r w:rsidR="00796A25">
        <w:rPr>
          <w:lang w:val="en-US"/>
        </w:rPr>
        <w:t>it is clear that the</w:t>
      </w:r>
      <w:proofErr w:type="gramEnd"/>
      <w:r w:rsidR="00796A25">
        <w:rPr>
          <w:lang w:val="en-US"/>
        </w:rPr>
        <w:t xml:space="preserve"> most beneficial</w:t>
      </w:r>
      <w:r w:rsidR="00A70EAF">
        <w:rPr>
          <w:lang w:val="en-US"/>
        </w:rPr>
        <w:t xml:space="preserve"> framework will be </w:t>
      </w:r>
      <w:r w:rsidR="00371E4A" w:rsidRPr="00371E4A">
        <w:rPr>
          <w:b/>
          <w:bCs/>
          <w:lang w:val="en-US"/>
        </w:rPr>
        <w:t>NIST</w:t>
      </w:r>
      <w:r w:rsidR="00371E4A">
        <w:rPr>
          <w:b/>
          <w:bCs/>
          <w:lang w:val="en-US"/>
        </w:rPr>
        <w:t xml:space="preserve"> CSF</w:t>
      </w:r>
      <w:r w:rsidR="00100822">
        <w:rPr>
          <w:b/>
          <w:bCs/>
          <w:lang w:val="en-US"/>
        </w:rPr>
        <w:t>.</w:t>
      </w:r>
    </w:p>
    <w:p w14:paraId="178C2569" w14:textId="4B5559D9" w:rsidR="00100822" w:rsidRPr="00100822" w:rsidRDefault="00100822" w:rsidP="00445F1C">
      <w:pPr>
        <w:rPr>
          <w:lang w:val="en-US"/>
        </w:rPr>
      </w:pP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 xml:space="preserve">, this framework should be considered the most suitable one </w:t>
      </w:r>
      <w:proofErr w:type="gramStart"/>
      <w:r>
        <w:rPr>
          <w:lang w:val="en-US"/>
        </w:rPr>
        <w:t>due</w:t>
      </w:r>
      <w:proofErr w:type="gramEnd"/>
      <w:r>
        <w:rPr>
          <w:lang w:val="en-US"/>
        </w:rPr>
        <w:t xml:space="preserve"> the criticality of the infrastructure.</w:t>
      </w:r>
      <w:r w:rsidR="004265F4">
        <w:rPr>
          <w:lang w:val="en-US"/>
        </w:rPr>
        <w:t xml:space="preserve"> Such </w:t>
      </w:r>
      <w:r w:rsidR="00BE5ABC">
        <w:rPr>
          <w:lang w:val="en-US"/>
        </w:rPr>
        <w:t>a crucial</w:t>
      </w:r>
      <w:r w:rsidR="004265F4">
        <w:rPr>
          <w:lang w:val="en-US"/>
        </w:rPr>
        <w:t xml:space="preserve"> sector should maintain its full availability as much as </w:t>
      </w:r>
      <w:r w:rsidR="009709DB">
        <w:rPr>
          <w:lang w:val="en-US"/>
        </w:rPr>
        <w:t>possible and</w:t>
      </w:r>
      <w:r w:rsidR="004265F4">
        <w:rPr>
          <w:lang w:val="en-US"/>
        </w:rPr>
        <w:t xml:space="preserve"> evade any </w:t>
      </w:r>
      <w:proofErr w:type="gramStart"/>
      <w:r w:rsidR="004265F4">
        <w:rPr>
          <w:lang w:val="en-US"/>
        </w:rPr>
        <w:t>possible threats</w:t>
      </w:r>
      <w:proofErr w:type="gramEnd"/>
      <w:r w:rsidR="004265F4">
        <w:rPr>
          <w:lang w:val="en-US"/>
        </w:rPr>
        <w:t xml:space="preserve"> (or as many as possible)</w:t>
      </w:r>
      <w:r w:rsidR="00ED53A7">
        <w:rPr>
          <w:lang w:val="en-US"/>
        </w:rPr>
        <w:t>.</w:t>
      </w:r>
      <w:r w:rsidR="00BE5ABC">
        <w:rPr>
          <w:lang w:val="en-US"/>
        </w:rPr>
        <w:t xml:space="preserve"> Another </w:t>
      </w:r>
      <w:r w:rsidR="00AB3A64">
        <w:rPr>
          <w:lang w:val="en-US"/>
        </w:rPr>
        <w:t>take</w:t>
      </w:r>
      <w:r w:rsidR="00BE5ABC">
        <w:rPr>
          <w:lang w:val="en-US"/>
        </w:rPr>
        <w:t xml:space="preserve"> is that the </w:t>
      </w:r>
      <w:r w:rsidR="00AB3A64">
        <w:rPr>
          <w:lang w:val="en-US"/>
        </w:rPr>
        <w:t>framework considers the most important values of</w:t>
      </w:r>
      <w:r w:rsidR="00F32011">
        <w:rPr>
          <w:lang w:val="en-US"/>
        </w:rPr>
        <w:t xml:space="preserve"> security, as it has </w:t>
      </w:r>
      <w:r w:rsidR="00D306B5">
        <w:rPr>
          <w:lang w:val="en-US"/>
        </w:rPr>
        <w:t xml:space="preserve">core functions which include identifying risks, assets, data; protecting of critical infrastructure; </w:t>
      </w:r>
      <w:r w:rsidR="008D2DB6">
        <w:rPr>
          <w:lang w:val="en-US"/>
        </w:rPr>
        <w:t>detecting cybersecurity events (which can be very dangerous if not observed in time)</w:t>
      </w:r>
      <w:r w:rsidR="00797D8F">
        <w:rPr>
          <w:lang w:val="en-US"/>
        </w:rPr>
        <w:t xml:space="preserve">; </w:t>
      </w:r>
      <w:r w:rsidR="008E6E3F">
        <w:rPr>
          <w:lang w:val="en-US"/>
        </w:rPr>
        <w:t xml:space="preserve">responding to </w:t>
      </w:r>
      <w:r w:rsidR="00A01664">
        <w:rPr>
          <w:lang w:val="en-US"/>
        </w:rPr>
        <w:t>incidents, and even setting RTO – recovery time objective – which will make the business be back as soon as possible.</w:t>
      </w:r>
      <w:r w:rsidR="00143D37">
        <w:rPr>
          <w:lang w:val="en-US"/>
        </w:rPr>
        <w:t xml:space="preserve"> It might be possible that another</w:t>
      </w:r>
      <w:r w:rsidR="00463542">
        <w:rPr>
          <w:lang w:val="en-US"/>
        </w:rPr>
        <w:t xml:space="preserve"> addition of </w:t>
      </w:r>
      <w:proofErr w:type="gramStart"/>
      <w:r w:rsidR="00463542" w:rsidRPr="00D26F47">
        <w:rPr>
          <w:b/>
          <w:bCs/>
          <w:lang w:val="en-US"/>
        </w:rPr>
        <w:t>ISO</w:t>
      </w:r>
      <w:proofErr w:type="gramEnd"/>
      <w:r w:rsidR="00463542" w:rsidRPr="00D26F47">
        <w:rPr>
          <w:b/>
          <w:bCs/>
          <w:lang w:val="en-US"/>
        </w:rPr>
        <w:t xml:space="preserve"> 27000</w:t>
      </w:r>
      <w:r w:rsidR="00463542">
        <w:rPr>
          <w:lang w:val="en-US"/>
        </w:rPr>
        <w:t xml:space="preserve"> series should be beneficial, however NIST CSF is clearly already giving </w:t>
      </w:r>
      <w:proofErr w:type="gramStart"/>
      <w:r w:rsidR="00463542">
        <w:rPr>
          <w:lang w:val="en-US"/>
        </w:rPr>
        <w:t>a lot of</w:t>
      </w:r>
      <w:proofErr w:type="gramEnd"/>
      <w:r w:rsidR="00463542">
        <w:rPr>
          <w:lang w:val="en-US"/>
        </w:rPr>
        <w:t xml:space="preserve"> potential improvements.</w:t>
      </w:r>
    </w:p>
    <w:p w14:paraId="29513284" w14:textId="77777777" w:rsidR="00175BA7" w:rsidRPr="007D448E" w:rsidRDefault="00175BA7" w:rsidP="007D448E">
      <w:pPr>
        <w:rPr>
          <w:lang w:val="en-US"/>
        </w:rPr>
      </w:pPr>
    </w:p>
    <w:sectPr w:rsidR="00175BA7" w:rsidRPr="007D4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CA"/>
    <w:rsid w:val="0005066D"/>
    <w:rsid w:val="000A15B8"/>
    <w:rsid w:val="000D48ED"/>
    <w:rsid w:val="000E27C7"/>
    <w:rsid w:val="000E33CA"/>
    <w:rsid w:val="00100822"/>
    <w:rsid w:val="0011075B"/>
    <w:rsid w:val="00135964"/>
    <w:rsid w:val="00143D37"/>
    <w:rsid w:val="00175BA7"/>
    <w:rsid w:val="001D7492"/>
    <w:rsid w:val="00222117"/>
    <w:rsid w:val="0023611B"/>
    <w:rsid w:val="002B1107"/>
    <w:rsid w:val="002B7214"/>
    <w:rsid w:val="002F01B8"/>
    <w:rsid w:val="003160CD"/>
    <w:rsid w:val="00354F04"/>
    <w:rsid w:val="00367951"/>
    <w:rsid w:val="00371E4A"/>
    <w:rsid w:val="003A4F9B"/>
    <w:rsid w:val="003D402D"/>
    <w:rsid w:val="003F2491"/>
    <w:rsid w:val="003F3994"/>
    <w:rsid w:val="00415E92"/>
    <w:rsid w:val="00420BEA"/>
    <w:rsid w:val="004265F4"/>
    <w:rsid w:val="00434FF9"/>
    <w:rsid w:val="00445F1C"/>
    <w:rsid w:val="00450467"/>
    <w:rsid w:val="00463542"/>
    <w:rsid w:val="004D2845"/>
    <w:rsid w:val="004E753D"/>
    <w:rsid w:val="0053201E"/>
    <w:rsid w:val="00566269"/>
    <w:rsid w:val="005665AA"/>
    <w:rsid w:val="005C2D2A"/>
    <w:rsid w:val="005C40A4"/>
    <w:rsid w:val="00613AAE"/>
    <w:rsid w:val="00616354"/>
    <w:rsid w:val="00616865"/>
    <w:rsid w:val="00663A3F"/>
    <w:rsid w:val="0069788F"/>
    <w:rsid w:val="006A0B83"/>
    <w:rsid w:val="00796A25"/>
    <w:rsid w:val="00797D8F"/>
    <w:rsid w:val="007B0D19"/>
    <w:rsid w:val="007C0650"/>
    <w:rsid w:val="007D448E"/>
    <w:rsid w:val="008102C2"/>
    <w:rsid w:val="00825FC4"/>
    <w:rsid w:val="0084004C"/>
    <w:rsid w:val="008449A2"/>
    <w:rsid w:val="008A34B1"/>
    <w:rsid w:val="008D2DB6"/>
    <w:rsid w:val="008E6E3F"/>
    <w:rsid w:val="0094459F"/>
    <w:rsid w:val="00945A0F"/>
    <w:rsid w:val="009709DB"/>
    <w:rsid w:val="00983273"/>
    <w:rsid w:val="009A2880"/>
    <w:rsid w:val="009B12E6"/>
    <w:rsid w:val="009E26E8"/>
    <w:rsid w:val="00A01664"/>
    <w:rsid w:val="00A153CE"/>
    <w:rsid w:val="00A70EAF"/>
    <w:rsid w:val="00A768DB"/>
    <w:rsid w:val="00AB3A64"/>
    <w:rsid w:val="00B475A2"/>
    <w:rsid w:val="00B52C42"/>
    <w:rsid w:val="00BA2FD6"/>
    <w:rsid w:val="00BB1F48"/>
    <w:rsid w:val="00BB7DA0"/>
    <w:rsid w:val="00BD442A"/>
    <w:rsid w:val="00BD7C8F"/>
    <w:rsid w:val="00BE5ABC"/>
    <w:rsid w:val="00BF7576"/>
    <w:rsid w:val="00C24268"/>
    <w:rsid w:val="00C3063E"/>
    <w:rsid w:val="00C32408"/>
    <w:rsid w:val="00C54D89"/>
    <w:rsid w:val="00C71A93"/>
    <w:rsid w:val="00CC57DC"/>
    <w:rsid w:val="00CD17FB"/>
    <w:rsid w:val="00CD53A7"/>
    <w:rsid w:val="00D26F47"/>
    <w:rsid w:val="00D306B5"/>
    <w:rsid w:val="00D57E83"/>
    <w:rsid w:val="00D6661A"/>
    <w:rsid w:val="00E00BDE"/>
    <w:rsid w:val="00E66289"/>
    <w:rsid w:val="00EB627C"/>
    <w:rsid w:val="00EC5D04"/>
    <w:rsid w:val="00ED53A7"/>
    <w:rsid w:val="00EE6EF7"/>
    <w:rsid w:val="00F14E82"/>
    <w:rsid w:val="00F32011"/>
    <w:rsid w:val="00F87FE2"/>
    <w:rsid w:val="00FB161A"/>
    <w:rsid w:val="00FC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28A5"/>
  <w15:chartTrackingRefBased/>
  <w15:docId w15:val="{1FE0CD54-43A3-4963-9B0A-8053C87D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3CA"/>
  </w:style>
  <w:style w:type="paragraph" w:styleId="Heading1">
    <w:name w:val="heading 1"/>
    <w:basedOn w:val="Normal"/>
    <w:next w:val="Normal"/>
    <w:link w:val="Heading1Char"/>
    <w:uiPriority w:val="9"/>
    <w:qFormat/>
    <w:rsid w:val="000E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Ciobanu Serafim</dc:creator>
  <cp:keywords/>
  <dc:description/>
  <cp:lastModifiedBy>Ciobanu Serafim</cp:lastModifiedBy>
  <cp:revision>97</cp:revision>
  <dcterms:created xsi:type="dcterms:W3CDTF">2024-10-03T13:43:00Z</dcterms:created>
  <dcterms:modified xsi:type="dcterms:W3CDTF">2024-11-11T15:51:00Z</dcterms:modified>
</cp:coreProperties>
</file>