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목차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4" w:name="노지-과수원-무인이동체-통합관제-3계층-시스템-설계서"/>
    <w:p>
      <w:pPr>
        <w:pStyle w:val="Heading1"/>
      </w:pPr>
      <w:r>
        <w:t xml:space="preserve">노지 과수원 무인이동체 통합관제 — 3계층 시스템 설계서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color="8aa0b8"/>
          <w:left w:val="single" w:sz="4" w:color="8aa0b8"/>
          <w:bottom w:val="single" w:sz="4" w:color="8aa0b8"/>
          <w:right w:val="single" w:sz="4" w:color="8aa0b8"/>
          <w:insideH w:val="single" w:sz="4" w:color="8aa0b8"/>
          <w:insideV w:val="single" w:sz="4" w:color="8aa0b8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항목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버전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v1.1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작성일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2026-08-01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상태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적대적 자체 검토 28건 반영 완료 — 사용자 검토 대기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범위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현장(무인이동체) · 통신 · 통합관제 3계층의 1차 상용화 설계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근거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2026-07-31 실사례 리서치 (6에이전트, 교차검증 포함) — 부록 A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1" w:name="개요와-목표"/>
    <w:p>
      <w:pPr>
        <w:pStyle w:val="Heading2"/>
      </w:pPr>
      <w:r>
        <w:t xml:space="preserve">0. 개요와 목표</w:t>
      </w:r>
    </w:p>
    <w:bookmarkStart w:id="9" w:name="배경"/>
    <w:p>
      <w:pPr>
        <w:pStyle w:val="Heading3"/>
      </w:pPr>
      <w:r>
        <w:t xml:space="preserve">0.1 배경</w:t>
      </w:r>
    </w:p>
    <w:p>
      <w:pPr>
        <w:pStyle w:val="FirstParagraph"/>
      </w:pPr>
      <w:r>
        <w:t xml:space="preserve">노지 과수원(계단식 지형 포함)에서 자율주행하는 무인이동체(AgileX Scout Mini + Livox MID-70 + IMU + 휠 엔코더)를 웹 대시보드에서 통합관제한다. 상용화를 가정하며, 상용 제품(InOrbit, Formant, Burro, Monarch WingspanAI, GUSS, Carbon Robotics)과 산업 표준(VDA 5050, Open-RMF)의 실제 구조를 참고했다.</w:t>
      </w:r>
    </w:p>
    <w:p>
      <w:pPr>
        <w:pStyle w:val="BodyText"/>
      </w:pPr>
      <w:r>
        <w:rPr>
          <w:b/>
          <w:bCs/>
        </w:rPr>
        <w:t xml:space="preserve">센서 제약(고정)</w:t>
      </w:r>
      <w:r>
        <w:t xml:space="preserve">: 추가 센서 없음. MID-70 + IMU + 휠 엔코더만 사용한다 (스타트업 당시 구성과 동일).</w:t>
      </w:r>
    </w:p>
    <w:p>
      <w:pPr>
        <w:pStyle w:val="BodyText"/>
      </w:pPr>
      <w:r>
        <w:rPr>
          <w:b/>
          <w:bCs/>
        </w:rPr>
        <w:t xml:space="preserve">로드맵(사용자 지정)</w:t>
      </w:r>
      <w:r>
        <w:t xml:space="preserve">: 1차는 과수원 로봇 1종. 이후 실내 로봇·타 로봇을 추가해</w:t>
      </w:r>
      <w:r>
        <w:t xml:space="preserve"> </w:t>
      </w:r>
      <w:r>
        <w:rPr>
          <w:b/>
          <w:bCs/>
        </w:rPr>
        <w:t xml:space="preserve">이종 로봇을 하나의 관제에서 제어</w:t>
      </w:r>
      <w:r>
        <w:t xml:space="preserve">한다. 이를 위해 OpenRobOps·Open-RMF 호환을 설계에 미리 반영한다.</w:t>
      </w:r>
    </w:p>
    <w:bookmarkEnd w:id="9"/>
    <w:bookmarkStart w:id="10" w:name="차-완성-기준"/>
    <w:p>
      <w:pPr>
        <w:pStyle w:val="Heading3"/>
      </w:pPr>
      <w:r>
        <w:t xml:space="preserve">0.2 1차 완성 기준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8aa0b8"/>
          <w:left w:val="single" w:sz="4" w:color="8aa0b8"/>
          <w:bottom w:val="single" w:sz="4" w:color="8aa0b8"/>
          <w:right w:val="single" w:sz="4" w:color="8aa0b8"/>
          <w:insideH w:val="single" w:sz="4" w:color="8aa0b8"/>
          <w:insideV w:val="single" w:sz="4" w:color="8aa0b8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계층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완성 기준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통합관제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계정·로그인, 다중 농장 모델, 임무·궤적·이벤트 이력(DB), 실시간 모니터링·임무 지시·비상정지·텔레옵 — 기존 검증 항목(23+9+10) 전부 유지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통신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Zenoh(≥1.8) 기반 로봇↔서버 링크가 링크 단절 주입 시험을 통과: 단절 중 이벤트 무손실(§3.3의 보장 경계 내), 자동 재연결, 재생 중복 0, 오프라인 표시 15초 이내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현장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사전 맵이 있다는 가정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하에: 맵 기반 경로 생성 + 오도메트리 + 로컬리제이션으로 시뮬레이션 9개 통로 임무 완주 (위치 오차 RMS &lt; 0.3 m</w:t>
            </w:r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그리고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최대 &lt; 0.7 m)</w:t>
            </w:r>
          </w:p>
        </w:tc>
      </w:tr>
    </w:tbl>
    <w:p>
      <w:pPr>
        <w:pStyle w:val="BodyText"/>
      </w:pPr>
      <w:r>
        <w:t xml:space="preserve">사전 맵을 만드는 맵핑 세션 자체(SLAM 표류 문제)는</w:t>
      </w:r>
      <w:r>
        <w:t xml:space="preserve"> </w:t>
      </w:r>
      <w:r>
        <w:rPr>
          <w:b/>
          <w:bCs/>
        </w:rPr>
        <w:t xml:space="preserve">별도 연구 트랙</w:t>
      </w:r>
      <w:r>
        <w:t xml:space="preserve">으로 분리한다 (§6.2 참조).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확정된-결정-사항"/>
    <w:p>
      <w:pPr>
        <w:pStyle w:val="Heading2"/>
      </w:pPr>
      <w:r>
        <w:t xml:space="preserve">1. 확정된 결정 사항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8aa0b8"/>
          <w:left w:val="single" w:sz="4" w:color="8aa0b8"/>
          <w:bottom w:val="single" w:sz="4" w:color="8aa0b8"/>
          <w:right w:val="single" w:sz="4" w:color="8aa0b8"/>
          <w:insideH w:val="single" w:sz="4" w:color="8aa0b8"/>
          <w:insideV w:val="single" w:sz="4" w:color="8aa0b8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결정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내용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근거·조건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D1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접근 방식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A안(진화형): 검증된 기존 자산 위에 상용 요소 증축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기존 검증 자산(테스트 42항목) 재사용, 상용 제품 공통 패턴과 동일 구조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D2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로봇↔서버 전송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Zenoh ≥ 1.8.0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(조건부 채택)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4G/5G 재연결 버그가 1.8.0(2026-03)에서 수정됨. LTE 프로덕션 선례가 없어 단절 주입 검증을 필수 게이트로 지정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D3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브라우저↔서버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WebSocket 유지 (zenoh-ts 배제)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zenoh-ts는 초기 단계 API. gRPC-Web은 양방향 스트리밍 미지원(2026 현재)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D4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서버 위치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회사 서버 (컨테이너로 이전 가능하게)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사용자 지정. docker compose 1파일 배포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D5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관제 1차 범위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계정·로그인 + 데이터 영속화·이력 + 다중 농장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사용자 선택. 알림은 2차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D6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현장 완성 기준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사전 맵 기반 경로 생성·오도메트리·로컬리제이션·자율주행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사용자 지정. 상용 과수원 로봇(GUSS)도 사전 맵핑 후 운행 방식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D7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이종 로봇 대비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zenohd MQTT 플러그인(1차에는</w:t>
            </w:r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비활성</w:t>
            </w:r>
            <w:r>
              <w:rPr>
                <w:sz w:val="18"/>
              </w:rPr>
              <w:t xml:space="preserve">, 설정만 준비), RMF 호환 임무 모델, FleetPort 교체점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ORO는 코어 미공개(확인: 2026-08-01), 전송은 MQTT(mosquitto 포크로 확인). RMF는 실내 로봇 추가 시 fleet adapter로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D8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gRPC의 위치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무선 전송으로 쓰지 않음. 향후 외부 시스템 연동 API 계층 후보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Viam도 WAN은 WebRTC 터널. 셀룰러에서 keepalive·HOL·pub/sub 재구축 부담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D9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비상정지 문턱 하향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estop·stop_all은</w:t>
            </w:r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observer 포함 전 역할 허용</w:t>
            </w:r>
            <w:r>
              <w:rPr>
                <w:sz w:val="18"/>
              </w:rPr>
              <w:t xml:space="preserve">. 해제(clear_estop)만 admin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자체 검토 반영: 화면을 보고 있는 사람이 위험을 목격하면 역할과 무관하게 세울 수 있어야 한다 (비상정지 통념: 가장 낮은 문턱). 기존 구현(operator+)에서 변경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8" w:name="전체-아키텍처"/>
    <w:p>
      <w:pPr>
        <w:pStyle w:val="Heading2"/>
      </w:pPr>
      <w:r>
        <w:t xml:space="preserve">2. 전체 아키텍처</w:t>
      </w:r>
    </w:p>
    <w:p>
      <w:pPr>
        <w:pStyle w:val="CaptionedFigure"/>
      </w:pPr>
      <w:r>
        <w:drawing>
          <wp:inline>
            <wp:extent cx="5334000" cy="1800955"/>
            <wp:effectExtent b="0" l="0" r="0" t="0"/>
            <wp:docPr descr="그림 1 — 전체 아키텍처" title="" id="14" name="Picture"/>
            <a:graphic>
              <a:graphicData uri="http://schemas.openxmlformats.org/drawingml/2006/picture">
                <pic:pic>
                  <pic:nvPicPr>
                    <pic:cNvPr descr="../../figures/design/fig1_arch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09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1 — 전체 아키텍처</w:t>
      </w:r>
    </w:p>
    <w:bookmarkStart w:id="16" w:name="설계-원칙"/>
    <w:p>
      <w:pPr>
        <w:pStyle w:val="Heading3"/>
      </w:pPr>
      <w:r>
        <w:t xml:space="preserve">2.1 설계 원칙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링크 단절은 정상 상태다.</w:t>
      </w:r>
      <w:r>
        <w:t xml:space="preserve"> </w:t>
      </w:r>
      <w:r>
        <w:t xml:space="preserve">로봇은 서버 없이 임무를 계속 수행한다(온보드 자율성). 서버는 감독자이지 조종자가 아니다. — Monarch(셀 음영에서 온보드 주행 지속), Naïo와 동일 패턴. 단, 계속 주행은 온보드 안전 게이트(S8·S9)가 활성일 때만 허용된다.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채널 이원화.</w:t>
      </w:r>
      <w:r>
        <w:t xml:space="preserve"> </w:t>
      </w:r>
      <w:r>
        <w:t xml:space="preserve">얇은 실시간 채널(텔레메트리 1~5 Hz, 명령)과 대용량 배치 경로(점군·로그, 기회적 업로드)를 분리한다. — Foxglove 실무 가이드의 청크 업로드 패턴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안전은 온보드에서 완결된다.</w:t>
      </w:r>
      <w:r>
        <w:t xml:space="preserve"> </w:t>
      </w:r>
      <w:r>
        <w:t xml:space="preserve">물리 E-stop·비상정지 래치·데드맨·장애물 정지·주행경계·기울기 정지는 전부 로봇 안에서 판정한다. 서버·링크는 안전 경로에 없다.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서버가 손상돼도 로봇의 온보드 안전 불변식(§7)은 우회할 수 없다.</w:t>
      </w:r>
      <w:r>
        <w:t xml:space="preserve"> </w:t>
      </w:r>
      <w:r>
        <w:t xml:space="preserve">서버는 명령 발행 주체로서 신뢰 경계 안에 있다 — 즉 손상된 서버는 유효한 명령(임무 지시 등)을 보낼 수 있으나, S0</w:t>
      </w:r>
      <w:r>
        <w:rPr>
          <w:vertAlign w:val="subscript"/>
        </w:rPr>
        <w:t xml:space="preserve">S4·S8</w:t>
      </w:r>
      <w:r>
        <w:t xml:space="preserve">S10을 무력화할 수는 없다. 명령의 종단 간 서명(사용자 키 기반)은 확장 경로로 남긴다.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임무 모델은 처음부터 호환 형태로.</w:t>
      </w:r>
      <w:r>
        <w:t xml:space="preserve"> </w:t>
      </w:r>
      <w:r>
        <w:t xml:space="preserve">task_id·phases·상태 전이는 Open-RMF 태스크 모델, 연결 감시·order/state 의미론은 VDA 5050을 따른다.</w:t>
      </w:r>
    </w:p>
    <w:bookmarkEnd w:id="16"/>
    <w:bookmarkStart w:id="17" w:name="시스템-경계"/>
    <w:p>
      <w:pPr>
        <w:pStyle w:val="Heading3"/>
      </w:pPr>
      <w:r>
        <w:t xml:space="preserve">2.2 시스템 경계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8aa0b8"/>
          <w:left w:val="single" w:sz="4" w:color="8aa0b8"/>
          <w:bottom w:val="single" w:sz="4" w:color="8aa0b8"/>
          <w:right w:val="single" w:sz="4" w:color="8aa0b8"/>
          <w:insideH w:val="single" w:sz="4" w:color="8aa0b8"/>
          <w:insideV w:val="single" w:sz="4" w:color="8aa0b8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시스템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배포 단위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책임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의존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현장(로봇)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로봇 온보드 PC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자율주행·안전·센서·로컬 기록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통신 계층의 토픽 계약만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통신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양쪽 라이브러리 + zenohd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토픽 계약(스키마)·전송·재연결·버퍼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없음 (계약이 기준)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관제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회사 서버 컨테이너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계정·이력·감독 UI·다중 농장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통신 계층의 토픽 계약만</w:t>
            </w:r>
          </w:p>
        </w:tc>
      </w:tr>
    </w:tbl>
    <w:p>
      <w:pPr>
        <w:pStyle w:val="BodyText"/>
      </w:pPr>
      <w:r>
        <w:rPr>
          <w:b/>
          <w:bCs/>
        </w:rPr>
        <w:t xml:space="preserve">토픽 계약이 세 시스템의 유일한 접점이다.</w:t>
      </w:r>
      <w:r>
        <w:t xml:space="preserve"> </w:t>
      </w:r>
      <w:r>
        <w:t xml:space="preserve">계약만 지키면 현장 파트는 시뮬이든 실기든 무관하고, 관제는 로봇 수·종류와 무관하다. 계약은</w:t>
      </w:r>
      <w:r>
        <w:t xml:space="preserve"> </w:t>
      </w:r>
      <w:r>
        <w:rPr>
          <w:rStyle w:val="VerbatimChar"/>
        </w:rPr>
        <w:t xml:space="preserve">contracts/</w:t>
      </w:r>
      <w:r>
        <w:t xml:space="preserve"> </w:t>
      </w:r>
      <w:r>
        <w:t xml:space="preserve">디렉토리의 JSON Schema로 명세하고 양쪽 CI에서 검증한다.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32" w:name="통신-계층"/>
    <w:p>
      <w:pPr>
        <w:pStyle w:val="Heading2"/>
      </w:pPr>
      <w:r>
        <w:t xml:space="preserve">3. 통신 계층</w:t>
      </w:r>
    </w:p>
    <w:p>
      <w:pPr>
        <w:pStyle w:val="CaptionedFigure"/>
      </w:pPr>
      <w:r>
        <w:drawing>
          <wp:inline>
            <wp:extent cx="5334000" cy="2114629"/>
            <wp:effectExtent b="0" l="0" r="0" t="0"/>
            <wp:docPr descr="그림 2 — 통신 토폴로지와 채널 이원화" title="" id="20" name="Picture"/>
            <a:graphic>
              <a:graphicData uri="http://schemas.openxmlformats.org/drawingml/2006/picture">
                <pic:pic>
                  <pic:nvPicPr>
                    <pic:cNvPr descr="../../figures/design/fig2_comm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46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2 — 통신 토폴로지와 채널 이원화</w:t>
      </w:r>
    </w:p>
    <w:bookmarkStart w:id="22" w:name="토폴로지"/>
    <w:p>
      <w:pPr>
        <w:pStyle w:val="Heading3"/>
      </w:pPr>
      <w:r>
        <w:t xml:space="preserve">3.1 토폴로지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서버</w:t>
      </w:r>
      <w:r>
        <w:t xml:space="preserve">: zenohd(≥1.8) 컨테이너. TLS 수신(tcp/tls:7447) + ACL. MQTT 플러그인은 1차에는</w:t>
      </w:r>
      <w:r>
        <w:t xml:space="preserve"> </w:t>
      </w:r>
      <w:r>
        <w:rPr>
          <w:b/>
          <w:bCs/>
        </w:rPr>
        <w:t xml:space="preserve">비활성</w:t>
      </w:r>
      <w:r>
        <w:t xml:space="preserve">(설정 파일만 준비 — D7)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로봇</w:t>
      </w:r>
      <w:r>
        <w:t xml:space="preserve">: Zenoh client 모드로 서버에</w:t>
      </w:r>
      <w:r>
        <w:t xml:space="preserve"> </w:t>
      </w:r>
      <w:r>
        <w:rPr>
          <w:b/>
          <w:bCs/>
        </w:rPr>
        <w:t xml:space="preserve">아웃바운드</w:t>
      </w:r>
      <w:r>
        <w:t xml:space="preserve"> </w:t>
      </w:r>
      <w:r>
        <w:t xml:space="preserve">접속(LTE·NAT 통과). 자동 재연결(지수 백오프 1→30 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연결 감시 시간 상수(계약 수준)</w:t>
      </w:r>
      <w:r>
        <w:t xml:space="preserve">: 세션 lease 10 s — LTE half-open 연결에서도 서버가 15초 이내에 오프라인을 감지·표시한다 (VDA 5050이 connection 토픽에 명시적 타임아웃을 두는 것과 같은 이유)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브라우저</w:t>
      </w:r>
      <w:r>
        <w:t xml:space="preserve">: 서버의 WebSocket 게이트웨이 경유 (Zenoh에 직접 접속하지 않음)</w:t>
      </w:r>
    </w:p>
    <w:bookmarkEnd w:id="22"/>
    <w:bookmarkStart w:id="23" w:name="key-공간-토픽-계약-v1"/>
    <w:p>
      <w:pPr>
        <w:pStyle w:val="Heading3"/>
      </w:pPr>
      <w:r>
        <w:t xml:space="preserve">3.2 Key 공간 (토픽 계약 v1)</w:t>
      </w:r>
    </w:p>
    <w:p>
      <w:pPr>
        <w:pStyle w:val="FirstParagraph"/>
      </w:pPr>
      <w:r>
        <w:t xml:space="preserve">기존</w:t>
      </w:r>
      <w:r>
        <w:t xml:space="preserve"> </w:t>
      </w:r>
      <w:r>
        <w:rPr>
          <w:rStyle w:val="VerbatimChar"/>
        </w:rPr>
        <w:t xml:space="preserve">orchard/{robot}/...</w:t>
      </w:r>
      <w:r>
        <w:t xml:space="preserve"> </w:t>
      </w:r>
      <w:r>
        <w:t xml:space="preserve">체계를 농장 스코프·버전을 넣어 승계한다. MQTT 토픽은 동일 문자열로 매핑된다(플러그인 활성 시).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8aa0b8"/>
          <w:left w:val="single" w:sz="4" w:color="8aa0b8"/>
          <w:bottom w:val="single" w:sz="4" w:color="8aa0b8"/>
          <w:right w:val="single" w:sz="4" w:color="8aa0b8"/>
          <w:insideH w:val="single" w:sz="4" w:color="8aa0b8"/>
          <w:insideV w:val="single" w:sz="4" w:color="8aa0b8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Key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방향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빈도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전달 보장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8"/>
              </w:rPr>
              <w:t xml:space="preserve">fleet/v1/{farm}/{robot}/tel/state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로봇→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~2 Hz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BestEffort·최신값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포즈·모드·비상정지·임무 진행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8"/>
              </w:rPr>
              <w:t xml:space="preserve">fleet/v1/{farm}/{robot}/tel/health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로봇→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1 Hz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BestEffort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센서 Hz·CPU·배터리·경고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8"/>
              </w:rPr>
              <w:t xml:space="preserve">fleet/v1/{farm}/{robot}/tel/map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로봇→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키프레임 30 s + 델타 0.5 Hz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BestEffort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장애물 격자. 델타는 기준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keyframe_id</w:t>
            </w:r>
            <w:r>
              <w:rPr>
                <w:sz w:val="18"/>
              </w:rPr>
              <w:t xml:space="preserve">를 포함 — 서버는 불일치 델타를 폐기하고 다음 키프레임에서 재동기화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8"/>
              </w:rPr>
              <w:t xml:space="preserve">fleet/v1/{farm}/{robot}/evt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로봇→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사건 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Reliable + S&amp;F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임무 전이·거부·안전 이벤트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8"/>
              </w:rPr>
              <w:t xml:space="preserve">fleet/v1/{farm}/{robot}/ack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로봇→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명령 응답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Reliable + S&amp;F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cmd_id 상관 응답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8"/>
              </w:rPr>
              <w:t xml:space="preserve">fleet/v1/{farm}/{robot}/cmd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→로봇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명령 시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Reliable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estop·clear_estop·stop_all(팬아웃)·mission_*·set_mode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8"/>
              </w:rPr>
              <w:t xml:space="preserve">fleet/v1/{farm}/{robot}/cmd/teleop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→로봇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20 Hz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BestEffort·최신값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속도 지령 (데드맨 400 ms)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liveliness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fleet/v1/{farm}/{robot}/alive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로봇 선언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Zenoh liveliness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연결 감시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t xml:space="preserve">봉투(envelope)는 기존 v1을 유지한다:</w:t>
      </w:r>
      <w:r>
        <w:t xml:space="preserve"> </w:t>
      </w:r>
      <w:r>
        <w:rPr>
          <w:rStyle w:val="VerbatimChar"/>
        </w:rPr>
        <w:t xml:space="preserve">{v, topic, ts_ns, seq, payload}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seq는 채널별 단조 증가</w:t>
      </w:r>
      <w:r>
        <w:t xml:space="preserve">다 (로봇 전역이 아님). 중복 제거 키는</w:t>
      </w:r>
      <w:r>
        <w:t xml:space="preserve"> </w:t>
      </w:r>
      <w:r>
        <w:rPr>
          <w:rStyle w:val="VerbatimChar"/>
        </w:rPr>
        <w:t xml:space="preserve">(robot, channel, seq)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cmd</w:t>
      </w:r>
      <w:r>
        <w:t xml:space="preserve">에는</w:t>
      </w:r>
      <w:r>
        <w:t xml:space="preserve"> </w:t>
      </w:r>
      <w:r>
        <w:rPr>
          <w:rStyle w:val="VerbatimChar"/>
        </w:rPr>
        <w:t xml:space="preserve">cmd_id</w:t>
      </w:r>
      <w:r>
        <w:t xml:space="preserve">(응답 상관), 발행 사용자·역할,</w:t>
      </w:r>
      <w:r>
        <w:t xml:space="preserve"> </w:t>
      </w:r>
      <w:r>
        <w:rPr>
          <w:rStyle w:val="VerbatimChar"/>
          <w:b/>
          <w:bCs/>
        </w:rPr>
        <w:t xml:space="preserve">expires_at</w:t>
      </w:r>
      <w:r>
        <w:t xml:space="preserve">을 추가한다. 로봇은 만료된 명령을 거부하고 감사 이벤트를 남긴다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오프라인 로봇에게 보낸 명령은 즉시 실패 응답한다</w:t>
      </w:r>
      <w:r>
        <w:t xml:space="preserve"> </w:t>
      </w:r>
      <w:r>
        <w:t xml:space="preserve">(서버측 명령 큐 없음 — 수 시간 뒤 낡은 명령이 실행되는 지연 명령 위험 차단)</w:t>
      </w:r>
    </w:p>
    <w:bookmarkEnd w:id="23"/>
    <w:bookmarkStart w:id="24" w:name="store-and-forward-로봇측"/>
    <w:p>
      <w:pPr>
        <w:pStyle w:val="Heading3"/>
      </w:pPr>
      <w:r>
        <w:t xml:space="preserve">3.3 store-and-forward (로봇측)</w:t>
      </w:r>
    </w:p>
    <w:p>
      <w:pPr>
        <w:pStyle w:val="Compact"/>
        <w:numPr>
          <w:ilvl w:val="0"/>
          <w:numId w:val="1004"/>
        </w:numPr>
      </w:pPr>
      <w:r>
        <w:t xml:space="preserve">대상:</w:t>
      </w:r>
      <w:r>
        <w:t xml:space="preserve"> </w:t>
      </w:r>
      <w:r>
        <w:rPr>
          <w:rStyle w:val="VerbatimChar"/>
        </w:rPr>
        <w:t xml:space="preserve">evt</w:t>
      </w:r>
      <w:r>
        <w:t xml:space="preserve">·</w:t>
      </w:r>
      <w:r>
        <w:rPr>
          <w:rStyle w:val="VerbatimChar"/>
        </w:rPr>
        <w:t xml:space="preserve">ack</w:t>
      </w:r>
      <w:r>
        <w:t xml:space="preserve"> </w:t>
      </w:r>
      <w:r>
        <w:t xml:space="preserve">전부 +</w:t>
      </w:r>
      <w:r>
        <w:t xml:space="preserve"> </w:t>
      </w:r>
      <w:r>
        <w:rPr>
          <w:rStyle w:val="VerbatimChar"/>
        </w:rPr>
        <w:t xml:space="preserve">tel/state</w:t>
      </w:r>
      <w:r>
        <w:t xml:space="preserve"> </w:t>
      </w:r>
      <w:r>
        <w:t xml:space="preserve">1 Hz 다운샘플</w:t>
      </w:r>
    </w:p>
    <w:p>
      <w:pPr>
        <w:pStyle w:val="Compact"/>
        <w:numPr>
          <w:ilvl w:val="0"/>
          <w:numId w:val="1004"/>
        </w:numPr>
      </w:pPr>
      <w:r>
        <w:t xml:space="preserve">저장: 로봇 SQLite 큐. 단절 중 적재, 재연결 시 seq 순 재전송</w:t>
      </w:r>
    </w:p>
    <w:p>
      <w:pPr>
        <w:pStyle w:val="Compact"/>
        <w:numPr>
          <w:ilvl w:val="0"/>
          <w:numId w:val="1004"/>
        </w:numPr>
      </w:pPr>
      <w:r>
        <w:t xml:space="preserve">서버는</w:t>
      </w:r>
      <w:r>
        <w:t xml:space="preserve"> </w:t>
      </w:r>
      <w:r>
        <w:rPr>
          <w:rStyle w:val="VerbatimChar"/>
        </w:rPr>
        <w:t xml:space="preserve">(robot, channel, seq)</w:t>
      </w:r>
      <w:r>
        <w:t xml:space="preserve">로 중복 제거하며, 이 키는 DB에 저장된다(§4.3) — 서버 재시작 직후의 재전송도 중복 삽입되지 않는다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보장 경계(수치)</w:t>
      </w:r>
      <w:r>
        <w:t xml:space="preserve">:</w:t>
      </w:r>
      <w:r>
        <w:t xml:space="preserve"> </w:t>
      </w:r>
      <w:r>
        <w:rPr>
          <w:rStyle w:val="VerbatimChar"/>
        </w:rPr>
        <w:t xml:space="preserve">evt</w:t>
      </w:r>
      <w:r>
        <w:t xml:space="preserve">·</w:t>
      </w:r>
      <w:r>
        <w:rPr>
          <w:rStyle w:val="VerbatimChar"/>
        </w:rPr>
        <w:t xml:space="preserve">ack</w:t>
      </w:r>
      <w:r>
        <w:t xml:space="preserve">는</w:t>
      </w:r>
      <w:r>
        <w:t xml:space="preserve"> </w:t>
      </w:r>
      <w:r>
        <w:rPr>
          <w:b/>
          <w:bCs/>
        </w:rPr>
        <w:t xml:space="preserve">단절 24시간 또는 큐 256 MB까지 무손실 보장</w:t>
      </w:r>
      <w:r>
        <w:t xml:space="preserve">. 초과 시 오래된</w:t>
      </w:r>
      <w:r>
        <w:t xml:space="preserve"> </w:t>
      </w:r>
      <w:r>
        <w:rPr>
          <w:rStyle w:val="VerbatimChar"/>
        </w:rPr>
        <w:t xml:space="preserve">evt</w:t>
      </w:r>
      <w:r>
        <w:t xml:space="preserve">부터 폐기하되, 폐기 사실 자체를 요약</w:t>
      </w:r>
      <w:r>
        <w:t xml:space="preserve"> </w:t>
      </w:r>
      <w:r>
        <w:rPr>
          <w:rStyle w:val="VerbatimChar"/>
        </w:rPr>
        <w:t xml:space="preserve">evt</w:t>
      </w:r>
      <w:r>
        <w:t xml:space="preserve">로 남긴다.</w:t>
      </w:r>
      <w:r>
        <w:t xml:space="preserve"> </w:t>
      </w:r>
      <w:r>
        <w:rPr>
          <w:rStyle w:val="VerbatimChar"/>
        </w:rPr>
        <w:t xml:space="preserve">tel</w:t>
      </w:r>
      <w:r>
        <w:t xml:space="preserve"> </w:t>
      </w:r>
      <w:r>
        <w:t xml:space="preserve">다운샘플은 상한 도달 시 먼저 순환 폐기된다</w:t>
      </w:r>
    </w:p>
    <w:p>
      <w:pPr>
        <w:pStyle w:val="Compact"/>
        <w:numPr>
          <w:ilvl w:val="0"/>
          <w:numId w:val="1004"/>
        </w:numPr>
      </w:pPr>
      <w:r>
        <w:t xml:space="preserve">근거: 브로커측 보관은 신뢰할 상한이 아니다 — AWS IoT Core는 기본 1시간(설정 최대 7일), mosquitto는 설정 의존. 디바이스측 버퍼가 실무 정석</w:t>
      </w:r>
    </w:p>
    <w:bookmarkEnd w:id="24"/>
    <w:bookmarkStart w:id="28" w:name="링크-단절-정책"/>
    <w:p>
      <w:pPr>
        <w:pStyle w:val="Heading3"/>
      </w:pPr>
      <w:r>
        <w:t xml:space="preserve">3.4 링크 단절 정책</w:t>
      </w:r>
    </w:p>
    <w:p>
      <w:pPr>
        <w:pStyle w:val="CaptionedFigure"/>
      </w:pPr>
      <w:r>
        <w:drawing>
          <wp:inline>
            <wp:extent cx="4679999" cy="3352371"/>
            <wp:effectExtent b="0" l="0" r="0" t="0"/>
            <wp:docPr descr="그림 4 — 링크 단절 대응" title="" id="26" name="Picture"/>
            <a:graphic>
              <a:graphicData uri="http://schemas.openxmlformats.org/drawingml/2006/picture">
                <pic:pic>
                  <pic:nvPicPr>
                    <pic:cNvPr descr="../../figures/design/fig4_linklos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33523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4 — 링크 단절 대응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8aa0b8"/>
          <w:left w:val="single" w:sz="4" w:color="8aa0b8"/>
          <w:bottom w:val="single" w:sz="4" w:color="8aa0b8"/>
          <w:right w:val="single" w:sz="4" w:color="8aa0b8"/>
          <w:insideH w:val="single" w:sz="4" w:color="8aa0b8"/>
          <w:insideV w:val="single" w:sz="4" w:color="8aa0b8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모드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단절 시 동작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텔레옵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데드맨 400 ms → 즉시 정지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기존 불변식 유지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임무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계속 주행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(기본) — 단 온보드 안전 게이트(S8 장애물·S9 주행경계)가 활성일 때만.</w:t>
            </w:r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단절 30분 초과 시 현재 통로 완료 후 일시정지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농장 설정(</w:t>
            </w:r>
            <w:r>
              <w:rPr>
                <w:rStyle w:val="VerbatimChar"/>
                <w:sz w:val="18"/>
              </w:rPr>
              <w:t xml:space="preserve">farms.config_json</w:t>
            </w:r>
            <w:r>
              <w:rPr>
                <w:sz w:val="18"/>
              </w:rPr>
              <w:t xml:space="preserve">)으로 정책 변경 가능: 즉시 통로 끝 일시정지 / 무제한 계속. 기존 LINK_LOSS_STOP(1500 ms 정지)을 대체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대기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정지 유지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—</w:t>
            </w:r>
          </w:p>
        </w:tc>
      </w:tr>
    </w:tbl>
    <w:p>
      <w:pPr>
        <w:pStyle w:val="BodyText"/>
      </w:pPr>
      <w:r>
        <w:t xml:space="preserve">비상정지 래치는 로컬에서 유지되고, 재연결 시 상태를 보고한다. 서버는 liveliness 소멸(≤15 s)로</w:t>
      </w:r>
      <w:r>
        <w:t xml:space="preserve"> </w:t>
      </w:r>
      <w:r>
        <w:t xml:space="preserve">“연결 끊김”</w:t>
      </w:r>
      <w:r>
        <w:t xml:space="preserve">을 표시한다. 단절 중 원격 estop이 불가능한 구간이 존재하므로, 그 구간의 안전은 온보드 불변식(S0, S8~S10)이 담당한다 — 이것이 §7이 소프트웨어 원격 제어와 독립적으로 구성되는 이유다.</w:t>
      </w:r>
    </w:p>
    <w:bookmarkEnd w:id="28"/>
    <w:bookmarkStart w:id="29" w:name="벌크-경로-zenoh-밖"/>
    <w:p>
      <w:pPr>
        <w:pStyle w:val="Heading3"/>
      </w:pPr>
      <w:r>
        <w:t xml:space="preserve">3.5 벌크 경로 (Zenoh 밖)</w:t>
      </w:r>
    </w:p>
    <w:p>
      <w:pPr>
        <w:pStyle w:val="Compact"/>
        <w:numPr>
          <w:ilvl w:val="0"/>
          <w:numId w:val="1005"/>
        </w:numPr>
      </w:pPr>
      <w:r>
        <w:t xml:space="preserve">점군·주행 로그는 로봇에서</w:t>
      </w:r>
      <w:r>
        <w:t xml:space="preserve"> </w:t>
      </w:r>
      <w:r>
        <w:rPr>
          <w:b/>
          <w:bCs/>
        </w:rPr>
        <w:t xml:space="preserve">1분 단위 청크 파일</w:t>
      </w:r>
      <w:r>
        <w:t xml:space="preserve">로 기록</w:t>
      </w:r>
    </w:p>
    <w:p>
      <w:pPr>
        <w:pStyle w:val="Compact"/>
        <w:numPr>
          <w:ilvl w:val="0"/>
          <w:numId w:val="1005"/>
        </w:numPr>
      </w:pPr>
      <w:r>
        <w:t xml:space="preserve">링크 여유 시 기회적 업로드. 실시간 채널과 대역 경쟁하지 않도록 업로드 대역 상한 설정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이어올리기 프로토콜</w:t>
      </w:r>
      <w:r>
        <w:t xml:space="preserve">: ①</w:t>
      </w:r>
      <w:r>
        <w:t xml:space="preserve"> </w:t>
      </w:r>
      <w:r>
        <w:rPr>
          <w:rStyle w:val="VerbatimChar"/>
        </w:rPr>
        <w:t xml:space="preserve">GET /api/v1/upload/{robot}/{name}/offset</w:t>
      </w:r>
      <w:r>
        <w:t xml:space="preserve">으로 서버 보유 오프셋 조회 → ②</w:t>
      </w:r>
      <w:r>
        <w:t xml:space="preserve"> </w:t>
      </w:r>
      <w:r>
        <w:rPr>
          <w:rStyle w:val="VerbatimChar"/>
        </w:rPr>
        <w:t xml:space="preserve">PUT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Content-Range</w:t>
      </w:r>
      <w:r>
        <w:t xml:space="preserve">로 나머지 범위 전송 → ③ 서버가 전체 해시 검증 후 완료 응답 (불일치 시 폐기·재요청)</w:t>
      </w:r>
    </w:p>
    <w:bookmarkEnd w:id="29"/>
    <w:bookmarkStart w:id="30" w:name="보안"/>
    <w:p>
      <w:pPr>
        <w:pStyle w:val="Heading3"/>
      </w:pPr>
      <w:r>
        <w:t xml:space="preserve">3.6 보안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8aa0b8"/>
          <w:left w:val="single" w:sz="4" w:color="8aa0b8"/>
          <w:bottom w:val="single" w:sz="4" w:color="8aa0b8"/>
          <w:right w:val="single" w:sz="4" w:color="8aa0b8"/>
          <w:insideH w:val="single" w:sz="4" w:color="8aa0b8"/>
          <w:insideV w:val="single" w:sz="4" w:color="8aa0b8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구간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방식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로봇↔zenohd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TLS +</w:t>
            </w:r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로봇별 mTLS 클라이언트 인증서</w:t>
            </w:r>
            <w:r>
              <w:rPr>
                <w:sz w:val="18"/>
              </w:rPr>
              <w:t xml:space="preserve">(CN=robot_id)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zenohd ACL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로봇은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fleet/v1/{farm}/{자기 id}/**</w:t>
            </w:r>
            <w:r>
              <w:rPr>
                <w:sz w:val="18"/>
              </w:rPr>
              <w:t xml:space="preserve">만 pub/sub 가능.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cmd</w:t>
            </w:r>
            <w:r>
              <w:rPr>
                <w:sz w:val="18"/>
              </w:rPr>
              <w:t xml:space="preserve">는 서버만 발행 가능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로봇 인증서 수명주기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자체 CA(오프라인 보관) → 로봇 프로비저닝 시 발급·설치 → 만료 전 갱신 절차 → 폐기는 CRL 갱신 + zenohd 재적재. 절차는 운영 문서로 M2에 작성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MQTT 구간 (향후)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1차 비활성. 활성화 시</w:t>
            </w:r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8883(TLS) 전용</w:t>
            </w:r>
            <w:r>
              <w:rPr>
                <w:sz w:val="18"/>
              </w:rPr>
              <w:t xml:space="preserve">, 클라이언트 계정·토픽 제한(ACL)을 별도 규정 — 평문 1883은 열지 않는다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사용자↔서버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HTTPS + 세션 쿠키(HttpOnly,</w:t>
            </w:r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SameSite=Strict</w:t>
            </w:r>
            <w:r>
              <w:rPr>
                <w:sz w:val="18"/>
              </w:rPr>
              <w:t xml:space="preserve">). 로봇 인증과 완전 분리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WebSocket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핸드셰이크 시</w:t>
            </w:r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Origin 허용 목록 검증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(Cross-Site WebSocket Hijacking 차단)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REST 상태 변경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CSRF 토큰 요구 (POST·PATCH·DELETE 전부)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업로드 수신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사용자 트래픽과</w:t>
            </w:r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별도 포트</w:t>
            </w:r>
            <w:r>
              <w:rPr>
                <w:sz w:val="18"/>
              </w:rPr>
              <w:t xml:space="preserve">에서 로봇 클라이언트 인증서 필수로 수신 (TLS 종단·검증 지점을 명확화)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감사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명령 수락·거부 전부 DB 기록 (§4.5). 텔레옵은 세션 단위 기록. 토큰·비밀 마스킹 유지</w:t>
            </w:r>
          </w:p>
        </w:tc>
      </w:tr>
    </w:tbl>
    <w:bookmarkEnd w:id="30"/>
    <w:bookmarkStart w:id="31" w:name="검증-게이트-m2-필수-통과"/>
    <w:p>
      <w:pPr>
        <w:pStyle w:val="Heading3"/>
      </w:pPr>
      <w:r>
        <w:t xml:space="preserve">3.7 검증 게이트 (M2 필수 통과)</w:t>
      </w:r>
    </w:p>
    <w:p>
      <w:pPr>
        <w:pStyle w:val="FirstParagraph"/>
      </w:pPr>
      <w:r>
        <w:t xml:space="preserve">Zenoh의 LTE 프로덕션 선례가 없으므로 자체 검증한다: ① 단절 주입(라우터 강제 종료, tc netem 지연·유실) 중</w:t>
      </w:r>
      <w:r>
        <w:t xml:space="preserve"> </w:t>
      </w:r>
      <w:r>
        <w:rPr>
          <w:rStyle w:val="VerbatimChar"/>
        </w:rPr>
        <w:t xml:space="preserve">evt</w:t>
      </w:r>
      <w:r>
        <w:t xml:space="preserve"> </w:t>
      </w:r>
      <w:r>
        <w:t xml:space="preserve">무손실(§3.3 경계 내), ② 재연결 스톰(반복 단절) 후 정상 복귀, ③ 서버 재시작 포함 재생 시 중복 0, ④ teleop 데드맨이 단절 시 400 ms 내 정지, ⑤ 단절 후 15 s 내 대시보드 오프라인 표시.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4" w:name="관제-서버"/>
    <w:p>
      <w:pPr>
        <w:pStyle w:val="Heading2"/>
      </w:pPr>
      <w:r>
        <w:t xml:space="preserve">4. 관제 서버</w:t>
      </w:r>
    </w:p>
    <w:p>
      <w:pPr>
        <w:pStyle w:val="CaptionedFigure"/>
      </w:pPr>
      <w:r>
        <w:drawing>
          <wp:inline>
            <wp:extent cx="5334000" cy="1635383"/>
            <wp:effectExtent b="0" l="0" r="0" t="0"/>
            <wp:docPr descr="그림 5 — 관제 서버 내부 구조" title="" id="34" name="Picture"/>
            <a:graphic>
              <a:graphicData uri="http://schemas.openxmlformats.org/drawingml/2006/picture">
                <pic:pic>
                  <pic:nvPicPr>
                    <pic:cNvPr descr="../../figures/design/fig5_server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5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5 — 관제 서버 내부 구조</w:t>
      </w:r>
    </w:p>
    <w:bookmarkStart w:id="36" w:name="기술-스택"/>
    <w:p>
      <w:pPr>
        <w:pStyle w:val="Heading3"/>
      </w:pPr>
      <w:r>
        <w:t xml:space="preserve">4.1 기술 스택</w:t>
      </w:r>
    </w:p>
    <w:p>
      <w:pPr>
        <w:pStyle w:val="FirstParagraph"/>
      </w:pPr>
      <w:r>
        <w:t xml:space="preserve">FastAPI + SQLAlchemy + SQLite(파일 DB, 볼륨 마운트 — PostgreSQL 이전 호환 스키마) + zenoh-python 브리지. docker compose 배포:</w:t>
      </w:r>
      <w:r>
        <w:t xml:space="preserve"> </w:t>
      </w:r>
      <w:r>
        <w:rPr>
          <w:rStyle w:val="VerbatimChar"/>
        </w:rPr>
        <w:t xml:space="preserve">zenohd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+ (업로드 mTLS 종단용 리버스 프록시 1개 — §3.6).</w:t>
      </w:r>
    </w:p>
    <w:bookmarkEnd w:id="36"/>
    <w:bookmarkStart w:id="37" w:name="fleetport-이종-로봇플랫폼-교체점"/>
    <w:p>
      <w:pPr>
        <w:pStyle w:val="Heading3"/>
      </w:pPr>
      <w:r>
        <w:t xml:space="preserve">4.2 FleetPort — 이종 로봇·플랫폼 교체점</w:t>
      </w:r>
    </w:p>
    <w:p>
      <w:pPr>
        <w:pStyle w:val="FirstParagraph"/>
      </w:pPr>
      <w:r>
        <w:t xml:space="preserve">로봇 등록·텔레메트리 수집·명령 라우팅·연결 상태를 인터페이스로 추상화한다.</w:t>
      </w:r>
    </w:p>
    <w:p>
      <w:pPr>
        <w:pStyle w:val="SourceCode"/>
      </w:pPr>
      <w:r>
        <w:rPr>
          <w:rStyle w:val="VerbatimChar"/>
        </w:rPr>
        <w:t xml:space="preserve">FleetPort</w:t>
      </w:r>
      <w:r>
        <w:br/>
      </w:r>
      <w:r>
        <w:rPr>
          <w:rStyle w:val="VerbatimChar"/>
        </w:rPr>
        <w:t xml:space="preserve">  register_robot(robot_id, farm_id, conn_kind)   # zenoh | mqtt</w:t>
      </w:r>
      <w:r>
        <w:br/>
      </w:r>
      <w:r>
        <w:rPr>
          <w:rStyle w:val="VerbatimChar"/>
        </w:rPr>
        <w:t xml:space="preserve">  on_telemetry(robot_id, channel, payload)        # 수집 콜백</w:t>
      </w:r>
      <w:r>
        <w:br/>
      </w:r>
      <w:r>
        <w:rPr>
          <w:rStyle w:val="VerbatimChar"/>
        </w:rPr>
        <w:t xml:space="preserve">  send_command(robot_id, cmd_id, payload) -&gt; ack  # 명령 라우팅 (오프라인 → 즉시 실패)</w:t>
      </w:r>
      <w:r>
        <w:br/>
      </w:r>
      <w:r>
        <w:rPr>
          <w:rStyle w:val="VerbatimChar"/>
        </w:rPr>
        <w:t xml:space="preserve">  robot_status(robot_id) -&gt; {online, last_seen}</w:t>
      </w:r>
    </w:p>
    <w:p>
      <w:pPr>
        <w:pStyle w:val="Compact"/>
        <w:numPr>
          <w:ilvl w:val="0"/>
          <w:numId w:val="1006"/>
        </w:numPr>
      </w:pPr>
      <w:r>
        <w:t xml:space="preserve">연결 감시는 conn_kind별 구현이 다르다:</w:t>
      </w:r>
      <w:r>
        <w:t xml:space="preserve"> </w:t>
      </w:r>
      <w:r>
        <w:rPr>
          <w:b/>
          <w:bCs/>
        </w:rPr>
        <w:t xml:space="preserve">zenoh = liveliness 구독</w:t>
      </w:r>
      <w:r>
        <w:t xml:space="preserve">,</w:t>
      </w:r>
      <w:r>
        <w:t xml:space="preserve"> </w:t>
      </w:r>
      <w:r>
        <w:rPr>
          <w:b/>
          <w:bCs/>
        </w:rPr>
        <w:t xml:space="preserve">mqtt = LWT 메시지 + keepalive 타임아웃</w:t>
      </w:r>
      <w:r>
        <w:t xml:space="preserve"> </w:t>
      </w:r>
      <w:r>
        <w:t xml:space="preserve">(MQTT 클라이언트는 Zenoh liveliness 토큰을 선언할 수 없다)</w:t>
      </w:r>
    </w:p>
    <w:p>
      <w:pPr>
        <w:pStyle w:val="Compact"/>
        <w:numPr>
          <w:ilvl w:val="0"/>
          <w:numId w:val="1006"/>
        </w:numPr>
      </w:pPr>
      <w:r>
        <w:t xml:space="preserve">1차 구현: Zenoh 브리지만. MQTT 구현은 플러그인 활성화 시점(이종 로봇 추가)에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OpenRobOps 코어가 공개되면 이 계층만 대체 평가한다</w:t>
      </w:r>
      <w:r>
        <w:t xml:space="preserve"> </w:t>
      </w:r>
      <w:r>
        <w:t xml:space="preserve">(과수원 특화 계층·Zenoh 링크는 유지)</w:t>
      </w:r>
    </w:p>
    <w:p>
      <w:pPr>
        <w:pStyle w:val="Compact"/>
        <w:numPr>
          <w:ilvl w:val="0"/>
          <w:numId w:val="1006"/>
        </w:numPr>
      </w:pPr>
      <w:r>
        <w:t xml:space="preserve">Open-RMF는 실내 로봇 추가로 교통 협상이 필요해지는 시점에 fleet adapter로 연동</w:t>
      </w:r>
    </w:p>
    <w:bookmarkEnd w:id="37"/>
    <w:bookmarkStart w:id="38" w:name="데이터-모델-sqlite"/>
    <w:p>
      <w:pPr>
        <w:pStyle w:val="Heading3"/>
      </w:pPr>
      <w:r>
        <w:t xml:space="preserve">4.3 데이터 모델 (SQLite)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8aa0b8"/>
          <w:left w:val="single" w:sz="4" w:color="8aa0b8"/>
          <w:bottom w:val="single" w:sz="4" w:color="8aa0b8"/>
          <w:right w:val="single" w:sz="4" w:color="8aa0b8"/>
          <w:insideH w:val="single" w:sz="4" w:color="8aa0b8"/>
          <w:insideV w:val="single" w:sz="4" w:color="8aa0b8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테이블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주요 컬럼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id, login(유일), pw_hash(Argon2), role, disabled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계정.</w:t>
            </w:r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1차에서 역할은 전역</w:t>
            </w:r>
            <w:r>
              <w:rPr>
                <w:sz w:val="18"/>
              </w:rPr>
              <w:t xml:space="preserve">(농장별 역할은 user_farms.role 컬럼 추가로 확장 — 스키마 노트로 예약)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user_farms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user_id, farm_id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사용자↔농장 스코프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farms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id, name, map_bundle_ref,</w:t>
            </w:r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config_json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농장(사이트). config_json에 링크 단절 정책 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robots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id, farm_id, name, kind, conn_kind, last_seen, config_json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로봇 등록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missions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id, robot_id, farm_id, spec_json(</w:t>
            </w:r>
            <w:r>
              <w:rPr>
                <w:b/>
                <w:bCs/>
                <w:sz w:val="18"/>
              </w:rPr>
              <w:t xml:space="preserve">map_bundle 해시 포함</w:t>
            </w:r>
            <w:r>
              <w:rPr>
                <w:sz w:val="18"/>
              </w:rPr>
              <w:t xml:space="preserve">), state, phases_json, created_by, started_at, ended_at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RMF 호환 태스크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mission_events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mission_id, ts,</w:t>
            </w:r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channel, seq</w:t>
            </w:r>
            <w:r>
              <w:rPr>
                <w:sz w:val="18"/>
              </w:rPr>
              <w:t xml:space="preserve">, kind, payload_json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임무 전이 이력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tracks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robot_id, ts, x, y, yaw, mode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주행 궤적 1 Hz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events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robot_id, ts,</w:t>
            </w:r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channel, seq</w:t>
            </w:r>
            <w:r>
              <w:rPr>
                <w:sz w:val="18"/>
              </w:rPr>
              <w:t xml:space="preserve">, kind, severity, msg, payload_json — 유니크 (robot_id, channel, seq)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이벤트 (중복 제거 영속화)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audit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ts, user_id, role, action, target, result, detail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감사 (거부 포함 전부. 텔레옵은 세션 단위)</w:t>
            </w:r>
          </w:p>
        </w:tc>
      </w:tr>
    </w:tbl>
    <w:p>
      <w:pPr>
        <w:pStyle w:val="BodyText"/>
      </w:pPr>
      <w:r>
        <w:rPr>
          <w:b/>
          <w:bCs/>
        </w:rPr>
        <w:t xml:space="preserve">임무 상태기계</w:t>
      </w:r>
      <w:r>
        <w:t xml:space="preserve"> </w:t>
      </w:r>
      <w:r>
        <w:t xml:space="preserve">(estop 상호작용 포함):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color="8aa0b8"/>
          <w:left w:val="single" w:sz="4" w:color="8aa0b8"/>
          <w:bottom w:val="single" w:sz="4" w:color="8aa0b8"/>
          <w:right w:val="single" w:sz="4" w:color="8aa0b8"/>
          <w:insideH w:val="single" w:sz="4" w:color="8aa0b8"/>
          <w:insideV w:val="single" w:sz="4" w:color="8aa0b8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현재 상태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이벤트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다음 상태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QUEUED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시작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RUNNING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QUEUED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취소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CANCELED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RUNNING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일시정지 /</w:t>
            </w:r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estop 발동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PAUSED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RUNNING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완료 / 취소 / 오류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DONE / CANCELED / FAILED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PAUSED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재개(mission_resume, operator+)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RUNNING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PAUSED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취소 / 오류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CANCELED / FAILED</w:t>
            </w:r>
          </w:p>
        </w:tc>
      </w:tr>
    </w:tbl>
    <w:p>
      <w:pPr>
        <w:pStyle w:val="BodyText"/>
      </w:pPr>
      <w:r>
        <w:rPr>
          <w:b/>
          <w:bCs/>
        </w:rPr>
        <w:t xml:space="preserve">clear_estop은 래치만 해제한다 — 임무는 PAUSED에 머물고, 재개는 별도 mission_resume으로만</w:t>
      </w:r>
      <w:r>
        <w:t xml:space="preserve"> </w:t>
      </w:r>
      <w:r>
        <w:t xml:space="preserve">(해제 버튼이 로봇을 출발시키는 안전 서프라이즈 차단). VDA 5050 order/state 의미론과 상호 변환 가능하게 유지한다.</w:t>
      </w:r>
    </w:p>
    <w:bookmarkEnd w:id="38"/>
    <w:bookmarkStart w:id="39" w:name="rest-api-apiv1-websocket"/>
    <w:p>
      <w:pPr>
        <w:pStyle w:val="Heading3"/>
      </w:pPr>
      <w:r>
        <w:t xml:space="preserve">4.4 REST API (/api/v1) + WebSocket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8aa0b8"/>
          <w:left w:val="single" w:sz="4" w:color="8aa0b8"/>
          <w:bottom w:val="single" w:sz="4" w:color="8aa0b8"/>
          <w:right w:val="single" w:sz="4" w:color="8aa0b8"/>
          <w:insideH w:val="single" w:sz="4" w:color="8aa0b8"/>
          <w:insideV w:val="single" w:sz="4" w:color="8aa0b8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경로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권한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POST /auth/login, /auth/logout, GET /auth/me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공개/세션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로그인·세션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GET /farms, /robots, /robots/{id}/status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observer+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(user_farms 스코프 필터)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조회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POST·PATCH /farms, /robots, /users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등록·관리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POST /missions, POST /missions/{id}/(pause·resume·cancel)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operator+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임무 지시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GET /missions, /tracks?robot&amp;from&amp;to, /events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observer+ (스코프 필터)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이력 조회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GET /audit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감사 조회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PUT /upload/{robot}/{name} (+ /offset)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로봇 mTLS (별도 포트)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벌크 수신 (§3.5)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WS /ws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세션 쿠키 + Origin 검증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실시간 구독(농장 스코프)·명령</w:t>
            </w:r>
          </w:p>
        </w:tc>
      </w:tr>
    </w:tbl>
    <w:bookmarkEnd w:id="39"/>
    <w:bookmarkStart w:id="43" w:name="명령-흐름과-권한"/>
    <w:p>
      <w:pPr>
        <w:pStyle w:val="Heading3"/>
      </w:pPr>
      <w:r>
        <w:t xml:space="preserve">4.5 명령 흐름과 권한</w:t>
      </w:r>
    </w:p>
    <w:p>
      <w:pPr>
        <w:pStyle w:val="CaptionedFigure"/>
      </w:pPr>
      <w:r>
        <w:drawing>
          <wp:inline>
            <wp:extent cx="4319999" cy="6186729"/>
            <wp:effectExtent b="0" l="0" r="0" t="0"/>
            <wp:docPr descr="그림 3 — 명령 처리 흐름(권한 2중 판정)" title="" id="41" name="Picture"/>
            <a:graphic>
              <a:graphicData uri="http://schemas.openxmlformats.org/drawingml/2006/picture">
                <pic:pic>
                  <pic:nvPicPr>
                    <pic:cNvPr descr="../../figures/design/fig3_cmd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6186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3 — 명령 처리 흐름(권한 2중 판정)</w:t>
      </w:r>
    </w:p>
    <w:p>
      <w:pPr>
        <w:pStyle w:val="BodyText"/>
      </w:pPr>
      <w:r>
        <w:t xml:space="preserve">역할 매트릭스(fail-closed 로직 승계 — 미지 명령은 admin, 미지 역할은 observer로):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color="8aa0b8"/>
          <w:left w:val="single" w:sz="4" w:color="8aa0b8"/>
          <w:bottom w:val="single" w:sz="4" w:color="8aa0b8"/>
          <w:right w:val="single" w:sz="4" w:color="8aa0b8"/>
          <w:insideH w:val="single" w:sz="4" w:color="8aa0b8"/>
          <w:insideV w:val="single" w:sz="4" w:color="8aa0b8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명령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observer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operator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조회·모니터링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○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○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비상정지 (estop)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○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○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전체 정지 (stop_all)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○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○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임무 시작·일시정지·재개·취소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×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○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텔레옵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×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○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비상정지 해제 (clear_estop)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×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×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모드 변경·계정·농장 관리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×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×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○</w:t>
            </w:r>
          </w:p>
        </w:tc>
      </w:tr>
    </w:tbl>
    <w:p>
      <w:pPr>
        <w:pStyle w:val="Compact"/>
        <w:numPr>
          <w:ilvl w:val="0"/>
          <w:numId w:val="1007"/>
        </w:numPr>
      </w:pPr>
      <w:r>
        <w:t xml:space="preserve">estop·stop_all의 observer 허용은 D9 결정 (세우는 건 누구나, 푸는 건 admin만)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stop_all 의미론</w:t>
      </w:r>
      <w:r>
        <w:t xml:space="preserve">: 사용자 스코프 내 전 로봇에 로봇별 estop 팬아웃. 로봇별 ack를 개별 추적하고, 미달 로봇은 화면에</w:t>
      </w:r>
      <w:r>
        <w:t xml:space="preserve"> </w:t>
      </w:r>
      <w:r>
        <w:t xml:space="preserve">“정지 미확인”</w:t>
      </w:r>
      <w:r>
        <w:t xml:space="preserve">으로 표시 + 자동 재시도 (부분 실패를 숨기지 않는다)</w:t>
      </w:r>
    </w:p>
    <w:p>
      <w:pPr>
        <w:pStyle w:val="Compact"/>
        <w:numPr>
          <w:ilvl w:val="0"/>
          <w:numId w:val="1007"/>
        </w:numPr>
      </w:pPr>
      <w:r>
        <w:t xml:space="preserve">거부 이벤트 억제는 (주소, 역할) 키·160자 절단·건수 상한 유지 (감사 DB에는 전부 기록, 텔레옵은 세션 단위)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웹-대시보드"/>
    <w:p>
      <w:pPr>
        <w:pStyle w:val="Heading2"/>
      </w:pPr>
      <w:r>
        <w:t xml:space="preserve">5. 웹 대시보드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유지</w:t>
      </w:r>
      <w:r>
        <w:t xml:space="preserve">: 단일 파일·외부 의존성 0 원칙, 현재 기능 전부 (다중 로봇 탭, 캔버스 지도, 비상정지+래치, 임무, 텔레옵+데드맨, 상태, 기능 기반 패널, 전체 정지)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추가 화면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8aa0b8"/>
          <w:left w:val="single" w:sz="4" w:color="8aa0b8"/>
          <w:bottom w:val="single" w:sz="4" w:color="8aa0b8"/>
          <w:right w:val="single" w:sz="4" w:color="8aa0b8"/>
          <w:insideH w:val="single" w:sz="4" w:color="8aa0b8"/>
          <w:insideV w:val="single" w:sz="4" w:color="8aa0b8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화면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내용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권한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로그인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아이디/비밀번호 → 세션 쿠키. 실패 시 지연 응답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공개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농장 선택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사용자 스코프 내 농장 목록(GET /farms) → 선택 시 해당 농장 로봇 탭 로드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observer+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이력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임무 목록 → 선택 시 궤적을 지도에 재생, 이벤트 타임라인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observer+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사용자 관리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계정 생성·역할 부여·비활성화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admin</w:t>
            </w:r>
          </w:p>
        </w:tc>
      </w:tr>
    </w:tbl>
    <w:p>
      <w:pPr>
        <w:pStyle w:val="Compact"/>
        <w:numPr>
          <w:ilvl w:val="0"/>
          <w:numId w:val="1009"/>
        </w:numPr>
      </w:pPr>
      <w:r>
        <w:t xml:space="preserve">WebSocket 인증을 기존</w:t>
      </w:r>
      <w:r>
        <w:t xml:space="preserve"> </w:t>
      </w:r>
      <w:r>
        <w:rPr>
          <w:rStyle w:val="VerbatimChar"/>
        </w:rPr>
        <w:t xml:space="preserve">?token=</w:t>
      </w:r>
      <w:r>
        <w:t xml:space="preserve"> </w:t>
      </w:r>
      <w:r>
        <w:t xml:space="preserve">쿼리에서</w:t>
      </w:r>
      <w:r>
        <w:t xml:space="preserve"> </w:t>
      </w:r>
      <w:r>
        <w:rPr>
          <w:b/>
          <w:bCs/>
        </w:rPr>
        <w:t xml:space="preserve">세션 쿠키 + Origin 검증</w:t>
      </w:r>
      <w:r>
        <w:t xml:space="preserve">으로 교체 (로봇용 인증과 분리, §3.6)</w:t>
      </w:r>
    </w:p>
    <w:p>
      <w:pPr>
        <w:pStyle w:val="Compact"/>
        <w:numPr>
          <w:ilvl w:val="0"/>
          <w:numId w:val="1009"/>
        </w:numPr>
      </w:pPr>
      <w:r>
        <w:t xml:space="preserve">전체 정지 버튼은 stop_all 의미론(§4.5)을 따른다 — 로봇별 확인·미확인 표시 포함</w:t>
      </w:r>
    </w:p>
    <w:p>
      <w:r>
        <w:pict>
          <v:rect style="width:0;height:1.5pt" o:hralign="center" o:hrstd="t" o:hr="t"/>
        </w:pict>
      </w:r>
    </w:p>
    <w:bookmarkEnd w:id="45"/>
    <w:bookmarkStart w:id="53" w:name="현장-시스템-무인이동체"/>
    <w:p>
      <w:pPr>
        <w:pStyle w:val="Heading2"/>
      </w:pPr>
      <w:r>
        <w:t xml:space="preserve">6. 현장 시스템 (무인이동체)</w:t>
      </w:r>
    </w:p>
    <w:p>
      <w:pPr>
        <w:pStyle w:val="CaptionedFigure"/>
      </w:pPr>
      <w:r>
        <w:drawing>
          <wp:inline>
            <wp:extent cx="5334000" cy="6109395"/>
            <wp:effectExtent b="0" l="0" r="0" t="0"/>
            <wp:docPr descr="그림 6 — 사전 맵 기반 자율주행 스택" title="" id="47" name="Picture"/>
            <a:graphic>
              <a:graphicData uri="http://schemas.openxmlformats.org/drawingml/2006/picture">
                <pic:pic>
                  <pic:nvPicPr>
                    <pic:cNvPr descr="../../figures/design/fig6_field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09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6 — 사전 맵 기반 자율주행 스택</w:t>
      </w:r>
    </w:p>
    <w:bookmarkStart w:id="49" w:name="맵-번들-오프라인-산출물"/>
    <w:p>
      <w:pPr>
        <w:pStyle w:val="Heading3"/>
      </w:pPr>
      <w:r>
        <w:t xml:space="preserve">6.1 맵 번들 (오프라인 산출물)</w:t>
      </w:r>
    </w:p>
    <w:p>
      <w:pPr>
        <w:pStyle w:val="FirstParagraph"/>
      </w:pPr>
      <w:r>
        <w:t xml:space="preserve">맵핑 세션 산출 점군에서 오프라인 파이프라인(기존 검증 모듈 승격: traversability → row_structure → corridor, 센서 점군 기준 115 mm 정확도 검증 완료)으로 생성: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8aa0b8"/>
          <w:left w:val="single" w:sz="4" w:color="8aa0b8"/>
          <w:bottom w:val="single" w:sz="4" w:color="8aa0b8"/>
          <w:right w:val="single" w:sz="4" w:color="8aa0b8"/>
          <w:insideH w:val="single" w:sz="4" w:color="8aa0b8"/>
          <w:insideV w:val="single" w:sz="4" w:color="8aa0b8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파일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cloud.pcd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다운샘플 점군 (로컬리제이션 기준 맵)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trav.npz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주행가능도 격자 (모름≠장애물 3상 처리 포함) —</w:t>
            </w:r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런타임 주행경계(S9)의 기준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graph.json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통로 중심선·경로 그래프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meta.yaml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원점·해상도·</w:t>
            </w:r>
            <w:r>
              <w:rPr>
                <w:b/>
                <w:bCs/>
                <w:sz w:val="18"/>
              </w:rPr>
              <w:t xml:space="preserve">버전 해시</w:t>
            </w:r>
            <w:r>
              <w:rPr>
                <w:sz w:val="18"/>
              </w:rPr>
              <w:t xml:space="preserve">·생성 이력</w:t>
            </w:r>
          </w:p>
        </w:tc>
      </w:tr>
    </w:tbl>
    <w:p>
      <w:pPr>
        <w:pStyle w:val="BodyText"/>
      </w:pPr>
      <w:r>
        <w:rPr>
          <w:b/>
          <w:bCs/>
        </w:rPr>
        <w:t xml:space="preserve">배포와 버전 정합</w:t>
      </w:r>
      <w:r>
        <w:t xml:space="preserve">: 번들은 서버에 등록되고(농장 모델</w:t>
      </w:r>
      <w:r>
        <w:t xml:space="preserve"> </w:t>
      </w:r>
      <w:r>
        <w:rPr>
          <w:rStyle w:val="VerbatimChar"/>
        </w:rPr>
        <w:t xml:space="preserve">map_bundle_ref</w:t>
      </w:r>
      <w:r>
        <w:t xml:space="preserve">), 로봇은 서버에서 다운로드한다(M3 범위). 임무 spec에는 번들 버전 해시가 포함되며,</w:t>
      </w:r>
      <w:r>
        <w:t xml:space="preserve"> </w:t>
      </w:r>
      <w:r>
        <w:rPr>
          <w:b/>
          <w:bCs/>
        </w:rPr>
        <w:t xml:space="preserve">로봇은 자기 번들과 해시가 다르면 임무를 거부하고 evt를 발행한다</w:t>
      </w:r>
      <w:r>
        <w:t xml:space="preserve"> </w:t>
      </w:r>
      <w:r>
        <w:t xml:space="preserve">— 서버가 v2 그래프로 만든 임무를 로봇이 v1 지형에서 실행하는 사고를 계약 수준에서 차단.</w:t>
      </w:r>
    </w:p>
    <w:bookmarkEnd w:id="49"/>
    <w:bookmarkStart w:id="50" w:name="로컬리제이션-왜-이-구조가-기존-문제를-피하는가"/>
    <w:p>
      <w:pPr>
        <w:pStyle w:val="Heading3"/>
      </w:pPr>
      <w:r>
        <w:t xml:space="preserve">6.2 로컬리제이션 — 왜 이 구조가 기존 문제를 피하는가</w:t>
      </w:r>
    </w:p>
    <w:p>
      <w:pPr>
        <w:pStyle w:val="FirstParagraph"/>
      </w:pPr>
      <w:r>
        <w:t xml:space="preserve">기존 실패: 주행 중 맵을 만드는 LIO(SLAM)는 MID-70 전방시야(±35.2°) 탓에 선회부에서 측방·요 제약이 소실되어 오차가</w:t>
      </w:r>
      <w:r>
        <w:t xml:space="preserve"> </w:t>
      </w:r>
      <w:r>
        <w:rPr>
          <w:b/>
          <w:bCs/>
        </w:rPr>
        <w:t xml:space="preserve">누적</w:t>
      </w:r>
      <w:r>
        <w:t xml:space="preserve">됐다 (8가지 대책 시도, 재현 확인). 사전 맵 기반 로컬리제이션은 맵이 절대 기준을 제공하므로</w:t>
      </w:r>
      <w:r>
        <w:t xml:space="preserve"> </w:t>
      </w:r>
      <w:r>
        <w:rPr>
          <w:b/>
          <w:bCs/>
        </w:rPr>
        <w:t xml:space="preserve">오차가 누적되지 않는다</w:t>
      </w:r>
      <w:r>
        <w:t xml:space="preserve"> </w:t>
      </w:r>
      <w:r>
        <w:t xml:space="preserve">— 퇴화 구간은 잠시 오도메트리로 버티고, 구조물이 보이면 재정착한다.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EKF 오도메트리(고빈도)</w:t>
      </w:r>
      <w:r>
        <w:t xml:space="preserve">: 휠 엔코더(스키드 스티어 회전 과대 보정 계수 적용) + IMU 자이로 — 측정 완료: 순수 휠은 회전 +219% 과대, 자이로 통합 요는 0.08° 수준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스캔↔사전맵 정합(1~2 Hz)</w:t>
      </w:r>
      <w:r>
        <w:t xml:space="preserve">: NDT 정합으로 절대 위치 보정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퇴화 게이트</w:t>
      </w:r>
      <w:r>
        <w:t xml:space="preserve">: 구조점 비율·측방 분산 검사 (기존 진단 모듈 재사용, 임계값은 측정 데이터로 캘리브레이션). 퇴화 시 보정 스킵 + 공분산 팽창 → 오도메트리 관성 항법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관성 항법 상한(S10)</w:t>
      </w:r>
      <w:r>
        <w:t xml:space="preserve">: 보정 스킵 연속 시간 &gt; T_loc</w:t>
      </w:r>
      <w:r>
        <w:t xml:space="preserve"> </w:t>
      </w:r>
      <w:r>
        <w:rPr>
          <w:b/>
          <w:bCs/>
        </w:rPr>
        <w:t xml:space="preserve">또는</w:t>
      </w:r>
      <w:r>
        <w:t xml:space="preserve"> </w:t>
      </w:r>
      <w:r>
        <w:t xml:space="preserve">위치 공분산 &gt; C_loc이면</w:t>
      </w:r>
      <w:r>
        <w:t xml:space="preserve"> </w:t>
      </w:r>
      <w:r>
        <w:rPr>
          <w:b/>
          <w:bCs/>
        </w:rPr>
        <w:t xml:space="preserve">정지 + evt 발행</w:t>
      </w:r>
      <w:r>
        <w:t xml:space="preserve">. T_loc·C_loc은 M3 로컬리제이션 시험에서 캘리브레이션 (상한 없는 추측항법 금지 — 휠 오도메트리 특성상 맹목 주행은 주행경계 이탈로 직결)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초기 위치</w:t>
      </w:r>
      <w:r>
        <w:t xml:space="preserve">: 대시보드에서 지정 또는 지정 주차 지점에서 기동</w:t>
      </w:r>
    </w:p>
    <w:p>
      <w:pPr>
        <w:pStyle w:val="Compact"/>
        <w:numPr>
          <w:ilvl w:val="0"/>
          <w:numId w:val="1010"/>
        </w:numPr>
      </w:pPr>
      <w:r>
        <w:t xml:space="preserve">SLAM(맵핑 세션 생성) 자체는 별도 연구 트랙: 루프 클로저 포즈 그래프 또는 열구조 제약 — 오프라인 처리 허용이므로 온라인 LIO보다 조건이 유리하다</w:t>
      </w:r>
    </w:p>
    <w:bookmarkEnd w:id="50"/>
    <w:bookmarkStart w:id="51" w:name="경로-생성추종주행-안전"/>
    <w:p>
      <w:pPr>
        <w:pStyle w:val="Heading3"/>
      </w:pPr>
      <w:r>
        <w:t xml:space="preserve">6.3 경로 생성·추종·주행 안전</w:t>
      </w:r>
    </w:p>
    <w:p>
      <w:pPr>
        <w:pStyle w:val="Compact"/>
        <w:numPr>
          <w:ilvl w:val="0"/>
          <w:numId w:val="1011"/>
        </w:numPr>
      </w:pPr>
      <w:r>
        <w:t xml:space="preserve">경로 생성: 임무(통로 목록) → graph.json 탐색 → boustrophedon 순서 경로점 열</w:t>
      </w:r>
    </w:p>
    <w:p>
      <w:pPr>
        <w:pStyle w:val="Compact"/>
        <w:numPr>
          <w:ilvl w:val="0"/>
          <w:numId w:val="1011"/>
        </w:numPr>
      </w:pPr>
      <w:r>
        <w:t xml:space="preserve">추종: pure pursuit + 곡률 감속 프로파일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장애물 정지(S8)</w:t>
      </w:r>
      <w:r>
        <w:t xml:space="preserve">: 전방 정지 영역(로봇 폭 + 여유 × 제동 거리) 안에 지면 위 점군 군집이 감지되면 정지. 사라지면 재개(임무 모드), 지속되면 evt 발행.</w:t>
      </w:r>
      <w:r>
        <w:t xml:space="preserve"> </w:t>
      </w:r>
      <w:r>
        <w:rPr>
          <w:rStyle w:val="VerbatimChar"/>
        </w:rPr>
        <w:t xml:space="preserve">tel/map</w:t>
      </w:r>
      <w:r>
        <w:t xml:space="preserve">에 쓰는 장애물 격자와 같은 소스를 주행 정지에도 사용한다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선회 사각 정책</w:t>
      </w:r>
      <w:r>
        <w:t xml:space="preserve">: MID-70은 전방 ±35.2°뿐이므로 선회 중 측방은 사각이다. 선회 구간은 (a) 속도 상한 하향, (b) 선회 진입 전 정지 후 회전 스캔(농장 설정 선택)으로 대응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주행경계(S9)</w:t>
      </w:r>
      <w:r>
        <w:t xml:space="preserve">: trav.npz 주행가능 영역(+안전 여유 폭) 밖으로 향하는 속도 지령을 SafetyArbiter가 차단. 전방 지면 소실(음의 장애물 — 법면 가장자리) 감지 시 정지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저배터리 2단계</w:t>
      </w:r>
      <w:r>
        <w:t xml:space="preserve">: 경고 임계(25%)에서 evt 발행, 정지 임계(10%)에서 임무 중단 + 현재 통로 완료 후 정지 (통로 한가운데 방전 회수 작업 방지)</w:t>
      </w:r>
    </w:p>
    <w:p>
      <w:pPr>
        <w:pStyle w:val="Compact"/>
        <w:numPr>
          <w:ilvl w:val="0"/>
          <w:numId w:val="1011"/>
        </w:numPr>
      </w:pPr>
      <w:r>
        <w:t xml:space="preserve">속도 중재: VelocityRequest 우선순위(텔레옵 10 &gt; 임무 5) → SafetyArbiter 최종 게이트 (기존 구조 유지)</w:t>
      </w:r>
    </w:p>
    <w:bookmarkEnd w:id="51"/>
    <w:bookmarkStart w:id="52" w:name="로봇-에이전트"/>
    <w:p>
      <w:pPr>
        <w:pStyle w:val="Heading3"/>
      </w:pPr>
      <w:r>
        <w:t xml:space="preserve">6.4 로봇 에이전트</w:t>
      </w:r>
    </w:p>
    <w:p>
      <w:pPr>
        <w:pStyle w:val="FirstParagraph"/>
      </w:pPr>
      <w:r>
        <w:t xml:space="preserve">기존 플러그인 호스트(Feature, requires/optional_requires, 위상 정렬 로드, 3-strike 격리)를 유지하고 전송부만 Zenoh client로 교체한다. store-and-forward 버퍼가 에이전트에 추가된다.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안전-불변식-전-계층"/>
    <w:p>
      <w:pPr>
        <w:pStyle w:val="Heading2"/>
      </w:pPr>
      <w:r>
        <w:t xml:space="preserve">7. 안전 불변식 (전 계층)</w:t>
      </w:r>
    </w:p>
    <w:p>
      <w:pPr>
        <w:pStyle w:val="FirstParagraph"/>
      </w:pPr>
      <w:r>
        <w:t xml:space="preserve">원격 조작 안전(S1·S2·S5·S7)만이 아니라</w:t>
      </w:r>
      <w:r>
        <w:t xml:space="preserve"> </w:t>
      </w:r>
      <w:r>
        <w:rPr>
          <w:b/>
          <w:bCs/>
        </w:rPr>
        <w:t xml:space="preserve">자율주행 자체의 위험(충돌·낙하·위치 상실)</w:t>
      </w:r>
      <w:r>
        <w:t xml:space="preserve"> </w:t>
      </w:r>
      <w:r>
        <w:t xml:space="preserve">을 온보드 불변식으로 커버한다 — 링크 단절 중 원격 개입이 불가능한 구간이 정상 운용에 포함되기 때문이다(§3.4).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8aa0b8"/>
          <w:left w:val="single" w:sz="4" w:color="8aa0b8"/>
          <w:bottom w:val="single" w:sz="4" w:color="8aa0b8"/>
          <w:right w:val="single" w:sz="4" w:color="8aa0b8"/>
          <w:insideH w:val="single" w:sz="4" w:color="8aa0b8"/>
          <w:insideV w:val="single" w:sz="4" w:color="8aa0b8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불변식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판정 위치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S0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물리 E-stop</w:t>
            </w:r>
            <w:r>
              <w:rPr>
                <w:sz w:val="18"/>
              </w:rPr>
              <w:t xml:space="preserve">(Scout Mini 하드웨어 버튼)이 최상위다 — 소프트웨어와 무관하게 구동 전원을 차단하며, 본 설계의 어떤 계층도 이를 대체하지 않는다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하드웨어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S1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소프트웨어 비상정지는 래치된다. 해제는 admin의 명시적 clear_estop뿐. 해제는 래치만 풀며</w:t>
            </w:r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임무 자동 재개 없음</w:t>
            </w:r>
            <w:r>
              <w:rPr>
                <w:sz w:val="18"/>
              </w:rPr>
              <w:t xml:space="preserve">(재개는 별도 mission_resume)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로봇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S2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텔레옵 데드맨 400 ms — 초과 시 정지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로봇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S3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기울기</w:t>
            </w:r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정지 25° / 경고 20°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(Scout Mini 공칭 등판 30° 대비 보호 여유 확보. 기존 35°에서 하향)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로봇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S4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안전 기능은 플러그인이 아니다 — 코어에 고정, 비활성화 불가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로봇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S5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권한 판정은 fail-closed — 미지 명령→admin 요구, 미지 역할→observer 강등, 빈 인증 설정→전면 잠금,</w:t>
            </w:r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만료(expires_at 경과) 명령→거부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서버+로봇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S6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서버·링크 장애는 로봇을 위험하게 만들 수 없다 (§3.4 정책, S8~S10 전제)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로봇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S7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모든 명령 수락·거부는 감사에 남는다 (텔레옵은 세션 시작·종료·거부 단위 — 20 Hz 개별 지령은 제외). 억제는 화면 이벤트만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서버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S8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장애물 정지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— 전방 정지 영역 내 점군 장애물 감지 시 정지 (SafetyArbiter 코어, §6.3)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로봇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S9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주행경계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— 주행가능 영역(+여유 폭) 밖으로 향하는 속도 지령 차단, 전방 지면 소실 감지 시 정지 (계단식 법면 낙하 방지)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로봇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S10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로컬리제이션 상실 상한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— 보정 스킵 연속 T_loc 초과 또는 공분산 C_loc 초과 시 정지 + evt (맹목 주행 금지)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로봇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테스트검증-계획"/>
    <w:p>
      <w:pPr>
        <w:pStyle w:val="Heading2"/>
      </w:pPr>
      <w:r>
        <w:t xml:space="preserve">8. 테스트·검증 계획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8aa0b8"/>
          <w:left w:val="single" w:sz="4" w:color="8aa0b8"/>
          <w:bottom w:val="single" w:sz="4" w:color="8aa0b8"/>
          <w:right w:val="single" w:sz="4" w:color="8aa0b8"/>
          <w:insideH w:val="single" w:sz="4" w:color="8aa0b8"/>
          <w:insideV w:val="single" w:sz="4" w:color="8aa0b8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종류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내용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합격 기준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계약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contracts/ JSON Schema로 양측 메시지 검증 (CI)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스키마 위반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서버 단위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로그인·세션·역할, 임무 상태기계(estop→PAUSED 포함), 이력 API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전 항목 통과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링크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단절 주입·재연결 스톰·서버 재시작 포함 재생 무결성·오프라인 표시 시간 (§3.7)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evt 무손실(경계 내)·중복 0·데드맨 400 ms·오프라인 표시 ≤15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보안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기존 21(9항목)·30(10항목) 이식 + 세션 만료 + mTLS 위조 거부 +</w:t>
            </w:r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교차 농장 인가(타 농장 로봇 명령 → 거부)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+</w:t>
            </w:r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CSRF/Origin (교차 출처 WS·POST 차단)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전 항목 통과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E2E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시뮬 로봇+서버+브라우저: 임무 완주·비상정지 왕복(estop→PAUSED→clear→resume)·stop_all 부분 실패 표시·이력 기록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기존 17(23항목) 이식 확장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로컬리제이션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참값 대비 궤적 오차 (9개 통로 임무) + T_loc·C_loc 캘리브레이션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RMS &lt; 0.3 m 그리고 최대 &lt; 0.7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주행 안전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장애물 투입 정지(S8)·주행경계 이탈 차단(S9)·퇴화 지속 정지(S10)·저배터리 2단계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전 항목 통과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마이그레이션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SQLite 스키마 버전업 (Alembic)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왕복 무손실</w:t>
            </w:r>
          </w:p>
        </w:tc>
      </w:tr>
    </w:tbl>
    <w:p>
      <w:pPr>
        <w:pStyle w:val="BodyText"/>
      </w:pPr>
      <w:r>
        <w:t xml:space="preserve">측정 규율(기존 교훈 유지): 지표는 참값 데이터로 먼저 검증하고, 단일 수치가 아니라 구간별 분해로 본다.</w:t>
      </w:r>
    </w:p>
    <w:p>
      <w:r>
        <w:pict>
          <v:rect style="width:0;height:1.5pt" o:hralign="center" o:hrstd="t" o:hr="t"/>
        </w:pict>
      </w:r>
    </w:p>
    <w:bookmarkEnd w:id="55"/>
    <w:bookmarkStart w:id="59" w:name="구현-로드맵"/>
    <w:p>
      <w:pPr>
        <w:pStyle w:val="Heading2"/>
      </w:pPr>
      <w:r>
        <w:t xml:space="preserve">9. 구현 로드맵</w:t>
      </w:r>
    </w:p>
    <w:p>
      <w:pPr>
        <w:pStyle w:val="CaptionedFigure"/>
      </w:pPr>
      <w:r>
        <w:drawing>
          <wp:inline>
            <wp:extent cx="5334000" cy="2096168"/>
            <wp:effectExtent b="0" l="0" r="0" t="0"/>
            <wp:docPr descr="그림 7 — 구현 로드맵" title="" id="57" name="Picture"/>
            <a:graphic>
              <a:graphicData uri="http://schemas.openxmlformats.org/drawingml/2006/picture">
                <pic:pic>
                  <pic:nvPicPr>
                    <pic:cNvPr descr="../../figures/design/fig7_roadmap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61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7 — 구현 로드맵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8aa0b8"/>
          <w:left w:val="single" w:sz="4" w:color="8aa0b8"/>
          <w:bottom w:val="single" w:sz="4" w:color="8aa0b8"/>
          <w:right w:val="single" w:sz="4" w:color="8aa0b8"/>
          <w:insideH w:val="single" w:sz="4" w:color="8aa0b8"/>
          <w:insideV w:val="single" w:sz="4" w:color="8aa0b8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마일스톤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내용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게이트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M1 관제 서버 코어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계정·DB·이력·다중 농장 + 대시보드 로그인·이력 화면. 로봇 링크는</w:t>
            </w:r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레거시 WS 어댑터</w:t>
            </w:r>
            <w:r>
              <w:rPr>
                <w:sz w:val="18"/>
              </w:rPr>
              <w:t xml:space="preserve">(한시 — 기존 봉투·토큰 수용, 서버 감사로 기록, M2에서 제거)로 유지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서버 단위 + 보안 + E2E(기존 이식)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M2 통신 전환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zenohd(mTLS, ACL, lease 10 s), 로봇 에이전트 Zenoh화, store-and-forward, CA 운영 절차 문서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§3.7 링크 검증 전부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M3 현장 자율주행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맵 번들 파이프라인·배포 API, EKF+NDT 로컬리제이션, 퇴화 게이트+S10, S8·S9 주행 안전, 경로 생성·추종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9개 통로 완주 + 주행 안전 시험 전부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M4 통합 검증·확장 준비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전 회귀, 문서·매뉴얼, ORO 재평가 게이트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전 테스트 녹색</w:t>
            </w:r>
          </w:p>
        </w:tc>
      </w:tr>
    </w:tbl>
    <w:p>
      <w:pPr>
        <w:pStyle w:val="BodyText"/>
      </w:pPr>
      <w:r>
        <w:t xml:space="preserve">각 마일스톤은 게이트를 통과해야 다음으로 진행한다. M1이 최우선이다 (사용자 지정: 관제부터).</w:t>
      </w:r>
    </w:p>
    <w:p>
      <w:r>
        <w:pict>
          <v:rect style="width:0;height:1.5pt" o:hralign="center" o:hrstd="t" o:hr="t"/>
        </w:pict>
      </w:r>
    </w:p>
    <w:bookmarkEnd w:id="59"/>
    <w:bookmarkStart w:id="60" w:name="확장-경로-1차-범위-밖-자리만-확보"/>
    <w:p>
      <w:pPr>
        <w:pStyle w:val="Heading2"/>
      </w:pPr>
      <w:r>
        <w:t xml:space="preserve">10. 확장 경로 (1차 범위 밖, 자리만 확보)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8aa0b8"/>
          <w:left w:val="single" w:sz="4" w:color="8aa0b8"/>
          <w:bottom w:val="single" w:sz="4" w:color="8aa0b8"/>
          <w:right w:val="single" w:sz="4" w:color="8aa0b8"/>
          <w:insideH w:val="single" w:sz="4" w:color="8aa0b8"/>
          <w:insideV w:val="single" w:sz="4" w:color="8aa0b8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항목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트리거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준비된 이음새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OpenRobOps 도입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코어 공개 (2026 중 예정, 현재 미공개 확인)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FleetPort 대체 평가. ORO 전송은 MQTT — 플러그인 활성화로 수용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Open-RMF 연동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실내 로봇 추가·교통 협상 필요 시점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RMF 호환 임무 모델 → fleet adapter는 얇은 번역기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농장별 역할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운영 요구 발생 시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user_farms.role 컬럼 (스키마 예약)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명령 종단 간 서명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보안 요구 상향 시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cmd 봉투에 서명 필드 여지 (§2.1 원칙 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이벤트 알림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2차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events 테이블 + 알림 발송기 추가만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클라우드 이전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원격 접속 수요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컨테이너 그대로 이전, zenohd 주소만 변경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하이브리드 (현장 엣지)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농장 수·대역 요구 증가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zenohd 라우터 체인 (Zenoh 자연 지원)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텔레옵 저지연화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LTE 왕복 지연이 문제 될 때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WebRTC 채널 분리 (Formant 패턴)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1" w:name="부록-a.-리서치-근거-요약-2026-07-31-6에이전트-교차검증"/>
    <w:p>
      <w:pPr>
        <w:pStyle w:val="Heading2"/>
      </w:pPr>
      <w:r>
        <w:t xml:space="preserve">부록 A. 리서치 근거 요약 (2026-07-31, 6에이전트 교차검증)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Zenoh</w:t>
      </w:r>
      <w:r>
        <w:t xml:space="preserve">: ROS 2 Kilted Tier 1 승격 (2025-05, 공식) — 단 Jazzy에는 미적용. 4G/5G 재연결 버그 1.8.0(2026-03-18) 수정 (공식 릴리스 노트). IAC 무선 프로덕션 운용. LTE WAN 프로덕션 공개 사례 없음 → 자체 검증 게이트 지정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gRPC</w:t>
      </w:r>
      <w:r>
        <w:t xml:space="preserve">: Viam은 WAN을 WebRTC로 터널 (공식 문서). Rocos는 pub/sub·keepalive 자체 구현. gRPC-Web 양방향 스트리밍 미지원 유효 (로드맵 2025-06 갱신 확인). keepalive 미설정 시 15~20분 무감지 (grpc#32435)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상용 농업 로봇</w:t>
      </w:r>
      <w:r>
        <w:t xml:space="preserve">: 6개사 전수 — gRPC/Zenoh 공개 채택 0건. 공통 패턴: 셀룰러/위성 + 클라우드 + REST/독자 API + 온보드 자율성 + 채널 분리 (Carbon: Starlink+ROCC는 AutoTractor 번들, LaserWeeder 정비는 Remote.It VPN — 채널 분리의 실례. Monarch: Verizon LTE+AWS, GUSS: 현장 트럭 감독, Deere: LTE+Starlink 병행)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플릿 표준</w:t>
      </w:r>
      <w:r>
        <w:t xml:space="preserve">: VDA 5050 = MQTT 명시 규정 + 연결 감시 타임아웃. Open-RMF = WebSocket/REST. Transitive = MQTTSync. AWS = IoT Greengrass(MQTT). InOrbit agent 전송 비공개(문서), OpenRobOps는 GitHub 조직에 sim-flatland·mosquitto 포크만 공개 (2026-08-01 직접 확인) — 코어·에이전트 미공개, ORO 전송=MQTT 신호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노지 무선</w:t>
      </w:r>
      <w:r>
        <w:t xml:space="preserve">: 농장 4G 부적합 실측 (Machines 2023). 미국 농지 30% 미커버 → Deere LTE+Starlink (2024). 브로커측 보관은 신뢰할 상한이 아님 (AWS IoT 기본 1시간·최대 7일) → 디바이스측 버퍼 정석. 대용량은 1분 청크 배치 업로드 (Foxglove)</w:t>
      </w:r>
    </w:p>
    <w:bookmarkEnd w:id="61"/>
    <w:bookmarkStart w:id="62" w:name="부록-b.-기존-검증-자산-재사용-대상"/>
    <w:p>
      <w:pPr>
        <w:pStyle w:val="Heading2"/>
      </w:pPr>
      <w:r>
        <w:t xml:space="preserve">부록 B. 기존 검증 자산 (재사용 대상)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8aa0b8"/>
          <w:left w:val="single" w:sz="4" w:color="8aa0b8"/>
          <w:bottom w:val="single" w:sz="4" w:color="8aa0b8"/>
          <w:right w:val="single" w:sz="4" w:color="8aa0b8"/>
          <w:insideH w:val="single" w:sz="4" w:color="8aa0b8"/>
          <w:insideV w:val="single" w:sz="4" w:color="8aa0b8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자산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통로 추출 파이프라인 (traversability·row_structure·corridor)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센서 점군 기준 115 mm, 9/9 통로, 교차 0 검증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로봇 에이전트 플러그인 구조 (Feature·Registry·SafetyArbiter)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실행 검증 23/23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역할 인증·감사 (fail-closed, 억제 키, 마스킹)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실행 검증 9/9 + 10/10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웹 대시보드 (27 KB 단일 파일)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실환경 23/23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휠·IMU 특성 측정 (회전 +219%, 자이로 요 0.08°)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캘리브레이션 근거 확보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퇴화 진단 (구조점 비율·측방 분산)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게이트 임계값 근거 확보</w:t>
            </w:r>
          </w:p>
        </w:tc>
      </w:tr>
    </w:tbl>
    <w:bookmarkEnd w:id="62"/>
    <w:bookmarkStart w:id="63" w:name="부록-c.-변경-이력"/>
    <w:p>
      <w:pPr>
        <w:pStyle w:val="Heading2"/>
      </w:pPr>
      <w:r>
        <w:t xml:space="preserve">부록 C. 변경 이력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8aa0b8"/>
          <w:left w:val="single" w:sz="4" w:color="8aa0b8"/>
          <w:bottom w:val="single" w:sz="4" w:color="8aa0b8"/>
          <w:right w:val="single" w:sz="4" w:color="8aa0b8"/>
          <w:insideH w:val="single" w:sz="4" w:color="8aa0b8"/>
          <w:insideV w:val="single" w:sz="4" w:color="8aa0b8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버전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v1.0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초안 (섹션 1 아키텍처는 대화에서 승인, OpenRobOps 현황 검증 반영)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v1.1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적대적 자체 검토 28건(상 5·중 14·하 9) 전부 반영 — 주행 안전 불변식 S0·S8·S9·S10 신설, 원칙 4 정직화, estop 문턱 하향(D9), seq/중복제거/키프레임/만료 명령/S&amp;F 경계 수치화, WS Origin·CSRF, MQTT 플러그인 1차 비활성, 맵 번들 버전 정합, estop→임무 PAUSED, 기울기 25°, 저배터리 2단계, 레거시 WS 어댑터 명시 등</w:t>
            </w:r>
          </w:p>
        </w:tc>
      </w:tr>
    </w:tbl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ko-KR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Malgun Gothic" w:hAnsi="Malgun Gothic" w:eastAsia="맑은 고딕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Malgun Gothic" w:hAnsi="Malgun Gothic" w:eastAsia="맑은 고딕"/>
      <w:sz w:val="20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Malgun Gothic" w:hAnsi="Malgun Gothic" w:eastAsia="맑은 고딕"/>
      <w:sz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Malgun Gothic" w:hAnsi="Malgun Gothic" w:eastAsia="맑은 고딕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Malgun Gothic" w:hAnsi="Malgun Gothic" w:eastAsia="맑은 고딕"/>
      <w:color w:themeColor="accent1" w:themeShade="BF" w:val="0F4761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Malgun Gothic" w:hAnsi="Malgun Gothic" w:eastAsia="맑은 고딕"/>
      <w:color w:themeColor="accent1" w:themeShade="BF" w:val="0F4761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Malgun Gothic" w:hAnsi="Malgun Gothic" w:eastAsia="맑은 고딕"/>
      <w:color w:themeColor="accent1" w:themeShade="BF" w:val="0F4761"/>
      <w:sz w:val="23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 w:ascii="Malgun Gothic" w:hAnsi="Malgun Gothic" w:eastAsia="맑은 고딕"/>
      <w:i/>
      <w:iCs/>
      <w:color w:themeColor="accent1" w:themeShade="BF" w:val="0F4761"/>
      <w:sz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Malgun Gothic" w:hAnsi="Malgun Gothic" w:eastAsia="맑은 고딕"/>
      <w:i/>
      <w:sz w:val="18"/>
    </w:rPr>
  </w:style>
  <w:style w:customStyle="1" w:styleId="TableCaption" w:type="paragraph">
    <w:name w:val="Table Caption"/>
    <w:basedOn w:val="Caption"/>
    <w:pPr>
      <w:keepNext/>
    </w:pPr>
    <w:rPr>
      <w:rFonts w:ascii="Malgun Gothic" w:hAnsi="Malgun Gothic" w:eastAsia="맑은 고딕"/>
      <w:sz w:val="18"/>
    </w:rPr>
  </w:style>
  <w:style w:customStyle="1" w:styleId="ImageCaption" w:type="paragraph">
    <w:name w:val="Image Caption"/>
    <w:basedOn w:val="Caption"/>
    <w:rPr>
      <w:rFonts w:ascii="Malgun Gothic" w:hAnsi="Malgun Gothic" w:eastAsia="맑은 고딕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Malgun Gothic" w:hAnsi="Malgun Gothic" w:eastAsia="맑은 고딕"/>
      <w:b w:val="0"/>
      <w:bCs w:val="0"/>
      <w:color w:themeColor="accent1" w:themeShade="BF" w:val="365F91"/>
      <w:sz w:val="2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19" Type="http://schemas.openxmlformats.org/officeDocument/2006/relationships/image" Target="media/rId19.png"/><Relationship Id="rId40" Type="http://schemas.openxmlformats.org/officeDocument/2006/relationships/image" Target="media/rId40.png"/><Relationship Id="rId25" Type="http://schemas.openxmlformats.org/officeDocument/2006/relationships/image" Target="media/rId25.png"/><Relationship Id="rId33" Type="http://schemas.openxmlformats.org/officeDocument/2006/relationships/image" Target="media/rId33.png"/><Relationship Id="rId46" Type="http://schemas.openxmlformats.org/officeDocument/2006/relationships/image" Target="media/rId46.png"/><Relationship Id="rId56" Type="http://schemas.openxmlformats.org/officeDocument/2006/relationships/image" Target="media/rId5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ko-KR</dc:language>
  <cp:keywords/>
  <dcterms:created xsi:type="dcterms:W3CDTF">2026-08-01T03:56:51Z</dcterms:created>
  <dcterms:modified xsi:type="dcterms:W3CDTF">2026-08-01T03:56:51Z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목차</vt:lpwstr>
  </property>
</Properties>
</file>