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CFC" w:rsidRDefault="00EF1453">
      <w:pPr>
        <w:spacing w:before="19" w:line="340" w:lineRule="exact"/>
        <w:ind w:left="140" w:right="89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z w:val="28"/>
        </w:rPr>
        <w:t>How to Use the Bible to Get An Anointed Word from God</w:t>
      </w:r>
      <w:r>
        <w:rPr>
          <w:rFonts w:ascii="Calibri"/>
          <w:b/>
          <w:spacing w:val="-19"/>
          <w:sz w:val="28"/>
        </w:rPr>
        <w:t xml:space="preserve"> </w:t>
      </w:r>
      <w:r>
        <w:rPr>
          <w:rFonts w:ascii="Calibri"/>
          <w:b/>
          <w:sz w:val="28"/>
        </w:rPr>
        <w:t>2/4</w:t>
      </w:r>
    </w:p>
    <w:p w:rsidR="00EF1453" w:rsidRDefault="00EF1453" w:rsidP="00EF1453">
      <w:pPr>
        <w:pStyle w:val="BodyText"/>
        <w:spacing w:line="267" w:lineRule="exact"/>
        <w:ind w:left="140" w:right="89"/>
      </w:pPr>
      <w:r>
        <w:t>June 29,</w:t>
      </w:r>
      <w:r>
        <w:rPr>
          <w:spacing w:val="-6"/>
        </w:rPr>
        <w:t xml:space="preserve"> </w:t>
      </w:r>
      <w:r>
        <w:t>2015</w:t>
      </w:r>
    </w:p>
    <w:p w:rsidR="00EF1453" w:rsidRDefault="00EF1453" w:rsidP="00EF1453">
      <w:pPr>
        <w:pStyle w:val="BodyText"/>
        <w:spacing w:line="267" w:lineRule="exact"/>
        <w:ind w:left="140" w:right="89"/>
      </w:pPr>
    </w:p>
    <w:p w:rsidR="00CB3CFC" w:rsidRDefault="00EF1453" w:rsidP="00EF1453">
      <w:pPr>
        <w:pStyle w:val="BodyText"/>
        <w:spacing w:line="267" w:lineRule="exact"/>
        <w:ind w:left="140" w:right="89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EB30A4" wp14:editId="5EB5CDE8">
            <wp:simplePos x="0" y="0"/>
            <wp:positionH relativeFrom="column">
              <wp:posOffset>69850</wp:posOffset>
            </wp:positionH>
            <wp:positionV relativeFrom="paragraph">
              <wp:posOffset>4445</wp:posOffset>
            </wp:positionV>
            <wp:extent cx="1676400" cy="1409065"/>
            <wp:effectExtent l="76200" t="76200" r="177800" b="165735"/>
            <wp:wrapTight wrapText="bothSides">
              <wp:wrapPolygon edited="0">
                <wp:start x="-655" y="-1168"/>
                <wp:lineTo x="-982" y="-779"/>
                <wp:lineTo x="-982" y="22973"/>
                <wp:lineTo x="-655" y="24141"/>
                <wp:lineTo x="23564" y="24141"/>
                <wp:lineTo x="23891" y="18300"/>
                <wp:lineTo x="23891" y="5451"/>
                <wp:lineTo x="23564" y="-389"/>
                <wp:lineTo x="23564" y="-1168"/>
                <wp:lineTo x="-655" y="-116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June 28 How to Use the Bible for an anointed Word parts 1-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906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Another topic is </w:t>
      </w:r>
      <w:r>
        <w:rPr>
          <w:b/>
        </w:rPr>
        <w:t>Fear</w:t>
      </w:r>
      <w:r>
        <w:t xml:space="preserve">, and this is a good one, because under </w:t>
      </w:r>
      <w:r>
        <w:rPr>
          <w:b/>
        </w:rPr>
        <w:t>Fear</w:t>
      </w:r>
      <w:r>
        <w:t xml:space="preserve">, they give a lot of good scriptural reasons </w:t>
      </w:r>
      <w:r>
        <w:rPr>
          <w:i/>
        </w:rPr>
        <w:t xml:space="preserve">not </w:t>
      </w:r>
      <w:r>
        <w:t>to be</w:t>
      </w:r>
      <w:r>
        <w:rPr>
          <w:spacing w:val="-10"/>
        </w:rPr>
        <w:t xml:space="preserve"> </w:t>
      </w:r>
      <w:r>
        <w:t>afraid.</w:t>
      </w:r>
      <w:r>
        <w:rPr>
          <w:rFonts w:cs="Calibri"/>
          <w:sz w:val="21"/>
          <w:szCs w:val="21"/>
        </w:rPr>
        <w:t xml:space="preserve"> </w:t>
      </w:r>
      <w:r>
        <w:t xml:space="preserve">He says, </w:t>
      </w:r>
      <w:proofErr w:type="gramStart"/>
      <w:r>
        <w:rPr>
          <w:rFonts w:cs="Calibri"/>
          <w:u w:val="single" w:color="000000"/>
        </w:rPr>
        <w:t>Why</w:t>
      </w:r>
      <w:proofErr w:type="gramEnd"/>
      <w:r>
        <w:rPr>
          <w:rFonts w:cs="Calibri"/>
          <w:u w:val="single" w:color="000000"/>
        </w:rPr>
        <w:t xml:space="preserve"> are you so fearful? How is it that you have no faith?’ </w:t>
      </w:r>
      <w:r>
        <w:rPr>
          <w:u w:val="single" w:color="000000"/>
        </w:rPr>
        <w:t xml:space="preserve">And, </w:t>
      </w:r>
      <w:r>
        <w:rPr>
          <w:rFonts w:cs="Calibri"/>
          <w:u w:val="single" w:color="000000"/>
        </w:rPr>
        <w:t>Fear not, little flock; it’s your Father’s good pleasure to give</w:t>
      </w:r>
      <w:r>
        <w:rPr>
          <w:rFonts w:cs="Calibri"/>
          <w:spacing w:val="-13"/>
          <w:u w:val="single" w:color="000000"/>
        </w:rPr>
        <w:t xml:space="preserve"> </w:t>
      </w:r>
      <w:r>
        <w:rPr>
          <w:rFonts w:cs="Calibri"/>
          <w:u w:val="single" w:color="000000"/>
        </w:rPr>
        <w:t>you</w:t>
      </w: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the</w:t>
      </w:r>
      <w:r>
        <w:rPr>
          <w:rFonts w:cs="Calibri"/>
          <w:spacing w:val="-2"/>
          <w:u w:val="single" w:color="000000"/>
        </w:rPr>
        <w:t xml:space="preserve"> </w:t>
      </w:r>
      <w:r>
        <w:rPr>
          <w:rFonts w:cs="Calibri"/>
          <w:u w:val="single" w:color="000000"/>
        </w:rPr>
        <w:t>kingdom.’</w:t>
      </w:r>
      <w:r>
        <w:rPr>
          <w:rFonts w:cs="Calibri"/>
        </w:rPr>
        <w:t xml:space="preserve"> </w:t>
      </w:r>
      <w:r>
        <w:rPr>
          <w:u w:val="single" w:color="000000"/>
        </w:rPr>
        <w:t>For I the Lord thy God will hold thy right hand, saying unto thee, Fear not; I will help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thee</w:t>
      </w:r>
      <w:r>
        <w:rPr>
          <w:rFonts w:cs="Calibri"/>
        </w:rPr>
        <w:t xml:space="preserve">. </w:t>
      </w:r>
      <w:r>
        <w:t xml:space="preserve">There are many, many different Scriptures under </w:t>
      </w:r>
      <w:r>
        <w:rPr>
          <w:rFonts w:cs="Calibri"/>
          <w:b/>
          <w:bCs/>
        </w:rPr>
        <w:t>Fear</w:t>
      </w:r>
      <w:r>
        <w:rPr>
          <w:rFonts w:cs="Calibri"/>
        </w:rPr>
        <w:t>. I know that I’</w:t>
      </w:r>
      <w:r>
        <w:t>ve gotten this many times, especially when I think about the</w:t>
      </w:r>
      <w:r>
        <w:rPr>
          <w:spacing w:val="-11"/>
        </w:rPr>
        <w:t xml:space="preserve"> </w:t>
      </w:r>
      <w:r>
        <w:t>future.</w:t>
      </w:r>
    </w:p>
    <w:p w:rsidR="00CB3CFC" w:rsidRDefault="00CB3CFC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left="140" w:right="433"/>
      </w:pPr>
      <w:r>
        <w:rPr>
          <w:u w:val="single" w:color="000000"/>
        </w:rPr>
        <w:t>Be not afraid of sudden fear, neither of the desolation of the wicked when it comes. For the Lord will be your confide</w:t>
      </w:r>
      <w:r>
        <w:rPr>
          <w:u w:val="single" w:color="000000"/>
        </w:rPr>
        <w:t>nce and shall keep your foot from being</w:t>
      </w:r>
      <w:r>
        <w:rPr>
          <w:spacing w:val="-21"/>
          <w:u w:val="single" w:color="000000"/>
        </w:rPr>
        <w:t xml:space="preserve"> </w:t>
      </w:r>
      <w:r>
        <w:rPr>
          <w:u w:val="single" w:color="000000"/>
        </w:rPr>
        <w:t>taken.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left="140" w:right="89"/>
      </w:pPr>
      <w:r>
        <w:t xml:space="preserve">He will often use </w:t>
      </w:r>
      <w:r>
        <w:rPr>
          <w:rFonts w:cs="Calibri"/>
          <w:i/>
        </w:rPr>
        <w:t xml:space="preserve">these </w:t>
      </w:r>
      <w:r>
        <w:t>S</w:t>
      </w:r>
      <w:r>
        <w:rPr>
          <w:rFonts w:cs="Calibri"/>
        </w:rPr>
        <w:t>criptures to tell me that He’s pr</w:t>
      </w:r>
      <w:r>
        <w:t>otecting</w:t>
      </w:r>
      <w:r>
        <w:rPr>
          <w:spacing w:val="-15"/>
        </w:rPr>
        <w:t xml:space="preserve"> </w:t>
      </w:r>
      <w:r>
        <w:t>me.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left="140" w:right="236"/>
      </w:pPr>
      <w:r>
        <w:rPr>
          <w:u w:val="single" w:color="000000"/>
        </w:rPr>
        <w:t xml:space="preserve">The eyes of the Lord are over the righteous, and His ears are open to their prayers: who is it that will harm you, </w:t>
      </w:r>
      <w:r>
        <w:rPr>
          <w:u w:val="single" w:color="000000"/>
        </w:rPr>
        <w:t>if you are followers of that which is</w:t>
      </w:r>
      <w:r>
        <w:rPr>
          <w:spacing w:val="-10"/>
          <w:u w:val="single" w:color="000000"/>
        </w:rPr>
        <w:t xml:space="preserve"> </w:t>
      </w:r>
      <w:r>
        <w:rPr>
          <w:u w:val="single" w:color="000000"/>
        </w:rPr>
        <w:t>good?</w:t>
      </w:r>
    </w:p>
    <w:p w:rsidR="00CB3CFC" w:rsidRDefault="00CB3CFC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CB3CFC" w:rsidRDefault="00EF1453">
      <w:pPr>
        <w:pStyle w:val="BodyText"/>
        <w:spacing w:before="65" w:line="266" w:lineRule="exact"/>
        <w:ind w:left="140" w:right="446"/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 xml:space="preserve">In righteousness you’ll be established: You’ll be far from oppression; you’ll </w:t>
      </w:r>
      <w:r>
        <w:rPr>
          <w:u w:val="single" w:color="000000"/>
        </w:rPr>
        <w:t xml:space="preserve">not fear from terror, for it will </w:t>
      </w:r>
      <w:r>
        <w:rPr>
          <w:spacing w:val="-2"/>
          <w:u w:val="single" w:color="000000"/>
        </w:rPr>
        <w:t xml:space="preserve">not </w:t>
      </w:r>
      <w:r>
        <w:rPr>
          <w:u w:val="single" w:color="000000"/>
        </w:rPr>
        <w:t>come near your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tent.</w:t>
      </w:r>
    </w:p>
    <w:p w:rsidR="00CB3CFC" w:rsidRDefault="00CB3CFC">
      <w:pPr>
        <w:spacing w:before="11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left="140" w:right="89"/>
      </w:pPr>
      <w:r>
        <w:rPr>
          <w:u w:val="single" w:color="000000"/>
        </w:rPr>
        <w:t xml:space="preserve">Fear not, for you will not be ashamed: neither </w:t>
      </w:r>
      <w:proofErr w:type="gramStart"/>
      <w:r>
        <w:rPr>
          <w:u w:val="single" w:color="000000"/>
        </w:rPr>
        <w:t>be</w:t>
      </w:r>
      <w:proofErr w:type="gramEnd"/>
      <w:r>
        <w:rPr>
          <w:spacing w:val="-20"/>
          <w:u w:val="single" w:color="000000"/>
        </w:rPr>
        <w:t xml:space="preserve"> </w:t>
      </w:r>
      <w:r>
        <w:rPr>
          <w:u w:val="single" w:color="000000"/>
        </w:rPr>
        <w:t>confounded.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left="140" w:right="243"/>
        <w:jc w:val="both"/>
      </w:pPr>
      <w:r>
        <w:t xml:space="preserve">I love this one. This is my favorite: </w:t>
      </w:r>
      <w:r>
        <w:rPr>
          <w:u w:val="single" w:color="000000"/>
        </w:rPr>
        <w:t>He shall cover thee with his feathers, and under His wings shall you trust: His truth shal</w:t>
      </w:r>
      <w:r>
        <w:rPr>
          <w:rFonts w:cs="Calibri"/>
          <w:u w:val="single" w:color="000000"/>
        </w:rPr>
        <w:t xml:space="preserve">l be your shield and buckler. You’ll not be afraid of the terror by night; </w:t>
      </w:r>
      <w:proofErr w:type="gramStart"/>
      <w:r>
        <w:rPr>
          <w:rFonts w:cs="Calibri"/>
          <w:u w:val="single" w:color="000000"/>
        </w:rPr>
        <w:t>nor</w:t>
      </w:r>
      <w:proofErr w:type="gramEnd"/>
      <w:r>
        <w:rPr>
          <w:rFonts w:cs="Calibri"/>
          <w:u w:val="single" w:color="000000"/>
        </w:rPr>
        <w:t xml:space="preserve"> the arrow that flies by day; </w:t>
      </w:r>
      <w:r>
        <w:rPr>
          <w:u w:val="single" w:color="000000"/>
        </w:rPr>
        <w:t>nor the pestilence t</w:t>
      </w:r>
      <w:r>
        <w:rPr>
          <w:u w:val="single" w:color="000000"/>
        </w:rPr>
        <w:t>hat walks in darkness; nor the destruction that wastes at</w:t>
      </w:r>
      <w:r>
        <w:rPr>
          <w:spacing w:val="-32"/>
          <w:u w:val="single" w:color="000000"/>
        </w:rPr>
        <w:t xml:space="preserve"> </w:t>
      </w:r>
      <w:r>
        <w:rPr>
          <w:u w:val="single" w:color="000000"/>
        </w:rPr>
        <w:t>noonday.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left="140" w:right="89"/>
      </w:pPr>
      <w:r>
        <w:rPr>
          <w:rFonts w:cs="Calibri"/>
        </w:rPr>
        <w:t>This is the psalm that we refer to so many times for God’s</w:t>
      </w:r>
      <w:r>
        <w:rPr>
          <w:rFonts w:cs="Calibri"/>
          <w:spacing w:val="-14"/>
        </w:rPr>
        <w:t xml:space="preserve"> </w:t>
      </w:r>
      <w:r>
        <w:t>protection.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ind w:left="140" w:right="8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I’ve gotten </w:t>
      </w:r>
      <w:r>
        <w:rPr>
          <w:rFonts w:ascii="Calibri" w:eastAsia="Calibri" w:hAnsi="Calibri" w:cs="Calibri"/>
          <w:b/>
          <w:bCs/>
        </w:rPr>
        <w:t xml:space="preserve">Food and Clothing </w:t>
      </w:r>
      <w:r>
        <w:rPr>
          <w:rFonts w:ascii="Calibri" w:eastAsia="Calibri" w:hAnsi="Calibri" w:cs="Calibri"/>
        </w:rPr>
        <w:t xml:space="preserve">before. That’s the next one. When I get </w:t>
      </w:r>
      <w:r>
        <w:rPr>
          <w:rFonts w:ascii="Calibri" w:eastAsia="Calibri" w:hAnsi="Calibri" w:cs="Calibri"/>
          <w:b/>
          <w:bCs/>
        </w:rPr>
        <w:t>Food and Clothing</w:t>
      </w:r>
      <w:r>
        <w:rPr>
          <w:rFonts w:ascii="Calibri" w:eastAsia="Calibri" w:hAnsi="Calibri" w:cs="Calibri"/>
        </w:rPr>
        <w:t>, the Lord is saying, “</w:t>
      </w:r>
      <w:r>
        <w:rPr>
          <w:rFonts w:ascii="Calibri" w:eastAsia="Calibri" w:hAnsi="Calibri" w:cs="Calibri"/>
          <w:i/>
        </w:rPr>
        <w:t>Be hap</w:t>
      </w:r>
      <w:r>
        <w:rPr>
          <w:rFonts w:ascii="Calibri" w:eastAsia="Calibri" w:hAnsi="Calibri" w:cs="Calibri"/>
          <w:i/>
        </w:rPr>
        <w:t xml:space="preserve">py with </w:t>
      </w:r>
      <w:r>
        <w:rPr>
          <w:rFonts w:ascii="Calibri" w:eastAsia="Calibri" w:hAnsi="Calibri" w:cs="Calibri"/>
          <w:b/>
          <w:bCs/>
          <w:i/>
        </w:rPr>
        <w:t>Food and Clothing</w:t>
      </w:r>
      <w:r>
        <w:rPr>
          <w:rFonts w:ascii="Calibri" w:eastAsia="Calibri" w:hAnsi="Calibri" w:cs="Calibri"/>
          <w:i/>
        </w:rPr>
        <w:t xml:space="preserve">. You don’t need all these things that you’re chasing after.”  </w:t>
      </w:r>
      <w:r>
        <w:rPr>
          <w:rFonts w:ascii="Calibri" w:eastAsia="Calibri" w:hAnsi="Calibri" w:cs="Calibri"/>
        </w:rPr>
        <w:t xml:space="preserve">This was more for me in the past. Now, I really don’t hear too much about anything, other than what I need to keep my You-tube channel going.  He’s basically saying, </w:t>
      </w:r>
      <w:r>
        <w:rPr>
          <w:rFonts w:ascii="Calibri" w:eastAsia="Calibri" w:hAnsi="Calibri" w:cs="Calibri"/>
          <w:i/>
        </w:rPr>
        <w:t>“I’ll take care of your food and clothing, but don’t get your mind on the world or anything else</w:t>
      </w:r>
      <w:r>
        <w:rPr>
          <w:rFonts w:ascii="Calibri" w:eastAsia="Calibri" w:hAnsi="Calibri" w:cs="Calibri"/>
        </w:rPr>
        <w:t>.”  That’s how He uses that Scripture with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me.</w:t>
      </w: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ind w:left="140" w:right="89"/>
        <w:rPr>
          <w:rFonts w:ascii="Calibri" w:eastAsia="Calibri" w:hAnsi="Calibri" w:cs="Calibri"/>
        </w:rPr>
      </w:pPr>
      <w:r>
        <w:rPr>
          <w:rFonts w:ascii="Calibri"/>
          <w:b/>
        </w:rPr>
        <w:t xml:space="preserve">Forgiveness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obvious.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left="140" w:right="89"/>
        <w:rPr>
          <w:rFonts w:cs="Calibri"/>
        </w:rPr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‘Forgive men their trespasses</w:t>
      </w:r>
      <w:r>
        <w:rPr>
          <w:u w:val="single" w:color="000000"/>
        </w:rPr>
        <w:t xml:space="preserve">, your heavenly Father will forgive </w:t>
      </w:r>
      <w:r>
        <w:rPr>
          <w:rFonts w:cs="Calibri"/>
          <w:u w:val="single" w:color="000000"/>
        </w:rPr>
        <w:t>you</w:t>
      </w:r>
      <w:r>
        <w:rPr>
          <w:rFonts w:cs="Calibri"/>
          <w:spacing w:val="-17"/>
          <w:u w:val="single" w:color="000000"/>
        </w:rPr>
        <w:t xml:space="preserve"> </w:t>
      </w:r>
      <w:r>
        <w:rPr>
          <w:rFonts w:cs="Calibri"/>
          <w:u w:val="single" w:color="000000"/>
        </w:rPr>
        <w:t>also.’</w:t>
      </w:r>
    </w:p>
    <w:p w:rsidR="00CB3CFC" w:rsidRDefault="00CB3CFC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CB3CFC" w:rsidRDefault="00EF1453" w:rsidP="00EF1453">
      <w:pPr>
        <w:pStyle w:val="BodyText"/>
        <w:spacing w:before="56"/>
        <w:ind w:left="140" w:right="186"/>
        <w:rPr>
          <w:rFonts w:cs="Calibri"/>
        </w:rPr>
      </w:pPr>
      <w:r>
        <w:rPr>
          <w:rFonts w:cs="Calibri"/>
        </w:rPr>
        <w:t xml:space="preserve">I’ve done something here that’s a little </w:t>
      </w:r>
      <w:proofErr w:type="gramStart"/>
      <w:r>
        <w:rPr>
          <w:rFonts w:cs="Calibri"/>
        </w:rPr>
        <w:t>different,</w:t>
      </w:r>
      <w:proofErr w:type="gramEnd"/>
      <w:r>
        <w:rPr>
          <w:rFonts w:cs="Calibri"/>
        </w:rPr>
        <w:t xml:space="preserve"> because of the way I use </w:t>
      </w:r>
      <w:r>
        <w:rPr>
          <w:u w:val="single" w:color="000000"/>
        </w:rPr>
        <w:t xml:space="preserve">The Bible Promises </w:t>
      </w:r>
      <w:r>
        <w:t>as an oracle. I will take a blank page and separate topics, when, normally, I would open the book, and one topic will fall on the left side, while the other one</w:t>
      </w:r>
      <w:r>
        <w:t xml:space="preserve"> falls on the right. In this case, I open to </w:t>
      </w:r>
      <w:r>
        <w:rPr>
          <w:rFonts w:cs="Calibri"/>
          <w:b/>
          <w:bCs/>
        </w:rPr>
        <w:t xml:space="preserve">Food and Clothing </w:t>
      </w:r>
      <w:r>
        <w:t xml:space="preserve">on the left-hand page and </w:t>
      </w:r>
      <w:r>
        <w:rPr>
          <w:rFonts w:cs="Calibri"/>
          <w:b/>
          <w:bCs/>
        </w:rPr>
        <w:t xml:space="preserve">Forgiveness </w:t>
      </w:r>
      <w:r>
        <w:t xml:space="preserve">on the right; </w:t>
      </w:r>
      <w:r>
        <w:lastRenderedPageBreak/>
        <w:t xml:space="preserve">so, I took the Introduction out of the front of the book and I stuck it in between the pages, so that it either opens to </w:t>
      </w:r>
      <w:r>
        <w:rPr>
          <w:rFonts w:cs="Calibri"/>
          <w:b/>
          <w:bCs/>
        </w:rPr>
        <w:t xml:space="preserve">Forgiveness </w:t>
      </w:r>
      <w:r>
        <w:t xml:space="preserve">or to </w:t>
      </w:r>
      <w:r>
        <w:rPr>
          <w:rFonts w:cs="Calibri"/>
          <w:b/>
          <w:bCs/>
        </w:rPr>
        <w:t>Food and Clothing</w:t>
      </w:r>
      <w:r>
        <w:rPr>
          <w:rFonts w:cs="Calibri"/>
        </w:rPr>
        <w:t>, and there’s no</w:t>
      </w:r>
      <w:r>
        <w:rPr>
          <w:rFonts w:cs="Calibri"/>
          <w:spacing w:val="-20"/>
        </w:rPr>
        <w:t xml:space="preserve"> </w:t>
      </w:r>
      <w:r>
        <w:rPr>
          <w:rFonts w:cs="Calibri"/>
        </w:rPr>
        <w:t xml:space="preserve">confusion. </w:t>
      </w:r>
      <w:r>
        <w:t xml:space="preserve">Sometimes things can seem really difficult </w:t>
      </w:r>
      <w:r>
        <w:rPr>
          <w:rFonts w:cs="Calibri"/>
        </w:rPr>
        <w:t xml:space="preserve">– </w:t>
      </w:r>
      <w:r>
        <w:t xml:space="preserve">what </w:t>
      </w:r>
      <w:r>
        <w:rPr>
          <w:rFonts w:cs="Calibri"/>
        </w:rPr>
        <w:t xml:space="preserve">we’re getting involved in; what we’re doing. We can get a lot of opposition, or we’re just not sure what’s going on. I get </w:t>
      </w:r>
      <w:r>
        <w:rPr>
          <w:rFonts w:cs="Calibri"/>
          <w:b/>
          <w:bCs/>
        </w:rPr>
        <w:t xml:space="preserve">Fruitfulness </w:t>
      </w:r>
      <w:r>
        <w:t>at those time</w:t>
      </w:r>
      <w:r>
        <w:t xml:space="preserve">s. When I get </w:t>
      </w:r>
      <w:r>
        <w:rPr>
          <w:rFonts w:cs="Calibri"/>
          <w:b/>
          <w:bCs/>
        </w:rPr>
        <w:t>Fruitfulness</w:t>
      </w:r>
      <w:r>
        <w:t xml:space="preserve">, I think about pruning. </w:t>
      </w:r>
      <w:r>
        <w:rPr>
          <w:rFonts w:cs="Calibri"/>
        </w:rPr>
        <w:t>I’ll think to myself, ‘Yep. The Lord is pruning me a little</w:t>
      </w:r>
      <w:r>
        <w:rPr>
          <w:rFonts w:cs="Calibri"/>
          <w:spacing w:val="-18"/>
        </w:rPr>
        <w:t xml:space="preserve"> </w:t>
      </w:r>
      <w:r>
        <w:rPr>
          <w:rFonts w:cs="Calibri"/>
        </w:rPr>
        <w:t>bit.’</w:t>
      </w: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pStyle w:val="BodyText"/>
        <w:spacing w:line="267" w:lineRule="exact"/>
        <w:ind w:right="112"/>
      </w:pPr>
      <w:r>
        <w:rPr>
          <w:u w:val="single" w:color="000000"/>
        </w:rPr>
        <w:t>I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am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the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vine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and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my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father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is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the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husbandman.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Every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branch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in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me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that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bears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no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fruit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he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takes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away:</w:t>
      </w:r>
    </w:p>
    <w:p w:rsidR="00CB3CFC" w:rsidRDefault="00EF1453">
      <w:pPr>
        <w:pStyle w:val="BodyText"/>
        <w:spacing w:line="267" w:lineRule="exact"/>
        <w:ind w:right="112"/>
      </w:pPr>
      <w:r>
        <w:rPr>
          <w:u w:val="single" w:color="000000"/>
        </w:rPr>
        <w:t xml:space="preserve"> </w:t>
      </w:r>
      <w:proofErr w:type="gramStart"/>
      <w:r>
        <w:rPr>
          <w:u w:val="single" w:color="000000"/>
        </w:rPr>
        <w:t>and</w:t>
      </w:r>
      <w:proofErr w:type="gramEnd"/>
      <w:r>
        <w:rPr>
          <w:u w:val="single" w:color="000000"/>
        </w:rPr>
        <w:t xml:space="preserve"> every branch that bears fruit, he purges it that it may bring forth </w:t>
      </w:r>
      <w:r>
        <w:rPr>
          <w:i/>
          <w:u w:val="single" w:color="000000"/>
        </w:rPr>
        <w:t>more</w:t>
      </w:r>
      <w:r>
        <w:rPr>
          <w:i/>
          <w:spacing w:val="-26"/>
          <w:u w:val="single" w:color="000000"/>
        </w:rPr>
        <w:t xml:space="preserve"> </w:t>
      </w:r>
      <w:r>
        <w:rPr>
          <w:u w:val="single" w:color="000000"/>
        </w:rPr>
        <w:t>fruit.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598"/>
      </w:pPr>
      <w:r>
        <w:t xml:space="preserve">Sometimes, that helps me to understand why things are </w:t>
      </w:r>
      <w:r>
        <w:rPr>
          <w:rFonts w:cs="Calibri"/>
        </w:rPr>
        <w:t xml:space="preserve">so stressed. There’s a “pruning” going on. Then, of </w:t>
      </w:r>
      <w:r>
        <w:t>course, there are wonderful Scriptures there,</w:t>
      </w:r>
      <w:r>
        <w:rPr>
          <w:spacing w:val="-14"/>
        </w:rPr>
        <w:t xml:space="preserve"> </w:t>
      </w:r>
      <w:r>
        <w:t>too: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373"/>
      </w:pPr>
      <w:r>
        <w:rPr>
          <w:u w:val="single" w:color="000000"/>
        </w:rPr>
        <w:t>He shall be l</w:t>
      </w:r>
      <w:r>
        <w:rPr>
          <w:u w:val="single" w:color="000000"/>
        </w:rPr>
        <w:t xml:space="preserve">ike a tree planted by the rivers of </w:t>
      </w:r>
      <w:proofErr w:type="gramStart"/>
      <w:r>
        <w:rPr>
          <w:u w:val="single" w:color="000000"/>
        </w:rPr>
        <w:t>water, that</w:t>
      </w:r>
      <w:proofErr w:type="gramEnd"/>
      <w:r>
        <w:rPr>
          <w:u w:val="single" w:color="000000"/>
        </w:rPr>
        <w:t xml:space="preserve"> brings forth his fruit in season. His leaf also shall not wither; and whatsoever he does shall</w:t>
      </w:r>
      <w:r>
        <w:rPr>
          <w:spacing w:val="-12"/>
          <w:u w:val="single" w:color="000000"/>
        </w:rPr>
        <w:t xml:space="preserve"> </w:t>
      </w:r>
      <w:r>
        <w:rPr>
          <w:u w:val="single" w:color="000000"/>
        </w:rPr>
        <w:t>prosper.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  <w:rPr>
          <w:rFonts w:cs="Calibri"/>
        </w:rPr>
      </w:pPr>
      <w:r>
        <w:rPr>
          <w:rFonts w:cs="Calibri"/>
        </w:rPr>
        <w:t>Oh, that’s beautiful!  It’s a beautiful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promise.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And they shall still bring forth fruit in old age</w:t>
      </w:r>
      <w:r>
        <w:t>. Ya</w:t>
      </w:r>
      <w:r>
        <w:t xml:space="preserve">y! </w:t>
      </w:r>
      <w:r>
        <w:rPr>
          <w:u w:val="single" w:color="000000"/>
        </w:rPr>
        <w:t>They shall be fat and</w:t>
      </w:r>
      <w:r>
        <w:rPr>
          <w:spacing w:val="-33"/>
          <w:u w:val="single" w:color="000000"/>
        </w:rPr>
        <w:t xml:space="preserve"> </w:t>
      </w:r>
      <w:r>
        <w:rPr>
          <w:u w:val="single" w:color="000000"/>
        </w:rPr>
        <w:t>flourishing.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rFonts w:cs="Calibri"/>
        </w:rPr>
        <w:t xml:space="preserve">Hmm. I don’t really want to be fat. “Flourishing” is fine, but let’s leave the “fat” out. I’ve already got enough of </w:t>
      </w:r>
      <w:r>
        <w:t>that</w:t>
      </w:r>
      <w:r>
        <w:rPr>
          <w:spacing w:val="-5"/>
        </w:rPr>
        <w:t xml:space="preserve"> </w:t>
      </w:r>
      <w:r>
        <w:t>(laughing).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ind w:left="100" w:righ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When I get </w:t>
      </w:r>
      <w:r>
        <w:rPr>
          <w:rFonts w:ascii="Calibri" w:eastAsia="Calibri" w:hAnsi="Calibri" w:cs="Calibri"/>
          <w:b/>
          <w:bCs/>
        </w:rPr>
        <w:t>Fruitfulness</w:t>
      </w:r>
      <w:r>
        <w:rPr>
          <w:rFonts w:ascii="Calibri" w:eastAsia="Calibri" w:hAnsi="Calibri" w:cs="Calibri"/>
        </w:rPr>
        <w:t>, it could be that I’m bearing a lot of fruit, because I’m abiding on the vine, or the Lord’s reminding me that I can bear nothing outside of Him. It could also be that He’s doing some “pruning,” and it’s a little uncomfortable, and He wants us to know, “</w:t>
      </w:r>
      <w:r>
        <w:rPr>
          <w:rFonts w:ascii="Calibri" w:eastAsia="Calibri" w:hAnsi="Calibri" w:cs="Calibri"/>
          <w:i/>
        </w:rPr>
        <w:t>T</w:t>
      </w:r>
      <w:r>
        <w:rPr>
          <w:rFonts w:ascii="Calibri" w:eastAsia="Calibri" w:hAnsi="Calibri" w:cs="Calibri"/>
          <w:i/>
        </w:rPr>
        <w:t>his is about pruning, so don’t be stressed about it. You’re</w:t>
      </w:r>
      <w:r>
        <w:rPr>
          <w:rFonts w:ascii="Calibri" w:eastAsia="Calibri" w:hAnsi="Calibri" w:cs="Calibri"/>
          <w:i/>
          <w:spacing w:val="-32"/>
        </w:rPr>
        <w:t xml:space="preserve"> </w:t>
      </w:r>
      <w:r>
        <w:rPr>
          <w:rFonts w:ascii="Calibri" w:eastAsia="Calibri" w:hAnsi="Calibri" w:cs="Calibri"/>
          <w:i/>
        </w:rPr>
        <w:t>going to bring forth more fruit because of</w:t>
      </w:r>
      <w:r>
        <w:rPr>
          <w:rFonts w:ascii="Calibri" w:eastAsia="Calibri" w:hAnsi="Calibri" w:cs="Calibri"/>
          <w:i/>
          <w:spacing w:val="-12"/>
        </w:rPr>
        <w:t xml:space="preserve"> </w:t>
      </w:r>
      <w:r>
        <w:rPr>
          <w:rFonts w:ascii="Calibri" w:eastAsia="Calibri" w:hAnsi="Calibri" w:cs="Calibri"/>
          <w:i/>
        </w:rPr>
        <w:t>it.”</w:t>
      </w:r>
    </w:p>
    <w:p w:rsidR="00CB3CFC" w:rsidRDefault="00CB3CFC">
      <w:pPr>
        <w:spacing w:before="10"/>
        <w:rPr>
          <w:rFonts w:ascii="Calibri" w:eastAsia="Calibri" w:hAnsi="Calibri" w:cs="Calibri"/>
          <w:i/>
          <w:sz w:val="21"/>
          <w:szCs w:val="21"/>
        </w:rPr>
      </w:pPr>
    </w:p>
    <w:p w:rsidR="00CB3CFC" w:rsidRDefault="00EF1453">
      <w:pPr>
        <w:pStyle w:val="BodyText"/>
        <w:ind w:right="167"/>
        <w:rPr>
          <w:rFonts w:cs="Calibri"/>
        </w:rPr>
      </w:pPr>
      <w:r>
        <w:rPr>
          <w:rFonts w:cs="Calibri"/>
        </w:rPr>
        <w:t xml:space="preserve">Here is one that you don’t want to get: </w:t>
      </w:r>
      <w:r>
        <w:rPr>
          <w:rFonts w:cs="Calibri"/>
          <w:b/>
          <w:bCs/>
        </w:rPr>
        <w:t>Gossip</w:t>
      </w:r>
      <w:r>
        <w:t xml:space="preserve">. When I open to </w:t>
      </w:r>
      <w:r>
        <w:rPr>
          <w:rFonts w:cs="Calibri"/>
          <w:b/>
          <w:bCs/>
        </w:rPr>
        <w:t>Gossip</w:t>
      </w:r>
      <w:r>
        <w:t>, I tre</w:t>
      </w:r>
      <w:r>
        <w:rPr>
          <w:rFonts w:cs="Calibri"/>
        </w:rPr>
        <w:t>mble. ‘Lord, have I spoken a word of judgment? Have I judged someone in my heart?  Have I</w:t>
      </w:r>
      <w:r>
        <w:rPr>
          <w:rFonts w:cs="Calibri"/>
          <w:spacing w:val="-16"/>
        </w:rPr>
        <w:t xml:space="preserve"> </w:t>
      </w:r>
      <w:r>
        <w:rPr>
          <w:rFonts w:cs="Calibri"/>
        </w:rPr>
        <w:t>gossiped?’</w:t>
      </w: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 xml:space="preserve">A </w:t>
      </w:r>
      <w:proofErr w:type="spellStart"/>
      <w:r>
        <w:rPr>
          <w:u w:val="single" w:color="000000"/>
        </w:rPr>
        <w:t>froward</w:t>
      </w:r>
      <w:proofErr w:type="spellEnd"/>
      <w:r>
        <w:rPr>
          <w:u w:val="single" w:color="000000"/>
        </w:rPr>
        <w:t xml:space="preserve"> man sows strife: and a whisperer separates</w:t>
      </w:r>
      <w:r>
        <w:rPr>
          <w:spacing w:val="-16"/>
          <w:u w:val="single" w:color="000000"/>
        </w:rPr>
        <w:t xml:space="preserve"> </w:t>
      </w:r>
      <w:r>
        <w:rPr>
          <w:u w:val="single" w:color="000000"/>
        </w:rPr>
        <w:t>friends.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59"/>
        <w:rPr>
          <w:rFonts w:cs="Calibri"/>
        </w:rPr>
      </w:pPr>
      <w:r>
        <w:rPr>
          <w:rFonts w:cs="Calibri"/>
        </w:rPr>
        <w:t>Believe it or not, on this particular one, about a gossip separating good friends, I’ve g</w:t>
      </w:r>
      <w:r>
        <w:t>ot</w:t>
      </w:r>
      <w:r>
        <w:t xml:space="preserve">ten this one, when the Lord is warning me that the Enemy is </w:t>
      </w:r>
      <w:proofErr w:type="gramStart"/>
      <w:r>
        <w:t>lying</w:t>
      </w:r>
      <w:proofErr w:type="gramEnd"/>
      <w:r>
        <w:t xml:space="preserve"> about </w:t>
      </w:r>
      <w:r>
        <w:rPr>
          <w:rFonts w:cs="Calibri"/>
          <w:i/>
        </w:rPr>
        <w:t xml:space="preserve">His </w:t>
      </w:r>
      <w:r>
        <w:t xml:space="preserve">character. The Enemy is trying to separate me from God by </w:t>
      </w:r>
      <w:r>
        <w:rPr>
          <w:rFonts w:cs="Calibri"/>
        </w:rPr>
        <w:t xml:space="preserve">talking about the Lord in deprecating terms and saying: ‘He’s not going to do this; He’s not faithful; He’s angry </w:t>
      </w:r>
      <w:r>
        <w:t xml:space="preserve">with </w:t>
      </w:r>
      <w:r>
        <w:rPr>
          <w:rFonts w:cs="Calibri"/>
        </w:rPr>
        <w:t xml:space="preserve">you; He doesn’t want anything to do with you.’ That’s </w:t>
      </w:r>
      <w:r>
        <w:rPr>
          <w:rFonts w:cs="Calibri"/>
          <w:b/>
          <w:bCs/>
        </w:rPr>
        <w:t>Gossip</w:t>
      </w:r>
      <w:r>
        <w:t xml:space="preserve">, too! So, if you start feeling self- </w:t>
      </w:r>
      <w:r>
        <w:rPr>
          <w:rFonts w:cs="Calibri"/>
        </w:rPr>
        <w:t>condemnation, and that the Lord doesn’t love you, so many of us fall into that trap! You must understand that this is a gossiping, lying spirit, and he’s tryi</w:t>
      </w:r>
      <w:r>
        <w:rPr>
          <w:rFonts w:cs="Calibri"/>
        </w:rPr>
        <w:t>ng to separate you from the Lord! Don’t listen to</w:t>
      </w:r>
      <w:r>
        <w:rPr>
          <w:rFonts w:cs="Calibri"/>
          <w:spacing w:val="-18"/>
        </w:rPr>
        <w:t xml:space="preserve"> </w:t>
      </w:r>
      <w:r>
        <w:rPr>
          <w:rFonts w:cs="Calibri"/>
        </w:rPr>
        <w:t>him!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Your tongue devises mischief; like a sharp razor, working</w:t>
      </w:r>
      <w:r>
        <w:rPr>
          <w:spacing w:val="-17"/>
          <w:u w:val="single" w:color="000000"/>
        </w:rPr>
        <w:t xml:space="preserve"> </w:t>
      </w:r>
      <w:r>
        <w:rPr>
          <w:u w:val="single" w:color="000000"/>
        </w:rPr>
        <w:t>deceitfully.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305"/>
      </w:pPr>
      <w:r>
        <w:rPr>
          <w:u w:val="single" w:color="000000"/>
        </w:rPr>
        <w:t>Where there is no wood, there the fire goes out: so, where there is no talebearer, the strife ceases. As coals are to burning co</w:t>
      </w:r>
      <w:r>
        <w:rPr>
          <w:u w:val="single" w:color="000000"/>
        </w:rPr>
        <w:t xml:space="preserve">als and wood to fire; so is </w:t>
      </w:r>
      <w:r>
        <w:rPr>
          <w:u w:val="single" w:color="000000"/>
        </w:rPr>
        <w:lastRenderedPageBreak/>
        <w:t>a contentious man to kindle</w:t>
      </w:r>
      <w:r>
        <w:rPr>
          <w:spacing w:val="-17"/>
          <w:u w:val="single" w:color="000000"/>
        </w:rPr>
        <w:t xml:space="preserve"> </w:t>
      </w:r>
      <w:r>
        <w:rPr>
          <w:u w:val="single" w:color="000000"/>
        </w:rPr>
        <w:t>strife.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>The words of a talebearer are as wounds; they go down into the innermost parts of the</w:t>
      </w:r>
      <w:r>
        <w:rPr>
          <w:spacing w:val="-27"/>
          <w:u w:val="single" w:color="000000"/>
        </w:rPr>
        <w:t xml:space="preserve"> </w:t>
      </w:r>
      <w:r>
        <w:rPr>
          <w:u w:val="single" w:color="000000"/>
        </w:rPr>
        <w:t>belly.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 w:rsidP="00EF1453">
      <w:pPr>
        <w:pStyle w:val="BodyText"/>
        <w:spacing w:before="56"/>
        <w:ind w:right="102"/>
      </w:pPr>
      <w:r>
        <w:t>This is really a terrible thing! Especially stumbling blocks! People who put down Ministries, bec</w:t>
      </w:r>
      <w:r>
        <w:t xml:space="preserve">ause of what </w:t>
      </w:r>
      <w:r>
        <w:rPr>
          <w:rFonts w:cs="Calibri"/>
        </w:rPr>
        <w:t>they’ve heard on the Internet, and what they think, but they’ve never been a part of that Ministry.  They never sat under that person as a teacher. They’re just listening to evil reports that are coming up from di</w:t>
      </w:r>
      <w:r>
        <w:t xml:space="preserve">fferent places, </w:t>
      </w:r>
      <w:r>
        <w:rPr>
          <w:rFonts w:cs="Calibri"/>
        </w:rPr>
        <w:t>and they’re no</w:t>
      </w:r>
      <w:r>
        <w:rPr>
          <w:rFonts w:cs="Calibri"/>
        </w:rPr>
        <w:t>t investigating those reports to see how accurate they are, or how balanced they are. They’re just taking people’s words for it</w:t>
      </w:r>
      <w:r>
        <w:t xml:space="preserve">, and they become stumbling blocks. Every Ministry </w:t>
      </w:r>
      <w:r>
        <w:rPr>
          <w:rFonts w:cs="Calibri"/>
          <w:i/>
        </w:rPr>
        <w:t xml:space="preserve">has </w:t>
      </w:r>
      <w:r>
        <w:t xml:space="preserve">a gift to share, and </w:t>
      </w:r>
      <w:r>
        <w:rPr>
          <w:rFonts w:cs="Calibri"/>
          <w:i/>
        </w:rPr>
        <w:t xml:space="preserve">no </w:t>
      </w:r>
      <w:r>
        <w:t xml:space="preserve">Ministry is perfect; there is going to be </w:t>
      </w:r>
      <w:r>
        <w:rPr>
          <w:rFonts w:cs="Calibri"/>
          <w:i/>
        </w:rPr>
        <w:t xml:space="preserve">some </w:t>
      </w:r>
      <w:r>
        <w:t>err</w:t>
      </w:r>
      <w:r>
        <w:t xml:space="preserve">or in every Ministry, but if you focus on the </w:t>
      </w:r>
      <w:r>
        <w:rPr>
          <w:rFonts w:cs="Calibri"/>
          <w:i/>
        </w:rPr>
        <w:t>error</w:t>
      </w:r>
      <w:r>
        <w:t xml:space="preserve">, then you negate the </w:t>
      </w:r>
      <w:r>
        <w:rPr>
          <w:rFonts w:cs="Calibri"/>
          <w:i/>
        </w:rPr>
        <w:t xml:space="preserve">good </w:t>
      </w:r>
      <w:r>
        <w:t xml:space="preserve">that is there </w:t>
      </w:r>
      <w:r>
        <w:rPr>
          <w:rFonts w:cs="Calibri"/>
        </w:rPr>
        <w:t xml:space="preserve">– </w:t>
      </w:r>
      <w:r>
        <w:t xml:space="preserve">the gift that this person has been given </w:t>
      </w:r>
      <w:r>
        <w:rPr>
          <w:rFonts w:cs="Calibri"/>
        </w:rPr>
        <w:t xml:space="preserve">– </w:t>
      </w:r>
      <w:r>
        <w:t>and you never get to receive the gift that the Holy Spirit wants you to get from this Ministry. People have gossiped ab</w:t>
      </w:r>
      <w:r>
        <w:t xml:space="preserve">out this individual or Ministry, </w:t>
      </w:r>
      <w:r>
        <w:rPr>
          <w:rFonts w:cs="Calibri"/>
        </w:rPr>
        <w:t>and told all kinds of stories, and you’re focusing on that, instead of on gift that the Ministry has to share.  It’s</w:t>
      </w:r>
      <w:r>
        <w:rPr>
          <w:rFonts w:cs="Calibri"/>
          <w:spacing w:val="-26"/>
        </w:rPr>
        <w:t xml:space="preserve"> </w:t>
      </w:r>
      <w:r>
        <w:rPr>
          <w:rFonts w:cs="Calibri"/>
        </w:rPr>
        <w:t xml:space="preserve">just </w:t>
      </w:r>
      <w:r>
        <w:t xml:space="preserve">as much a sin to </w:t>
      </w:r>
      <w:r>
        <w:rPr>
          <w:rFonts w:cs="Calibri"/>
          <w:i/>
        </w:rPr>
        <w:t xml:space="preserve">be </w:t>
      </w:r>
      <w:r>
        <w:t xml:space="preserve">a talebearer, as it is to </w:t>
      </w:r>
      <w:r>
        <w:rPr>
          <w:rFonts w:cs="Calibri"/>
          <w:i/>
        </w:rPr>
        <w:t xml:space="preserve">listen </w:t>
      </w:r>
      <w:r>
        <w:t xml:space="preserve">to one. To listen to gossip, and to be a stumbling block in the Kingdom of God is a terrible thing!  To put down </w:t>
      </w:r>
      <w:r>
        <w:rPr>
          <w:rFonts w:cs="Calibri"/>
        </w:rPr>
        <w:t>other Ministries, because you don’t agree with them, or because you think they are wicked people is terrible; and all this, because that’s what</w:t>
      </w:r>
      <w:r>
        <w:rPr>
          <w:rFonts w:cs="Calibri"/>
        </w:rPr>
        <w:t>’s being told to y</w:t>
      </w:r>
      <w:r>
        <w:t xml:space="preserve">ou on the </w:t>
      </w:r>
      <w:r>
        <w:rPr>
          <w:rFonts w:cs="Calibri"/>
        </w:rPr>
        <w:t xml:space="preserve">Internet, and you don’t bother to check out </w:t>
      </w:r>
      <w:r>
        <w:rPr>
          <w:rFonts w:cs="Calibri"/>
          <w:i/>
        </w:rPr>
        <w:t xml:space="preserve">their </w:t>
      </w:r>
      <w:r>
        <w:rPr>
          <w:rFonts w:cs="Calibri"/>
        </w:rPr>
        <w:t xml:space="preserve">sources, because you’re lazy! </w:t>
      </w:r>
      <w:r>
        <w:t xml:space="preserve">You just take their word for it and </w:t>
      </w:r>
      <w:r>
        <w:rPr>
          <w:rFonts w:cs="Calibri"/>
        </w:rPr>
        <w:t>‘go with it,’ and it feels good. You get to agree and say, ‘Oh yeah, they’re really bad. I’d stay away from them</w:t>
      </w:r>
      <w:r>
        <w:rPr>
          <w:rFonts w:cs="Calibri"/>
        </w:rPr>
        <w:t xml:space="preserve">.’ It’s just like </w:t>
      </w:r>
      <w:r>
        <w:t xml:space="preserve">being </w:t>
      </w:r>
      <w:r>
        <w:rPr>
          <w:rFonts w:cs="Calibri"/>
          <w:b/>
          <w:bCs/>
        </w:rPr>
        <w:t>Self-Righteous</w:t>
      </w:r>
      <w:r>
        <w:rPr>
          <w:rFonts w:cs="Calibri"/>
        </w:rPr>
        <w:t xml:space="preserve">, but it’s </w:t>
      </w:r>
      <w:r>
        <w:rPr>
          <w:rFonts w:cs="Calibri"/>
          <w:i/>
        </w:rPr>
        <w:t xml:space="preserve">extremely </w:t>
      </w:r>
      <w:r>
        <w:t>destructive; the judgment that is going to come with stumbling blocks is</w:t>
      </w:r>
      <w:r>
        <w:rPr>
          <w:spacing w:val="-16"/>
        </w:rPr>
        <w:t xml:space="preserve"> </w:t>
      </w:r>
      <w:r>
        <w:rPr>
          <w:rFonts w:cs="Calibri"/>
          <w:i/>
        </w:rPr>
        <w:t>horrendous</w:t>
      </w:r>
      <w:r>
        <w:t>!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238"/>
      </w:pPr>
      <w:r>
        <w:t xml:space="preserve">There are </w:t>
      </w:r>
      <w:r>
        <w:rPr>
          <w:rFonts w:cs="Calibri"/>
          <w:i/>
        </w:rPr>
        <w:t xml:space="preserve">so </w:t>
      </w:r>
      <w:r>
        <w:t xml:space="preserve">many people out there that need different kinds of ministering, and some of these Ministries </w:t>
      </w:r>
      <w:r>
        <w:rPr>
          <w:rFonts w:cs="Calibri"/>
          <w:i/>
        </w:rPr>
        <w:t xml:space="preserve">have </w:t>
      </w:r>
      <w:r>
        <w:t xml:space="preserve">what they </w:t>
      </w:r>
      <w:r>
        <w:rPr>
          <w:rFonts w:cs="Calibri"/>
          <w:i/>
        </w:rPr>
        <w:t>need</w:t>
      </w:r>
      <w:r>
        <w:t xml:space="preserve">; </w:t>
      </w:r>
      <w:r>
        <w:rPr>
          <w:rFonts w:cs="Calibri"/>
        </w:rPr>
        <w:t xml:space="preserve">but because they hear a false report and gossip, they won’t go to that Ministry, so they never </w:t>
      </w:r>
      <w:r>
        <w:rPr>
          <w:rFonts w:cs="Calibri"/>
          <w:i/>
        </w:rPr>
        <w:t xml:space="preserve">get </w:t>
      </w:r>
      <w:r>
        <w:rPr>
          <w:rFonts w:cs="Calibri"/>
        </w:rPr>
        <w:t xml:space="preserve">the help the Holy Spirit intended for them to have. It’s a very serious and sad thing. </w:t>
      </w:r>
      <w:r>
        <w:rPr>
          <w:rFonts w:cs="Calibri"/>
          <w:b/>
          <w:bCs/>
        </w:rPr>
        <w:t xml:space="preserve">Gossip </w:t>
      </w:r>
      <w:r>
        <w:t>is probably one of the worst things that we can</w:t>
      </w:r>
      <w:r>
        <w:rPr>
          <w:spacing w:val="-8"/>
        </w:rPr>
        <w:t xml:space="preserve"> </w:t>
      </w:r>
      <w:r>
        <w:t>do!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326"/>
      </w:pPr>
      <w:r>
        <w:t>I remember a story about a priest, who told someone about a woman who came to him for confession, talking about how she gossiped. She had gossiped about so-and-so, she confessed to</w:t>
      </w:r>
      <w:r>
        <w:rPr>
          <w:spacing w:val="-28"/>
        </w:rPr>
        <w:t xml:space="preserve"> </w:t>
      </w:r>
      <w:r>
        <w:t>him.</w:t>
      </w:r>
    </w:p>
    <w:p w:rsidR="00CB3CFC" w:rsidRDefault="00CB3CFC">
      <w:pPr>
        <w:spacing w:before="11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181"/>
        <w:rPr>
          <w:rFonts w:cs="Calibri"/>
        </w:rPr>
      </w:pPr>
      <w:r>
        <w:t xml:space="preserve">He told her, </w:t>
      </w:r>
      <w:r>
        <w:rPr>
          <w:rFonts w:cs="Calibri"/>
        </w:rPr>
        <w:t>“</w:t>
      </w:r>
      <w:r>
        <w:t>Go home and take a feather pillow, rip it open, go to the window on the second story, and shake it out.</w:t>
      </w:r>
      <w:r>
        <w:rPr>
          <w:rFonts w:cs="Calibri"/>
        </w:rPr>
        <w:t>”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238"/>
        <w:rPr>
          <w:rFonts w:cs="Calibri"/>
        </w:rPr>
      </w:pPr>
      <w:r>
        <w:t>She went home, and she cut open her pillow, and she shook it out all over the ground. Next</w:t>
      </w:r>
      <w:r>
        <w:rPr>
          <w:spacing w:val="-34"/>
        </w:rPr>
        <w:t xml:space="preserve"> </w:t>
      </w:r>
      <w:r>
        <w:t xml:space="preserve">week, she returned to confession and the priest asked her, </w:t>
      </w:r>
      <w:r>
        <w:rPr>
          <w:rFonts w:cs="Calibri"/>
        </w:rPr>
        <w:t>“</w:t>
      </w:r>
      <w:r>
        <w:t>Well, did you do what you were</w:t>
      </w:r>
      <w:r>
        <w:rPr>
          <w:spacing w:val="-24"/>
        </w:rPr>
        <w:t xml:space="preserve"> </w:t>
      </w:r>
      <w:r>
        <w:t>told?</w:t>
      </w:r>
      <w:r>
        <w:rPr>
          <w:rFonts w:cs="Calibri"/>
        </w:rPr>
        <w:t>”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spacing w:line="480" w:lineRule="auto"/>
        <w:ind w:right="326"/>
        <w:rPr>
          <w:rFonts w:cs="Calibri"/>
        </w:rPr>
      </w:pPr>
      <w:r>
        <w:rPr>
          <w:rFonts w:cs="Calibri"/>
        </w:rPr>
        <w:t>“</w:t>
      </w:r>
      <w:r>
        <w:t>Yes,</w:t>
      </w:r>
      <w:r>
        <w:rPr>
          <w:rFonts w:cs="Calibri"/>
        </w:rPr>
        <w:t xml:space="preserve">” </w:t>
      </w:r>
      <w:r>
        <w:t xml:space="preserve">she replied. </w:t>
      </w:r>
      <w:r>
        <w:rPr>
          <w:rFonts w:cs="Calibri"/>
        </w:rPr>
        <w:t>“</w:t>
      </w:r>
      <w:r>
        <w:t>I emptied the pillow out the second-story window. The feathers flew everywhere!</w:t>
      </w:r>
      <w:r>
        <w:rPr>
          <w:rFonts w:cs="Calibri"/>
        </w:rPr>
        <w:t>” “</w:t>
      </w:r>
      <w:r>
        <w:t>Good,</w:t>
      </w:r>
      <w:r>
        <w:rPr>
          <w:rFonts w:cs="Calibri"/>
        </w:rPr>
        <w:t xml:space="preserve">” </w:t>
      </w:r>
      <w:r>
        <w:t xml:space="preserve">he told her. </w:t>
      </w:r>
      <w:r>
        <w:rPr>
          <w:rFonts w:cs="Calibri"/>
        </w:rPr>
        <w:t>“</w:t>
      </w:r>
      <w:r>
        <w:t>Now, go home and pick up all the</w:t>
      </w:r>
      <w:r>
        <w:rPr>
          <w:spacing w:val="-20"/>
        </w:rPr>
        <w:t xml:space="preserve"> </w:t>
      </w:r>
      <w:r>
        <w:t>feathers.</w:t>
      </w:r>
      <w:r>
        <w:rPr>
          <w:rFonts w:cs="Calibri"/>
        </w:rPr>
        <w:t>”</w:t>
      </w:r>
    </w:p>
    <w:p w:rsidR="00CB3CFC" w:rsidRDefault="00EF1453">
      <w:pPr>
        <w:pStyle w:val="BodyText"/>
        <w:ind w:right="377"/>
      </w:pPr>
      <w:r>
        <w:t xml:space="preserve">So, you see, that is what </w:t>
      </w:r>
      <w:r>
        <w:rPr>
          <w:rFonts w:cs="Calibri"/>
          <w:b/>
          <w:bCs/>
        </w:rPr>
        <w:t xml:space="preserve">Gossip </w:t>
      </w:r>
      <w:r>
        <w:t xml:space="preserve">does. </w:t>
      </w:r>
      <w:r>
        <w:rPr>
          <w:rFonts w:cs="Calibri"/>
        </w:rPr>
        <w:t xml:space="preserve">It’s impossible to retrieve the damage that a bad report causes, and </w:t>
      </w:r>
      <w:r>
        <w:t xml:space="preserve">the Lord will hold us accountable for every idle word. When I get </w:t>
      </w:r>
      <w:r>
        <w:rPr>
          <w:rFonts w:cs="Calibri"/>
          <w:b/>
          <w:bCs/>
        </w:rPr>
        <w:t>Gossip</w:t>
      </w:r>
      <w:r>
        <w:rPr>
          <w:rFonts w:cs="Calibri"/>
        </w:rPr>
        <w:t xml:space="preserve">, I shake, because if I’ve gossiped, that’s really serious. It’s a </w:t>
      </w:r>
      <w:r>
        <w:rPr>
          <w:rFonts w:cs="Calibri"/>
          <w:i/>
        </w:rPr>
        <w:t xml:space="preserve">very </w:t>
      </w:r>
      <w:r>
        <w:t>serious</w:t>
      </w:r>
      <w:r>
        <w:rPr>
          <w:spacing w:val="-8"/>
        </w:rPr>
        <w:t xml:space="preserve"> </w:t>
      </w:r>
      <w:r>
        <w:t>sin.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437"/>
      </w:pPr>
      <w:r>
        <w:rPr>
          <w:rFonts w:cs="Calibri"/>
          <w:b/>
          <w:bCs/>
        </w:rPr>
        <w:t xml:space="preserve">Growth in Grace </w:t>
      </w:r>
      <w:r>
        <w:rPr>
          <w:rFonts w:cs="Calibri"/>
        </w:rPr>
        <w:t>is another re</w:t>
      </w:r>
      <w:r>
        <w:rPr>
          <w:rFonts w:cs="Calibri"/>
        </w:rPr>
        <w:t xml:space="preserve">ading that I’ve gotten, when things are a little difficult, and I’ve </w:t>
      </w:r>
      <w:r>
        <w:t xml:space="preserve">made mistakes, </w:t>
      </w:r>
      <w:r>
        <w:rPr>
          <w:rFonts w:cs="Calibri"/>
        </w:rPr>
        <w:t xml:space="preserve">and I’ve asked the Lord to forgive me, and He’ll come back and give me </w:t>
      </w:r>
      <w:r>
        <w:rPr>
          <w:rFonts w:cs="Calibri"/>
          <w:b/>
          <w:bCs/>
        </w:rPr>
        <w:t>Growth in</w:t>
      </w:r>
      <w:r>
        <w:rPr>
          <w:rFonts w:cs="Calibri"/>
          <w:b/>
          <w:bCs/>
          <w:spacing w:val="-16"/>
        </w:rPr>
        <w:t xml:space="preserve"> </w:t>
      </w:r>
      <w:r>
        <w:rPr>
          <w:rFonts w:cs="Calibri"/>
          <w:b/>
          <w:bCs/>
        </w:rPr>
        <w:t>Grace</w:t>
      </w:r>
      <w:r>
        <w:t>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 w:rsidP="00EF1453">
      <w:pPr>
        <w:pStyle w:val="BodyText"/>
        <w:ind w:right="131"/>
      </w:pPr>
      <w:r>
        <w:rPr>
          <w:u w:val="single" w:color="000000"/>
        </w:rPr>
        <w:t xml:space="preserve">The Lord will perfect that which concerns me: your mercy, O Lord, endures forever: </w:t>
      </w:r>
      <w:r>
        <w:rPr>
          <w:u w:val="single" w:color="000000"/>
        </w:rPr>
        <w:t>forsake not the work of your own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hands.</w:t>
      </w:r>
      <w:r>
        <w:rPr>
          <w:rFonts w:cs="Calibri"/>
          <w:sz w:val="17"/>
          <w:szCs w:val="17"/>
        </w:rPr>
        <w:t xml:space="preserve"> </w:t>
      </w:r>
      <w:r>
        <w:rPr>
          <w:rFonts w:cs="Calibri"/>
        </w:rPr>
        <w:t xml:space="preserve">That’s beautiful. That’s </w:t>
      </w:r>
      <w:r>
        <w:t xml:space="preserve">a promise. </w:t>
      </w:r>
      <w:r>
        <w:rPr>
          <w:u w:val="single" w:color="000000"/>
        </w:rPr>
        <w:t xml:space="preserve">I press on toward the </w:t>
      </w:r>
      <w:r>
        <w:rPr>
          <w:u w:val="single" w:color="000000"/>
        </w:rPr>
        <w:t>mark for the prize of the high calling of God in Christ</w:t>
      </w:r>
      <w:r>
        <w:rPr>
          <w:spacing w:val="-20"/>
          <w:u w:val="single" w:color="000000"/>
        </w:rPr>
        <w:t xml:space="preserve"> </w:t>
      </w:r>
      <w:r>
        <w:rPr>
          <w:u w:val="single" w:color="000000"/>
        </w:rPr>
        <w:t xml:space="preserve">Jesus. </w:t>
      </w:r>
      <w:r>
        <w:rPr>
          <w:u w:val="single" w:color="000000"/>
        </w:rPr>
        <w:t>I beseech yo</w:t>
      </w:r>
      <w:r>
        <w:rPr>
          <w:u w:val="single" w:color="000000"/>
        </w:rPr>
        <w:t>u, brethren, and exhort you by the Lord Jesus, that you ought to walk to please God, so you will abound more and more.</w:t>
      </w:r>
    </w:p>
    <w:p w:rsidR="00CB3CFC" w:rsidRDefault="00CB3CFC" w:rsidP="00EF1453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 w:rsidP="00EF1453">
      <w:pPr>
        <w:spacing w:before="56"/>
        <w:ind w:left="100" w:right="23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Growth in Grace </w:t>
      </w:r>
      <w:r>
        <w:rPr>
          <w:rFonts w:ascii="Calibri" w:eastAsia="Calibri" w:hAnsi="Calibri" w:cs="Calibri"/>
        </w:rPr>
        <w:t xml:space="preserve">is a comforting one. The Lord is basically saying, </w:t>
      </w:r>
      <w:r>
        <w:rPr>
          <w:rFonts w:ascii="Calibri" w:eastAsia="Calibri" w:hAnsi="Calibri" w:cs="Calibri"/>
          <w:i/>
        </w:rPr>
        <w:t>“Yes, I know you blew it, but you’re growing. You’re growing in</w:t>
      </w:r>
      <w:r>
        <w:rPr>
          <w:rFonts w:ascii="Calibri" w:eastAsia="Calibri" w:hAnsi="Calibri" w:cs="Calibri"/>
          <w:i/>
          <w:spacing w:val="-6"/>
        </w:rPr>
        <w:t xml:space="preserve"> </w:t>
      </w:r>
      <w:r>
        <w:rPr>
          <w:rFonts w:ascii="Calibri" w:eastAsia="Calibri" w:hAnsi="Calibri" w:cs="Calibri"/>
          <w:i/>
        </w:rPr>
        <w:t>grace.”</w:t>
      </w:r>
    </w:p>
    <w:p w:rsidR="00CB3CFC" w:rsidRDefault="00CB3CFC">
      <w:pPr>
        <w:spacing w:before="10"/>
        <w:rPr>
          <w:rFonts w:ascii="Calibri" w:eastAsia="Calibri" w:hAnsi="Calibri" w:cs="Calibri"/>
          <w:i/>
          <w:sz w:val="21"/>
          <w:szCs w:val="21"/>
        </w:rPr>
      </w:pPr>
    </w:p>
    <w:p w:rsidR="00CB3CFC" w:rsidRDefault="00EF1453">
      <w:pPr>
        <w:pStyle w:val="BodyText"/>
        <w:ind w:right="238"/>
        <w:rPr>
          <w:rFonts w:cs="Calibri"/>
        </w:rPr>
      </w:pPr>
      <w:r>
        <w:rPr>
          <w:rFonts w:cs="Calibri"/>
          <w:b/>
          <w:bCs/>
        </w:rPr>
        <w:t xml:space="preserve">Guidance </w:t>
      </w:r>
      <w:r>
        <w:rPr>
          <w:rFonts w:cs="Calibri"/>
        </w:rPr>
        <w:t>is a wonderful one that I get, when the Lord is telling me that He’s speaking to</w:t>
      </w:r>
      <w:r>
        <w:rPr>
          <w:rFonts w:cs="Calibri"/>
          <w:spacing w:val="-22"/>
        </w:rPr>
        <w:t xml:space="preserve"> </w:t>
      </w:r>
      <w:r>
        <w:rPr>
          <w:rFonts w:cs="Calibri"/>
        </w:rPr>
        <w:t>me.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238"/>
        <w:rPr>
          <w:rFonts w:cs="Calibri"/>
        </w:rPr>
      </w:pPr>
      <w:r>
        <w:rPr>
          <w:u w:val="single" w:color="000000"/>
        </w:rPr>
        <w:t>Your ears will hear a word behind you, saying,</w:t>
      </w:r>
      <w:r>
        <w:rPr>
          <w:rFonts w:cs="Calibri"/>
          <w:u w:val="single" w:color="000000"/>
        </w:rPr>
        <w:t xml:space="preserve">” </w:t>
      </w:r>
      <w:r>
        <w:rPr>
          <w:u w:val="single" w:color="000000"/>
        </w:rPr>
        <w:t>This is the way. Walk in it. When you turn to the right and turn to the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left.</w:t>
      </w:r>
      <w:r>
        <w:rPr>
          <w:rFonts w:cs="Calibri"/>
          <w:u w:val="single" w:color="000000"/>
        </w:rPr>
        <w:t>”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 w:rsidP="00EF1453">
      <w:pPr>
        <w:pStyle w:val="BodyText"/>
        <w:spacing w:before="56"/>
        <w:ind w:right="238"/>
        <w:rPr>
          <w:rFonts w:cs="Calibri"/>
        </w:rPr>
      </w:pPr>
      <w:r>
        <w:t>This reading is very useful whe</w:t>
      </w:r>
      <w:r>
        <w:rPr>
          <w:rFonts w:cs="Calibri"/>
        </w:rPr>
        <w:t>n you’re asking the Lord, “</w:t>
      </w:r>
      <w:r>
        <w:t>Lord, is this you speaking to me?</w:t>
      </w:r>
      <w:r>
        <w:rPr>
          <w:rFonts w:cs="Calibri"/>
        </w:rPr>
        <w:t xml:space="preserve">” </w:t>
      </w:r>
      <w:r>
        <w:t xml:space="preserve">For example, when </w:t>
      </w:r>
      <w:r>
        <w:rPr>
          <w:rFonts w:cs="Calibri"/>
        </w:rPr>
        <w:t>you’re sitting in prayer, or you’re in worship, a</w:t>
      </w:r>
      <w:r>
        <w:t>nd, all of a sudden, you feel that the Lord is speaking to you,</w:t>
      </w:r>
      <w:r>
        <w:rPr>
          <w:spacing w:val="-30"/>
        </w:rPr>
        <w:t xml:space="preserve"> </w:t>
      </w:r>
      <w:r>
        <w:t xml:space="preserve">and </w:t>
      </w:r>
      <w:r>
        <w:rPr>
          <w:rFonts w:cs="Calibri"/>
        </w:rPr>
        <w:t>you want to make s</w:t>
      </w:r>
      <w:r>
        <w:rPr>
          <w:rFonts w:cs="Calibri"/>
        </w:rPr>
        <w:t xml:space="preserve">ure that it’s Him. First, you bind the lying spirit off of your </w:t>
      </w:r>
      <w:r>
        <w:rPr>
          <w:rFonts w:cs="Calibri"/>
          <w:u w:val="single" w:color="000000"/>
        </w:rPr>
        <w:t>Bible Promises</w:t>
      </w:r>
      <w:r>
        <w:rPr>
          <w:rFonts w:cs="Calibri"/>
        </w:rPr>
        <w:t xml:space="preserve">, and then you open it, and you get </w:t>
      </w:r>
      <w:r>
        <w:rPr>
          <w:rFonts w:cs="Calibri"/>
          <w:b/>
          <w:bCs/>
        </w:rPr>
        <w:t>Guidance</w:t>
      </w:r>
      <w:r>
        <w:rPr>
          <w:rFonts w:cs="Calibri"/>
        </w:rPr>
        <w:t>. Wow! That’s a wonderful one! It means, “</w:t>
      </w:r>
      <w:r>
        <w:rPr>
          <w:rFonts w:cs="Calibri"/>
          <w:i/>
        </w:rPr>
        <w:t>Yes, I am speaking to you. You’re hearing a word behind you. This is the way. Walk in it.</w:t>
      </w:r>
      <w:r>
        <w:rPr>
          <w:rFonts w:cs="Calibri"/>
        </w:rPr>
        <w:t xml:space="preserve">”  That’s a beautiful confirmation that you </w:t>
      </w:r>
      <w:r>
        <w:rPr>
          <w:rFonts w:cs="Calibri"/>
          <w:i/>
        </w:rPr>
        <w:t xml:space="preserve">are </w:t>
      </w:r>
      <w:r>
        <w:rPr>
          <w:rFonts w:cs="Calibri"/>
        </w:rPr>
        <w:t>hearing from the</w:t>
      </w:r>
      <w:r>
        <w:rPr>
          <w:rFonts w:cs="Calibri"/>
          <w:spacing w:val="-26"/>
        </w:rPr>
        <w:t xml:space="preserve"> </w:t>
      </w:r>
      <w:r>
        <w:rPr>
          <w:rFonts w:cs="Calibri"/>
        </w:rPr>
        <w:t>Lord.</w:t>
      </w: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  <w:rPr>
          <w:rFonts w:cs="Calibri"/>
        </w:rPr>
      </w:pPr>
      <w:r>
        <w:t xml:space="preserve">Another one that makes me </w:t>
      </w:r>
      <w:proofErr w:type="gramStart"/>
      <w:r>
        <w:t>shake</w:t>
      </w:r>
      <w:proofErr w:type="gramEnd"/>
      <w:r>
        <w:t xml:space="preserve"> in my boots is </w:t>
      </w:r>
      <w:r>
        <w:rPr>
          <w:rFonts w:cs="Calibri"/>
          <w:b/>
          <w:bCs/>
        </w:rPr>
        <w:t xml:space="preserve">Guilt. </w:t>
      </w:r>
      <w:r>
        <w:t xml:space="preserve">When the Lord really wants to confront me with </w:t>
      </w:r>
      <w:r>
        <w:rPr>
          <w:rFonts w:cs="Calibri"/>
        </w:rPr>
        <w:t>something, or when we’re counseling</w:t>
      </w:r>
      <w:r>
        <w:rPr>
          <w:rFonts w:cs="Calibri"/>
        </w:rPr>
        <w:t xml:space="preserve"> someone, and we get </w:t>
      </w:r>
      <w:r>
        <w:rPr>
          <w:rFonts w:cs="Calibri"/>
          <w:b/>
          <w:bCs/>
        </w:rPr>
        <w:t>Guilt</w:t>
      </w:r>
      <w:r>
        <w:t>, it means that there</w:t>
      </w:r>
      <w:r>
        <w:t xml:space="preserve"> are some things there that need to be confessed; that they need to look at and they need to confront. </w:t>
      </w:r>
      <w:r>
        <w:rPr>
          <w:rFonts w:cs="Calibri"/>
        </w:rPr>
        <w:t>Some things that they’ve done need to be addressed. I don’t th</w:t>
      </w:r>
      <w:r>
        <w:t xml:space="preserve">ink that the Lord </w:t>
      </w:r>
      <w:r>
        <w:rPr>
          <w:rFonts w:cs="Calibri"/>
          <w:i/>
        </w:rPr>
        <w:t xml:space="preserve">ever </w:t>
      </w:r>
      <w:r>
        <w:t xml:space="preserve">gives this to us, when someone comes along, who is very </w:t>
      </w:r>
      <w:r>
        <w:rPr>
          <w:rFonts w:cs="Calibri"/>
        </w:rPr>
        <w:t>contrite ove</w:t>
      </w:r>
      <w:r>
        <w:rPr>
          <w:rFonts w:cs="Calibri"/>
        </w:rPr>
        <w:t xml:space="preserve">r what they’ve done. No, this would be for someone, who is trying to hide something, and the Lord’s </w:t>
      </w:r>
      <w:r>
        <w:t>just</w:t>
      </w:r>
      <w:r>
        <w:rPr>
          <w:spacing w:val="-1"/>
        </w:rPr>
        <w:t xml:space="preserve"> </w:t>
      </w:r>
      <w:r>
        <w:t>standing</w:t>
      </w:r>
      <w:r>
        <w:rPr>
          <w:spacing w:val="-3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face,</w:t>
      </w:r>
      <w:r>
        <w:rPr>
          <w:spacing w:val="-2"/>
        </w:rPr>
        <w:t xml:space="preserve"> </w:t>
      </w:r>
      <w:proofErr w:type="gramStart"/>
      <w:r>
        <w:t>saying</w:t>
      </w:r>
      <w:proofErr w:type="gramEnd"/>
      <w:r>
        <w:rPr>
          <w:spacing w:val="-1"/>
        </w:rPr>
        <w:t xml:space="preserve"> </w:t>
      </w:r>
      <w:r>
        <w:rPr>
          <w:rFonts w:cs="Calibri"/>
        </w:rPr>
        <w:t>“</w:t>
      </w:r>
      <w:r>
        <w:rPr>
          <w:rFonts w:cs="Calibri"/>
          <w:u w:val="single" w:color="000000"/>
        </w:rPr>
        <w:t>You’re</w:t>
      </w:r>
      <w:r>
        <w:rPr>
          <w:rFonts w:cs="Calibri"/>
          <w:spacing w:val="-2"/>
          <w:u w:val="single" w:color="000000"/>
        </w:rPr>
        <w:t xml:space="preserve"> </w:t>
      </w:r>
      <w:r>
        <w:rPr>
          <w:rFonts w:cs="Calibri"/>
          <w:u w:val="single" w:color="000000"/>
        </w:rPr>
        <w:t>guilty.</w:t>
      </w:r>
      <w:r>
        <w:rPr>
          <w:rFonts w:cs="Calibri"/>
          <w:spacing w:val="-5"/>
          <w:u w:val="single" w:color="000000"/>
        </w:rPr>
        <w:t xml:space="preserve"> </w:t>
      </w:r>
      <w:r>
        <w:rPr>
          <w:rFonts w:cs="Calibri"/>
          <w:u w:val="single" w:color="000000"/>
        </w:rPr>
        <w:t>You</w:t>
      </w:r>
      <w:r>
        <w:rPr>
          <w:rFonts w:cs="Calibri"/>
          <w:spacing w:val="-3"/>
          <w:u w:val="single" w:color="000000"/>
        </w:rPr>
        <w:t xml:space="preserve"> </w:t>
      </w:r>
      <w:r>
        <w:rPr>
          <w:rFonts w:cs="Calibri"/>
          <w:u w:val="single" w:color="000000"/>
        </w:rPr>
        <w:t>have</w:t>
      </w:r>
      <w:r>
        <w:rPr>
          <w:rFonts w:cs="Calibri"/>
          <w:spacing w:val="-2"/>
          <w:u w:val="single" w:color="000000"/>
        </w:rPr>
        <w:t xml:space="preserve"> </w:t>
      </w:r>
      <w:r>
        <w:rPr>
          <w:rFonts w:cs="Calibri"/>
          <w:u w:val="single" w:color="000000"/>
        </w:rPr>
        <w:t>guilt</w:t>
      </w:r>
      <w:r>
        <w:rPr>
          <w:u w:val="single" w:color="000000"/>
        </w:rPr>
        <w:t>!</w:t>
      </w:r>
      <w:r>
        <w:rPr>
          <w:rFonts w:cs="Calibri"/>
          <w:u w:val="single" w:color="000000"/>
        </w:rPr>
        <w:t>”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  <w:rPr>
          <w:rFonts w:cs="Calibri"/>
        </w:rPr>
      </w:pPr>
      <w:r>
        <w:rPr>
          <w:rFonts w:cs="Calibri"/>
        </w:rPr>
        <w:t>I’ve gotten that one, and it’s no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fun!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ind w:left="100" w:right="112"/>
        <w:rPr>
          <w:rFonts w:ascii="Calibri" w:eastAsia="Calibri" w:hAnsi="Calibri" w:cs="Calibri"/>
        </w:rPr>
      </w:pPr>
      <w:r>
        <w:rPr>
          <w:rFonts w:ascii="Calibri"/>
        </w:rPr>
        <w:t xml:space="preserve">Another good one that I get is </w:t>
      </w:r>
      <w:r>
        <w:rPr>
          <w:rFonts w:ascii="Calibri"/>
          <w:b/>
        </w:rPr>
        <w:t>Help in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Troubles</w:t>
      </w:r>
      <w:r>
        <w:rPr>
          <w:rFonts w:ascii="Calibri"/>
        </w:rPr>
        <w:t>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The Lord is good, a stronghold in the day of trouble; and He knows the ones who trust in</w:t>
      </w:r>
      <w:r>
        <w:rPr>
          <w:spacing w:val="-25"/>
          <w:u w:val="single" w:color="000000"/>
        </w:rPr>
        <w:t xml:space="preserve"> </w:t>
      </w:r>
      <w:r>
        <w:rPr>
          <w:u w:val="single" w:color="000000"/>
        </w:rPr>
        <w:t>Him.</w:t>
      </w:r>
    </w:p>
    <w:p w:rsidR="00CB3CFC" w:rsidRDefault="00CB3CFC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CB3CFC" w:rsidRDefault="00EF1453">
      <w:pPr>
        <w:pStyle w:val="BodyText"/>
        <w:spacing w:before="68"/>
        <w:ind w:right="112"/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And though you fall, you’ll not be utterly cast down:  for th</w:t>
      </w:r>
      <w:r>
        <w:rPr>
          <w:u w:val="single" w:color="000000"/>
        </w:rPr>
        <w:t>e Lord holds you up with His</w:t>
      </w:r>
      <w:r>
        <w:rPr>
          <w:spacing w:val="-22"/>
          <w:u w:val="single" w:color="000000"/>
        </w:rPr>
        <w:t xml:space="preserve"> </w:t>
      </w:r>
      <w:r>
        <w:rPr>
          <w:u w:val="single" w:color="000000"/>
        </w:rPr>
        <w:t>hand.</w:t>
      </w:r>
    </w:p>
    <w:p w:rsidR="00CB3CFC" w:rsidRDefault="00CB3CFC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CB3CFC" w:rsidRDefault="00EF1453">
      <w:pPr>
        <w:pStyle w:val="BodyText"/>
        <w:spacing w:before="68"/>
        <w:ind w:right="112"/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 xml:space="preserve">You’re my hiding place; and you’ll preserve me from trouble; you’ll </w:t>
      </w:r>
      <w:r>
        <w:rPr>
          <w:u w:val="single" w:color="000000"/>
        </w:rPr>
        <w:t>compass me about songs of</w:t>
      </w:r>
      <w:r>
        <w:rPr>
          <w:spacing w:val="-30"/>
          <w:u w:val="single" w:color="000000"/>
        </w:rPr>
        <w:t xml:space="preserve"> </w:t>
      </w:r>
      <w:r>
        <w:rPr>
          <w:u w:val="single" w:color="000000"/>
        </w:rPr>
        <w:t>deliverance.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285"/>
      </w:pPr>
      <w:r>
        <w:t xml:space="preserve">This is a beautiful one! When you are </w:t>
      </w:r>
      <w:r>
        <w:rPr>
          <w:rFonts w:cs="Calibri"/>
          <w:i/>
        </w:rPr>
        <w:t xml:space="preserve">really </w:t>
      </w:r>
      <w:r>
        <w:t xml:space="preserve">feeling low! </w:t>
      </w:r>
      <w:r>
        <w:rPr>
          <w:rFonts w:cs="Calibri"/>
        </w:rPr>
        <w:t>I’ve gotten this a few times, when I had to take Ez</w:t>
      </w:r>
      <w:r>
        <w:t xml:space="preserve">ekiel to the hospital, and I asked the </w:t>
      </w:r>
      <w:r>
        <w:t xml:space="preserve">Lord, through </w:t>
      </w:r>
      <w:r>
        <w:rPr>
          <w:u w:val="single" w:color="000000"/>
        </w:rPr>
        <w:t>The Bible Promises</w:t>
      </w:r>
      <w:r>
        <w:t xml:space="preserve">, if it </w:t>
      </w:r>
      <w:r>
        <w:lastRenderedPageBreak/>
        <w:t xml:space="preserve">was </w:t>
      </w:r>
      <w:r>
        <w:rPr>
          <w:rFonts w:cs="Calibri"/>
          <w:i/>
        </w:rPr>
        <w:t xml:space="preserve">necessary </w:t>
      </w:r>
      <w:r>
        <w:t xml:space="preserve">for him to go to the hospital. We got </w:t>
      </w:r>
      <w:r>
        <w:rPr>
          <w:rFonts w:cs="Calibri"/>
          <w:b/>
          <w:bCs/>
        </w:rPr>
        <w:t xml:space="preserve">Holy Spirit </w:t>
      </w:r>
      <w:r>
        <w:t xml:space="preserve">and </w:t>
      </w:r>
      <w:r>
        <w:rPr>
          <w:rFonts w:cs="Calibri"/>
          <w:b/>
          <w:bCs/>
        </w:rPr>
        <w:t>Help in Troubles</w:t>
      </w:r>
      <w:r>
        <w:t>. So, off to the hospital we went, and he underwent emergency</w:t>
      </w:r>
      <w:r>
        <w:rPr>
          <w:spacing w:val="-2"/>
        </w:rPr>
        <w:t xml:space="preserve"> </w:t>
      </w:r>
      <w:r>
        <w:t>surgery.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My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flesh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and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my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heart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fails: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But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God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is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the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strength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of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my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heart,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and</w:t>
      </w:r>
      <w:r>
        <w:rPr>
          <w:spacing w:val="-5"/>
          <w:u w:val="single" w:color="000000"/>
        </w:rPr>
        <w:t xml:space="preserve"> </w:t>
      </w:r>
      <w:r>
        <w:rPr>
          <w:u w:val="single" w:color="000000"/>
        </w:rPr>
        <w:t>my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portion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forever.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>Many are the afflictions of the righteous: but the Lord delivers him out of them</w:t>
      </w:r>
      <w:r>
        <w:rPr>
          <w:spacing w:val="-26"/>
          <w:u w:val="single" w:color="000000"/>
        </w:rPr>
        <w:t xml:space="preserve"> </w:t>
      </w:r>
      <w:r>
        <w:rPr>
          <w:u w:val="single" w:color="000000"/>
        </w:rPr>
        <w:t>all.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>For the Lord will not cast off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forever</w:t>
      </w:r>
      <w:r>
        <w:t>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615"/>
        <w:rPr>
          <w:rFonts w:cs="Calibri"/>
        </w:rPr>
      </w:pPr>
      <w:r>
        <w:t xml:space="preserve">This is the second page of </w:t>
      </w:r>
      <w:r>
        <w:rPr>
          <w:rFonts w:cs="Calibri"/>
          <w:b/>
          <w:bCs/>
        </w:rPr>
        <w:t>Help in Troubles</w:t>
      </w:r>
      <w:r>
        <w:t xml:space="preserve">, and when I get this one, it acknowledges my sin but talks more </w:t>
      </w:r>
      <w:r>
        <w:rPr>
          <w:rFonts w:cs="Calibri"/>
        </w:rPr>
        <w:t>about the Lord’s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mercy.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596"/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…</w:t>
      </w:r>
      <w:proofErr w:type="gramStart"/>
      <w:r>
        <w:rPr>
          <w:u w:val="single" w:color="000000"/>
        </w:rPr>
        <w:t>the</w:t>
      </w:r>
      <w:proofErr w:type="gramEnd"/>
      <w:r>
        <w:rPr>
          <w:u w:val="single" w:color="000000"/>
        </w:rPr>
        <w:t xml:space="preserve"> Lord will not cast off forever: But though He cause grief, yet will he have compassion according to the </w:t>
      </w:r>
      <w:r>
        <w:rPr>
          <w:u w:val="single" w:color="000000"/>
        </w:rPr>
        <w:t xml:space="preserve">multitude of His mercies. </w:t>
      </w:r>
      <w:proofErr w:type="gramStart"/>
      <w:r>
        <w:rPr>
          <w:u w:val="single" w:color="000000"/>
        </w:rPr>
        <w:t>For He does not afflict willingly nor grieve the children of</w:t>
      </w:r>
      <w:r>
        <w:rPr>
          <w:spacing w:val="-22"/>
          <w:u w:val="single" w:color="000000"/>
        </w:rPr>
        <w:t xml:space="preserve"> </w:t>
      </w:r>
      <w:r>
        <w:rPr>
          <w:u w:val="single" w:color="000000"/>
        </w:rPr>
        <w:t>men.</w:t>
      </w:r>
      <w:proofErr w:type="gramEnd"/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spacing w:before="56"/>
        <w:ind w:left="100" w:right="112"/>
        <w:rPr>
          <w:rFonts w:ascii="Calibri" w:eastAsia="Calibri" w:hAnsi="Calibri" w:cs="Calibri"/>
        </w:rPr>
      </w:pPr>
      <w:r>
        <w:rPr>
          <w:rFonts w:ascii="Calibri"/>
        </w:rPr>
        <w:t xml:space="preserve">Here is another one on the second page of </w:t>
      </w:r>
      <w:r>
        <w:rPr>
          <w:rFonts w:ascii="Calibri"/>
          <w:b/>
        </w:rPr>
        <w:t>Help in</w:t>
      </w:r>
      <w:r>
        <w:rPr>
          <w:rFonts w:ascii="Calibri"/>
          <w:b/>
          <w:spacing w:val="-19"/>
        </w:rPr>
        <w:t xml:space="preserve"> </w:t>
      </w:r>
      <w:r>
        <w:rPr>
          <w:rFonts w:ascii="Calibri"/>
          <w:b/>
        </w:rPr>
        <w:t>Troubles</w:t>
      </w:r>
      <w:r>
        <w:rPr>
          <w:rFonts w:ascii="Calibri"/>
        </w:rPr>
        <w:t>: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Rejoice not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against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me,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my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enemy: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When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I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fall,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I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will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arise;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when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sit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in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darkness,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the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Lord</w:t>
      </w:r>
      <w:r>
        <w:rPr>
          <w:spacing w:val="-4"/>
          <w:u w:val="single" w:color="000000"/>
        </w:rPr>
        <w:t xml:space="preserve"> </w:t>
      </w:r>
      <w:r>
        <w:rPr>
          <w:u w:val="single" w:color="000000"/>
        </w:rPr>
        <w:t>will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be</w:t>
      </w:r>
      <w:r>
        <w:rPr>
          <w:spacing w:val="-3"/>
          <w:u w:val="single" w:color="000000"/>
        </w:rPr>
        <w:t xml:space="preserve"> </w:t>
      </w:r>
      <w:r>
        <w:rPr>
          <w:u w:val="single" w:color="000000"/>
        </w:rPr>
        <w:t>a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light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to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me.</w:t>
      </w:r>
      <w:r>
        <w:rPr>
          <w:spacing w:val="-2"/>
          <w:u w:val="single" w:color="000000"/>
        </w:rPr>
        <w:t xml:space="preserve"> </w:t>
      </w:r>
      <w:r>
        <w:rPr>
          <w:u w:val="single" w:color="000000"/>
        </w:rPr>
        <w:t>I will bear the indignation of the Lord, because I have sinned against him, until he plead my cause and execute judgment for me: he will bring me forth to the light, and I shall behold his</w:t>
      </w:r>
      <w:r>
        <w:rPr>
          <w:spacing w:val="-28"/>
          <w:u w:val="single" w:color="000000"/>
        </w:rPr>
        <w:t xml:space="preserve"> </w:t>
      </w:r>
      <w:r>
        <w:rPr>
          <w:u w:val="single" w:color="000000"/>
        </w:rPr>
        <w:t>righteousness.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spacing w:before="56"/>
        <w:ind w:left="100" w:right="11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I get that Scripture, it’s almo</w:t>
      </w:r>
      <w:r>
        <w:rPr>
          <w:rFonts w:ascii="Calibri" w:eastAsia="Calibri" w:hAnsi="Calibri" w:cs="Calibri"/>
        </w:rPr>
        <w:t xml:space="preserve">st like </w:t>
      </w:r>
      <w:r>
        <w:rPr>
          <w:rFonts w:ascii="Calibri" w:eastAsia="Calibri" w:hAnsi="Calibri" w:cs="Calibri"/>
          <w:b/>
          <w:bCs/>
        </w:rPr>
        <w:t>Guilt</w:t>
      </w:r>
      <w:r>
        <w:rPr>
          <w:rFonts w:ascii="Calibri" w:eastAsia="Calibri" w:hAnsi="Calibri" w:cs="Calibri"/>
        </w:rPr>
        <w:t>. “</w:t>
      </w:r>
      <w:r>
        <w:rPr>
          <w:rFonts w:ascii="Calibri" w:eastAsia="Calibri" w:hAnsi="Calibri" w:cs="Calibri"/>
          <w:i/>
        </w:rPr>
        <w:t>Yes, you sinned. You’ve missed the</w:t>
      </w:r>
      <w:r>
        <w:rPr>
          <w:rFonts w:ascii="Calibri" w:eastAsia="Calibri" w:hAnsi="Calibri" w:cs="Calibri"/>
          <w:i/>
          <w:spacing w:val="-19"/>
        </w:rPr>
        <w:t xml:space="preserve"> </w:t>
      </w:r>
      <w:r>
        <w:rPr>
          <w:rFonts w:ascii="Calibri" w:eastAsia="Calibri" w:hAnsi="Calibri" w:cs="Calibri"/>
          <w:i/>
        </w:rPr>
        <w:t>mark</w:t>
      </w:r>
      <w:r>
        <w:rPr>
          <w:rFonts w:ascii="Calibri" w:eastAsia="Calibri" w:hAnsi="Calibri" w:cs="Calibri"/>
        </w:rPr>
        <w:t>.”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493"/>
      </w:pPr>
      <w:r>
        <w:t xml:space="preserve">Here is my favorite one in the whole book </w:t>
      </w:r>
      <w:r>
        <w:rPr>
          <w:rFonts w:cs="Calibri"/>
        </w:rPr>
        <w:t xml:space="preserve">– </w:t>
      </w:r>
      <w:r>
        <w:rPr>
          <w:rFonts w:cs="Calibri"/>
          <w:b/>
          <w:bCs/>
        </w:rPr>
        <w:t>Holy Spirit</w:t>
      </w:r>
      <w:r>
        <w:t>. I love it when I open to this page, or, actually, to this four-page section in the book! There are so many different</w:t>
      </w:r>
      <w:r>
        <w:rPr>
          <w:spacing w:val="-24"/>
        </w:rPr>
        <w:t xml:space="preserve"> </w:t>
      </w:r>
      <w:r>
        <w:t>scriptures!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 w:rsidP="00EF1453">
      <w:pPr>
        <w:pStyle w:val="BodyText"/>
        <w:ind w:right="235"/>
      </w:pPr>
      <w:r>
        <w:rPr>
          <w:u w:val="single" w:color="000000"/>
        </w:rPr>
        <w:t>And I will put my spirit within you, and cause you to walk in my statutes, and you shall keep my judgments, and do</w:t>
      </w:r>
      <w:r>
        <w:rPr>
          <w:spacing w:val="-1"/>
          <w:u w:val="single" w:color="000000"/>
        </w:rPr>
        <w:t xml:space="preserve"> </w:t>
      </w:r>
      <w:r>
        <w:rPr>
          <w:u w:val="single" w:color="000000"/>
        </w:rPr>
        <w:t>them.</w:t>
      </w:r>
      <w:r>
        <w:t xml:space="preserve"> </w:t>
      </w:r>
      <w:r>
        <w:t xml:space="preserve">This is another Scripture that will confirm a word from the Lord. If you are beginning to get a message, and you </w:t>
      </w:r>
      <w:r>
        <w:rPr>
          <w:rFonts w:cs="Calibri"/>
        </w:rPr>
        <w:t>want to make</w:t>
      </w:r>
      <w:r>
        <w:rPr>
          <w:rFonts w:cs="Calibri"/>
        </w:rPr>
        <w:t xml:space="preserve"> certain that it’s the Lord you are speaking to</w:t>
      </w:r>
      <w:r>
        <w:t xml:space="preserve">, you stop, and bind a lying spirit off of your </w:t>
      </w:r>
      <w:r>
        <w:rPr>
          <w:u w:val="single" w:color="000000"/>
        </w:rPr>
        <w:t>Bible Promises</w:t>
      </w:r>
      <w:r>
        <w:t xml:space="preserve">, and then you seek the Lord, and you ask Holy Spirit to show you, </w:t>
      </w:r>
      <w:r>
        <w:rPr>
          <w:rFonts w:cs="Calibri"/>
        </w:rPr>
        <w:t>“</w:t>
      </w:r>
      <w:r>
        <w:t>Is this you?</w:t>
      </w:r>
      <w:r>
        <w:rPr>
          <w:rFonts w:cs="Calibri"/>
        </w:rPr>
        <w:t xml:space="preserve">” </w:t>
      </w:r>
      <w:r>
        <w:t xml:space="preserve">Well, if you open to </w:t>
      </w:r>
      <w:r>
        <w:rPr>
          <w:rFonts w:cs="Calibri"/>
          <w:b/>
          <w:bCs/>
        </w:rPr>
        <w:t>Holy Spirit</w:t>
      </w:r>
      <w:r>
        <w:rPr>
          <w:rFonts w:cs="Calibri"/>
        </w:rPr>
        <w:t>, Wow! That’s the best response y</w:t>
      </w:r>
      <w:r>
        <w:rPr>
          <w:rFonts w:cs="Calibri"/>
        </w:rPr>
        <w:t xml:space="preserve">ou could </w:t>
      </w:r>
      <w:r>
        <w:rPr>
          <w:rFonts w:cs="Calibri"/>
          <w:i/>
        </w:rPr>
        <w:t>possibly</w:t>
      </w:r>
      <w:r>
        <w:rPr>
          <w:rFonts w:cs="Calibri"/>
          <w:i/>
          <w:spacing w:val="-19"/>
        </w:rPr>
        <w:t xml:space="preserve"> </w:t>
      </w:r>
      <w:r>
        <w:t>get!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I will put my spirit within you, and cause you to walk in my</w:t>
      </w:r>
      <w:r>
        <w:rPr>
          <w:spacing w:val="-19"/>
          <w:u w:val="single" w:color="000000"/>
        </w:rPr>
        <w:t xml:space="preserve"> </w:t>
      </w:r>
      <w:r>
        <w:rPr>
          <w:u w:val="single" w:color="000000"/>
        </w:rPr>
        <w:t>statutes.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 xml:space="preserve">The anointing you receive abides in you, and you need not that any </w:t>
      </w:r>
      <w:proofErr w:type="gramStart"/>
      <w:r>
        <w:rPr>
          <w:u w:val="single" w:color="000000"/>
        </w:rPr>
        <w:t>man teach</w:t>
      </w:r>
      <w:proofErr w:type="gramEnd"/>
      <w:r>
        <w:rPr>
          <w:u w:val="single" w:color="000000"/>
        </w:rPr>
        <w:t xml:space="preserve"> you:</w:t>
      </w:r>
      <w:r>
        <w:rPr>
          <w:spacing w:val="-21"/>
          <w:u w:val="single" w:color="000000"/>
        </w:rPr>
        <w:t xml:space="preserve"> </w:t>
      </w:r>
      <w:r>
        <w:rPr>
          <w:u w:val="single" w:color="000000"/>
        </w:rPr>
        <w:t>--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36"/>
      </w:pPr>
      <w:r>
        <w:rPr>
          <w:rFonts w:cs="Calibri"/>
        </w:rPr>
        <w:t>This is what I’m trying to do on our channel, guys. I’m trying to help you get to the point where you don’t need a teacher; where you’re totally relying on the Holy</w:t>
      </w:r>
      <w:r>
        <w:rPr>
          <w:rFonts w:cs="Calibri"/>
          <w:spacing w:val="-14"/>
        </w:rPr>
        <w:t xml:space="preserve"> </w:t>
      </w:r>
      <w:r>
        <w:rPr>
          <w:rFonts w:cs="Calibri"/>
        </w:rPr>
        <w:t>Spir</w:t>
      </w:r>
      <w:r>
        <w:t>it.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528"/>
      </w:pPr>
      <w:r>
        <w:rPr>
          <w:u w:val="single" w:color="000000"/>
        </w:rPr>
        <w:t>--</w:t>
      </w:r>
      <w:proofErr w:type="gramStart"/>
      <w:r>
        <w:rPr>
          <w:u w:val="single" w:color="000000"/>
        </w:rPr>
        <w:t>but</w:t>
      </w:r>
      <w:proofErr w:type="gramEnd"/>
      <w:r>
        <w:rPr>
          <w:u w:val="single" w:color="000000"/>
        </w:rPr>
        <w:t xml:space="preserve"> as the same anointing teaches you of all things, it is truth, and is no lie,</w:t>
      </w:r>
      <w:r>
        <w:rPr>
          <w:u w:val="single" w:color="000000"/>
        </w:rPr>
        <w:t xml:space="preserve"> and it has taught you, you shall abide in</w:t>
      </w:r>
      <w:r>
        <w:rPr>
          <w:spacing w:val="-6"/>
          <w:u w:val="single" w:color="000000"/>
        </w:rPr>
        <w:t xml:space="preserve"> </w:t>
      </w:r>
      <w:r>
        <w:rPr>
          <w:u w:val="single" w:color="000000"/>
        </w:rPr>
        <w:t>him.</w:t>
      </w:r>
    </w:p>
    <w:p w:rsidR="00CB3CFC" w:rsidRDefault="00CB3CFC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>When the spirit of truth has come, he will guide you into all</w:t>
      </w:r>
      <w:r>
        <w:rPr>
          <w:spacing w:val="-16"/>
          <w:u w:val="single" w:color="000000"/>
        </w:rPr>
        <w:t xml:space="preserve"> </w:t>
      </w:r>
      <w:r>
        <w:rPr>
          <w:u w:val="single" w:color="000000"/>
        </w:rPr>
        <w:t>truth.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278"/>
      </w:pPr>
      <w:r>
        <w:rPr>
          <w:u w:val="single" w:color="000000"/>
        </w:rPr>
        <w:t xml:space="preserve">He that searches the hearts knows what is the mind of the Spirit, because he makes </w:t>
      </w:r>
      <w:r>
        <w:rPr>
          <w:u w:val="single" w:color="000000"/>
        </w:rPr>
        <w:lastRenderedPageBreak/>
        <w:t>intercession for the saints, according to the will of</w:t>
      </w:r>
      <w:r>
        <w:rPr>
          <w:spacing w:val="-7"/>
          <w:u w:val="single" w:color="000000"/>
        </w:rPr>
        <w:t xml:space="preserve"> </w:t>
      </w:r>
      <w:r>
        <w:rPr>
          <w:u w:val="single" w:color="000000"/>
        </w:rPr>
        <w:t>God.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09"/>
        <w:jc w:val="both"/>
      </w:pPr>
      <w:r>
        <w:rPr>
          <w:rFonts w:cs="Calibri"/>
          <w:b/>
          <w:bCs/>
        </w:rPr>
        <w:t xml:space="preserve">Honesty </w:t>
      </w:r>
      <w:r>
        <w:t>immediately follows these Scriptures and begins in the opposite page. S</w:t>
      </w:r>
      <w:r>
        <w:rPr>
          <w:rFonts w:cs="Calibri"/>
        </w:rPr>
        <w:t xml:space="preserve">o, once again, I’ve taken a page, </w:t>
      </w:r>
      <w:r>
        <w:t xml:space="preserve">ripped it out, and placed it between the last page of </w:t>
      </w:r>
      <w:r>
        <w:rPr>
          <w:rFonts w:cs="Calibri"/>
          <w:b/>
          <w:bCs/>
        </w:rPr>
        <w:t xml:space="preserve">Holy Spirit, </w:t>
      </w:r>
      <w:r>
        <w:t xml:space="preserve">and the first page of </w:t>
      </w:r>
      <w:r>
        <w:rPr>
          <w:rFonts w:cs="Calibri"/>
          <w:b/>
          <w:bCs/>
        </w:rPr>
        <w:t>Honesty</w:t>
      </w:r>
      <w:r>
        <w:t>, on the right-hand side</w:t>
      </w:r>
      <w:r>
        <w:rPr>
          <w:rFonts w:cs="Calibri"/>
        </w:rPr>
        <w:t>, so that there’s</w:t>
      </w:r>
      <w:r>
        <w:rPr>
          <w:rFonts w:cs="Calibri"/>
        </w:rPr>
        <w:t xml:space="preserve"> no confusion </w:t>
      </w:r>
      <w:r>
        <w:t>when I open the book, to which set of Scriptures the Lord is pointing</w:t>
      </w:r>
      <w:r>
        <w:rPr>
          <w:spacing w:val="-32"/>
        </w:rPr>
        <w:t xml:space="preserve"> </w:t>
      </w:r>
      <w:r>
        <w:t>me.</w:t>
      </w:r>
    </w:p>
    <w:p w:rsidR="00CB3CFC" w:rsidRDefault="00CB3CFC">
      <w:pPr>
        <w:spacing w:before="9"/>
        <w:rPr>
          <w:rFonts w:ascii="Calibri" w:eastAsia="Calibri" w:hAnsi="Calibri" w:cs="Calibri"/>
          <w:sz w:val="21"/>
          <w:szCs w:val="21"/>
        </w:rPr>
      </w:pPr>
    </w:p>
    <w:p w:rsidR="00EF1453" w:rsidRDefault="00EF1453" w:rsidP="00EF1453">
      <w:pPr>
        <w:pStyle w:val="BodyText"/>
        <w:spacing w:line="266" w:lineRule="exact"/>
        <w:ind w:right="286"/>
        <w:rPr>
          <w:rFonts w:cs="Calibri"/>
        </w:rPr>
      </w:pPr>
      <w:r>
        <w:rPr>
          <w:rFonts w:cs="Calibri"/>
        </w:rPr>
        <w:t xml:space="preserve">Let’s see what else we’ve got here. </w:t>
      </w:r>
      <w:r>
        <w:rPr>
          <w:rFonts w:cs="Calibri"/>
          <w:b/>
          <w:bCs/>
        </w:rPr>
        <w:t xml:space="preserve">Hope </w:t>
      </w:r>
      <w:r>
        <w:t xml:space="preserve">is something I get when things seem really dark. </w:t>
      </w:r>
      <w:proofErr w:type="gramStart"/>
      <w:r>
        <w:t>My gosh</w:t>
      </w:r>
      <w:proofErr w:type="gramEnd"/>
      <w:r>
        <w:t xml:space="preserve">. I get that a </w:t>
      </w:r>
      <w:r>
        <w:rPr>
          <w:rFonts w:cs="Calibri"/>
        </w:rPr>
        <w:t>lot when I’ve blown it. It’s like the Lord is saying, “</w:t>
      </w:r>
      <w:r>
        <w:rPr>
          <w:rFonts w:cs="Calibri"/>
          <w:i/>
        </w:rPr>
        <w:t>There’s hope for</w:t>
      </w:r>
      <w:r>
        <w:rPr>
          <w:rFonts w:cs="Calibri"/>
          <w:i/>
          <w:spacing w:val="-10"/>
        </w:rPr>
        <w:t xml:space="preserve"> </w:t>
      </w:r>
      <w:r>
        <w:rPr>
          <w:rFonts w:cs="Calibri"/>
          <w:i/>
        </w:rPr>
        <w:t>you.”</w:t>
      </w:r>
      <w:r>
        <w:rPr>
          <w:rFonts w:cs="Calibri"/>
        </w:rPr>
        <w:t xml:space="preserve"> </w:t>
      </w:r>
    </w:p>
    <w:p w:rsidR="00EF1453" w:rsidRDefault="00EF1453" w:rsidP="00EF1453">
      <w:pPr>
        <w:pStyle w:val="BodyText"/>
        <w:spacing w:line="266" w:lineRule="exact"/>
        <w:ind w:right="286"/>
        <w:rPr>
          <w:rFonts w:cs="Calibri"/>
        </w:rPr>
      </w:pPr>
    </w:p>
    <w:p w:rsidR="00EF1453" w:rsidRDefault="00EF1453" w:rsidP="00EF1453">
      <w:pPr>
        <w:pStyle w:val="BodyText"/>
        <w:spacing w:line="266" w:lineRule="exact"/>
        <w:ind w:right="286"/>
        <w:rPr>
          <w:rFonts w:cs="Calibri"/>
          <w:sz w:val="17"/>
          <w:szCs w:val="17"/>
        </w:rPr>
      </w:pPr>
      <w:r>
        <w:rPr>
          <w:rFonts w:cs="Calibri"/>
          <w:u w:val="single" w:color="000000"/>
        </w:rPr>
        <w:t>Gird up the loins of your mind, be sober, and hope to the end for the grace that is to be brought to</w:t>
      </w:r>
      <w:r>
        <w:rPr>
          <w:rFonts w:cs="Calibri"/>
          <w:spacing w:val="-21"/>
          <w:u w:val="single" w:color="000000"/>
        </w:rPr>
        <w:t xml:space="preserve"> </w:t>
      </w:r>
      <w:r>
        <w:rPr>
          <w:rFonts w:cs="Calibri"/>
          <w:u w:val="single" w:color="000000"/>
        </w:rPr>
        <w:t>you.’</w:t>
      </w:r>
      <w:r>
        <w:rPr>
          <w:rFonts w:cs="Calibri"/>
          <w:sz w:val="17"/>
          <w:szCs w:val="17"/>
        </w:rPr>
        <w:t xml:space="preserve"> </w:t>
      </w:r>
    </w:p>
    <w:p w:rsidR="00EF1453" w:rsidRDefault="00EF1453" w:rsidP="00EF1453">
      <w:pPr>
        <w:pStyle w:val="BodyText"/>
        <w:spacing w:line="266" w:lineRule="exact"/>
        <w:ind w:right="286"/>
        <w:rPr>
          <w:rFonts w:cs="Calibri"/>
          <w:sz w:val="17"/>
          <w:szCs w:val="17"/>
        </w:rPr>
      </w:pPr>
    </w:p>
    <w:p w:rsidR="00CB3CFC" w:rsidRDefault="00EF1453" w:rsidP="00EF1453">
      <w:pPr>
        <w:pStyle w:val="BodyText"/>
        <w:spacing w:line="266" w:lineRule="exact"/>
        <w:ind w:right="286"/>
      </w:pPr>
      <w:r>
        <w:rPr>
          <w:u w:val="single" w:color="000000"/>
        </w:rPr>
        <w:t>Every man that has this hope in him purifies</w:t>
      </w:r>
      <w:r>
        <w:rPr>
          <w:spacing w:val="-21"/>
          <w:u w:val="single" w:color="000000"/>
        </w:rPr>
        <w:t xml:space="preserve"> </w:t>
      </w:r>
      <w:r>
        <w:rPr>
          <w:u w:val="single" w:color="000000"/>
        </w:rPr>
        <w:t>himself.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>The wicked is driven away in his wickedness: but the righteous has hope in his</w:t>
      </w:r>
      <w:r>
        <w:rPr>
          <w:spacing w:val="-26"/>
          <w:u w:val="single" w:color="000000"/>
        </w:rPr>
        <w:t xml:space="preserve"> </w:t>
      </w:r>
      <w:r>
        <w:rPr>
          <w:u w:val="single" w:color="000000"/>
        </w:rPr>
        <w:t>death.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rPr>
          <w:u w:val="single" w:color="000000"/>
        </w:rPr>
        <w:t xml:space="preserve"> </w:t>
      </w:r>
      <w:r>
        <w:rPr>
          <w:u w:val="single" w:color="000000"/>
        </w:rPr>
        <w:t>The hope is laid up for you in</w:t>
      </w:r>
      <w:r>
        <w:rPr>
          <w:spacing w:val="-13"/>
          <w:u w:val="single" w:color="000000"/>
        </w:rPr>
        <w:t xml:space="preserve"> </w:t>
      </w:r>
      <w:r>
        <w:rPr>
          <w:u w:val="single" w:color="000000"/>
        </w:rPr>
        <w:t>heaven.</w:t>
      </w:r>
    </w:p>
    <w:p w:rsidR="00CB3CFC" w:rsidRDefault="00CB3CFC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  <w:rPr>
          <w:rFonts w:cs="Calibri"/>
        </w:rPr>
      </w:pPr>
      <w:r>
        <w:t>There are all kinds of Scriptures in</w:t>
      </w:r>
      <w:r>
        <w:rPr>
          <w:spacing w:val="-12"/>
        </w:rPr>
        <w:t xml:space="preserve"> </w:t>
      </w:r>
      <w:r>
        <w:t>here</w:t>
      </w:r>
      <w:r>
        <w:rPr>
          <w:rFonts w:cs="Calibri"/>
        </w:rPr>
        <w:t>…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  <w:rPr>
          <w:rFonts w:cs="Calibri"/>
        </w:rPr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…Christ within you, the hope of</w:t>
      </w:r>
      <w:r>
        <w:rPr>
          <w:rFonts w:cs="Calibri"/>
          <w:spacing w:val="-9"/>
          <w:u w:val="single" w:color="000000"/>
        </w:rPr>
        <w:t xml:space="preserve"> </w:t>
      </w:r>
      <w:proofErr w:type="gramStart"/>
      <w:r>
        <w:rPr>
          <w:rFonts w:cs="Calibri"/>
          <w:u w:val="single" w:color="000000"/>
        </w:rPr>
        <w:t>glory:…</w:t>
      </w:r>
      <w:proofErr w:type="gramEnd"/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  <w:rPr>
          <w:rFonts w:cs="Calibri"/>
        </w:rPr>
      </w:pPr>
      <w:r>
        <w:rPr>
          <w:rFonts w:cs="Calibri"/>
        </w:rPr>
        <w:t>…</w:t>
      </w:r>
      <w:proofErr w:type="gramStart"/>
      <w:r>
        <w:rPr>
          <w:rFonts w:cs="Calibri"/>
        </w:rPr>
        <w:t>whic</w:t>
      </w:r>
      <w:r>
        <w:t>h</w:t>
      </w:r>
      <w:proofErr w:type="gramEnd"/>
      <w:r>
        <w:t xml:space="preserve"> speak to our hearts and say, </w:t>
      </w:r>
      <w:r>
        <w:rPr>
          <w:rFonts w:cs="Calibri"/>
        </w:rPr>
        <w:t>“Don’t give up on yourself! There’s</w:t>
      </w:r>
      <w:r>
        <w:rPr>
          <w:rFonts w:cs="Calibri"/>
          <w:spacing w:val="-19"/>
        </w:rPr>
        <w:t xml:space="preserve"> </w:t>
      </w:r>
      <w:r>
        <w:rPr>
          <w:rFonts w:cs="Calibri"/>
        </w:rPr>
        <w:t>hope!”</w:t>
      </w: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234"/>
      </w:pPr>
      <w:r>
        <w:rPr>
          <w:rFonts w:cs="Calibri"/>
          <w:b/>
          <w:bCs/>
        </w:rPr>
        <w:t xml:space="preserve">Hospitality </w:t>
      </w:r>
      <w:r>
        <w:rPr>
          <w:rFonts w:cs="Calibri"/>
        </w:rPr>
        <w:t xml:space="preserve">is a reading I get when it’s about feeding or clothing someone, or taking care of </w:t>
      </w:r>
      <w:proofErr w:type="gramStart"/>
      <w:r>
        <w:rPr>
          <w:rFonts w:cs="Calibri"/>
        </w:rPr>
        <w:t>their</w:t>
      </w:r>
      <w:proofErr w:type="gramEnd"/>
      <w:r>
        <w:rPr>
          <w:rFonts w:cs="Calibri"/>
        </w:rPr>
        <w:t xml:space="preserve"> needs in some </w:t>
      </w:r>
      <w:r>
        <w:t>way.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12"/>
      </w:pPr>
      <w:r>
        <w:rPr>
          <w:u w:val="single" w:color="000000"/>
        </w:rPr>
        <w:t>Give hospitality one to another without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grudging.</w:t>
      </w:r>
    </w:p>
    <w:p w:rsidR="00CB3CFC" w:rsidRDefault="00CB3CFC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112"/>
      </w:pPr>
      <w:r>
        <w:t>Another</w:t>
      </w:r>
      <w:r>
        <w:rPr>
          <w:spacing w:val="-2"/>
        </w:rPr>
        <w:t xml:space="preserve"> </w:t>
      </w:r>
      <w:r>
        <w:t>time 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Lord</w:t>
      </w:r>
      <w:r>
        <w:rPr>
          <w:spacing w:val="-4"/>
        </w:rPr>
        <w:t xml:space="preserve"> </w:t>
      </w:r>
      <w:r>
        <w:t>has given</w:t>
      </w:r>
      <w:r>
        <w:rPr>
          <w:spacing w:val="-3"/>
        </w:rPr>
        <w:t xml:space="preserve"> </w:t>
      </w:r>
      <w:r>
        <w:t>this to</w:t>
      </w:r>
      <w:r>
        <w:rPr>
          <w:spacing w:val="1"/>
        </w:rPr>
        <w:t xml:space="preserve"> </w:t>
      </w:r>
      <w:r>
        <w:t>us,</w:t>
      </w:r>
      <w:r>
        <w:rPr>
          <w:spacing w:val="-3"/>
        </w:rPr>
        <w:t xml:space="preserve"> </w:t>
      </w:r>
      <w:r>
        <w:t>it has</w:t>
      </w:r>
      <w:r>
        <w:rPr>
          <w:spacing w:val="-5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 gifts</w:t>
      </w:r>
      <w:proofErr w:type="gramStart"/>
      <w:r>
        <w:t>;</w:t>
      </w:r>
      <w:proofErr w:type="gramEnd"/>
      <w:r>
        <w:rPr>
          <w:spacing w:val="-1"/>
        </w:rPr>
        <w:t xml:space="preserve"> </w:t>
      </w:r>
      <w:r>
        <w:t>like the</w:t>
      </w:r>
      <w:r>
        <w:rPr>
          <w:spacing w:val="-2"/>
        </w:rPr>
        <w:t xml:space="preserve"> </w:t>
      </w:r>
      <w:r>
        <w:t>gift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music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gift of</w:t>
      </w:r>
      <w:r>
        <w:rPr>
          <w:spacing w:val="-1"/>
        </w:rPr>
        <w:t xml:space="preserve"> </w:t>
      </w:r>
      <w:r>
        <w:t>writing.</w:t>
      </w:r>
    </w:p>
    <w:p w:rsidR="00CB3CFC" w:rsidRDefault="00CB3CFC">
      <w:pPr>
        <w:rPr>
          <w:rFonts w:ascii="Calibri" w:eastAsia="Calibri" w:hAnsi="Calibri" w:cs="Calibri"/>
        </w:rPr>
      </w:pPr>
    </w:p>
    <w:p w:rsidR="00EF1453" w:rsidRDefault="00EF1453" w:rsidP="00EF1453">
      <w:pPr>
        <w:pStyle w:val="BodyText"/>
        <w:ind w:right="173"/>
      </w:pPr>
      <w:r>
        <w:rPr>
          <w:u w:val="single" w:color="000000"/>
        </w:rPr>
        <w:t xml:space="preserve">As every man has received the gift, even so </w:t>
      </w:r>
      <w:r>
        <w:rPr>
          <w:i/>
          <w:u w:val="single" w:color="000000"/>
        </w:rPr>
        <w:t xml:space="preserve">minister </w:t>
      </w:r>
      <w:r>
        <w:rPr>
          <w:u w:val="single" w:color="000000"/>
        </w:rPr>
        <w:t>the same one to another, as good stewards of the manifold grace of God</w:t>
      </w:r>
      <w:r>
        <w:t xml:space="preserve">. </w:t>
      </w:r>
      <w:r>
        <w:t xml:space="preserve">I prefer to take </w:t>
      </w:r>
      <w:r>
        <w:rPr>
          <w:rFonts w:cs="Calibri"/>
          <w:b/>
          <w:bCs/>
        </w:rPr>
        <w:t xml:space="preserve">Hospitality </w:t>
      </w:r>
      <w:r>
        <w:t xml:space="preserve">to mean corporal works of mercy; like buying something for someone, if we have the money, or taking a food box to someone; or taking someone to the store, like an elderly lady, and making sure she has a way to </w:t>
      </w:r>
      <w:r>
        <w:rPr>
          <w:rFonts w:cs="Calibri"/>
        </w:rPr>
        <w:t>get to the store and helping her w</w:t>
      </w:r>
      <w:r>
        <w:rPr>
          <w:rFonts w:cs="Calibri"/>
        </w:rPr>
        <w:t xml:space="preserve">ith her grocery shopping. That’s </w:t>
      </w:r>
      <w:r>
        <w:rPr>
          <w:rFonts w:cs="Calibri"/>
          <w:b/>
          <w:bCs/>
        </w:rPr>
        <w:t>Hospitality</w:t>
      </w:r>
      <w:r>
        <w:rPr>
          <w:rFonts w:cs="Calibri"/>
        </w:rPr>
        <w:t xml:space="preserve">. Sometimes, I’ll </w:t>
      </w:r>
      <w:r>
        <w:t>even get that one, when the Lord wants us to put someone up for a</w:t>
      </w:r>
      <w:r>
        <w:rPr>
          <w:spacing w:val="-15"/>
        </w:rPr>
        <w:t xml:space="preserve"> </w:t>
      </w:r>
      <w:r>
        <w:t>time.</w:t>
      </w:r>
    </w:p>
    <w:p w:rsidR="00EF1453" w:rsidRDefault="00EF1453" w:rsidP="00EF1453">
      <w:pPr>
        <w:pStyle w:val="BodyText"/>
        <w:ind w:right="173"/>
      </w:pPr>
    </w:p>
    <w:p w:rsidR="00CB3CFC" w:rsidRDefault="00EF1453" w:rsidP="00EF1453">
      <w:pPr>
        <w:pStyle w:val="BodyText"/>
        <w:ind w:right="173"/>
        <w:rPr>
          <w:rFonts w:cs="Calibri"/>
          <w:sz w:val="17"/>
          <w:szCs w:val="17"/>
        </w:rPr>
      </w:pPr>
      <w:r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Humility</w:t>
      </w:r>
      <w:r>
        <w:rPr>
          <w:rFonts w:cs="Calibri"/>
        </w:rPr>
        <w:t xml:space="preserve">. I get this a lot! That’s because I have a lot of pride. So, the Lord is </w:t>
      </w:r>
      <w:r>
        <w:t xml:space="preserve">continually admonishing me. </w:t>
      </w:r>
      <w:r>
        <w:rPr>
          <w:u w:val="single" w:color="000000"/>
        </w:rPr>
        <w:t>And whoever</w:t>
      </w:r>
      <w:r>
        <w:rPr>
          <w:u w:val="single" w:color="000000"/>
        </w:rPr>
        <w:t xml:space="preserve"> will humble himself as this little child, the same is the greatest in the kingdom of</w:t>
      </w:r>
      <w:r>
        <w:rPr>
          <w:spacing w:val="-31"/>
          <w:u w:val="single" w:color="000000"/>
        </w:rPr>
        <w:t xml:space="preserve"> </w:t>
      </w:r>
      <w:r>
        <w:rPr>
          <w:u w:val="single" w:color="000000"/>
        </w:rPr>
        <w:t xml:space="preserve">heaven. </w:t>
      </w:r>
      <w:r>
        <w:rPr>
          <w:u w:val="single" w:color="000000"/>
        </w:rPr>
        <w:t xml:space="preserve">Whoever shall exalt </w:t>
      </w:r>
      <w:proofErr w:type="gramStart"/>
      <w:r>
        <w:rPr>
          <w:u w:val="single" w:color="000000"/>
        </w:rPr>
        <w:t>himself</w:t>
      </w:r>
      <w:proofErr w:type="gramEnd"/>
      <w:r>
        <w:rPr>
          <w:u w:val="single" w:color="000000"/>
        </w:rPr>
        <w:t xml:space="preserve"> will be abased; and he that shall humble himself shall be</w:t>
      </w:r>
      <w:r>
        <w:rPr>
          <w:spacing w:val="-29"/>
          <w:u w:val="single" w:color="000000"/>
        </w:rPr>
        <w:t xml:space="preserve"> </w:t>
      </w:r>
      <w:r>
        <w:rPr>
          <w:u w:val="single" w:color="000000"/>
        </w:rPr>
        <w:t>exalted.</w:t>
      </w:r>
      <w:r>
        <w:rPr>
          <w:rFonts w:cs="Calibri"/>
          <w:sz w:val="17"/>
          <w:szCs w:val="17"/>
        </w:rPr>
        <w:t xml:space="preserve"> </w:t>
      </w:r>
    </w:p>
    <w:p w:rsidR="00EF1453" w:rsidRDefault="00EF1453" w:rsidP="00EF1453">
      <w:pPr>
        <w:pStyle w:val="BodyText"/>
        <w:ind w:right="173"/>
        <w:rPr>
          <w:rFonts w:cs="Calibri"/>
          <w:sz w:val="17"/>
          <w:szCs w:val="17"/>
        </w:rPr>
      </w:pPr>
    </w:p>
    <w:p w:rsidR="00CB3CFC" w:rsidRDefault="00EF1453">
      <w:pPr>
        <w:spacing w:before="56"/>
        <w:ind w:left="100" w:right="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My heart always sinks when I get </w:t>
      </w:r>
      <w:r>
        <w:rPr>
          <w:rFonts w:ascii="Calibri" w:eastAsia="Calibri" w:hAnsi="Calibri" w:cs="Calibri"/>
          <w:b/>
          <w:bCs/>
        </w:rPr>
        <w:t>Humility</w:t>
      </w:r>
      <w:r>
        <w:rPr>
          <w:rFonts w:ascii="Calibri" w:eastAsia="Calibri" w:hAnsi="Calibri" w:cs="Calibri"/>
        </w:rPr>
        <w:t>, because that means that the Lord is saying, “</w:t>
      </w:r>
      <w:r>
        <w:rPr>
          <w:rFonts w:ascii="Calibri" w:eastAsia="Calibri" w:hAnsi="Calibri" w:cs="Calibri"/>
          <w:i/>
        </w:rPr>
        <w:t xml:space="preserve">Your pride is active again, and it’s causing problems.” </w:t>
      </w:r>
      <w:r>
        <w:rPr>
          <w:rFonts w:ascii="Calibri" w:eastAsia="Calibri" w:hAnsi="Calibri" w:cs="Calibri"/>
        </w:rPr>
        <w:t xml:space="preserve">For me, that’s really painful, but I </w:t>
      </w:r>
      <w:r>
        <w:rPr>
          <w:rFonts w:ascii="Calibri" w:eastAsia="Calibri" w:hAnsi="Calibri" w:cs="Calibri"/>
          <w:i/>
        </w:rPr>
        <w:t xml:space="preserve">want </w:t>
      </w:r>
      <w:r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lastRenderedPageBreak/>
        <w:t>know when that pride is getting up there. I beg Him to tell me when I’m starting to fall into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pride.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84"/>
      </w:pPr>
      <w:r>
        <w:rPr>
          <w:u w:val="single" w:color="000000"/>
        </w:rPr>
        <w:t>Humble</w:t>
      </w:r>
      <w:r>
        <w:rPr>
          <w:u w:val="single" w:color="000000"/>
        </w:rPr>
        <w:t xml:space="preserve"> yourselves, therefore, under the mighty hand of God, that he may exalt you in due</w:t>
      </w:r>
      <w:r>
        <w:rPr>
          <w:spacing w:val="-31"/>
          <w:u w:val="single" w:color="000000"/>
        </w:rPr>
        <w:t xml:space="preserve"> </w:t>
      </w:r>
      <w:r>
        <w:rPr>
          <w:u w:val="single" w:color="000000"/>
        </w:rPr>
        <w:t>time.</w:t>
      </w:r>
    </w:p>
    <w:p w:rsidR="00CB3CFC" w:rsidRDefault="00CB3CFC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spacing w:before="56"/>
        <w:ind w:left="100" w:right="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That’s under </w:t>
      </w:r>
      <w:r>
        <w:rPr>
          <w:rFonts w:ascii="Calibri" w:eastAsia="Calibri" w:hAnsi="Calibri" w:cs="Calibri"/>
          <w:b/>
          <w:bCs/>
        </w:rPr>
        <w:t>Humility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</w:rPr>
        <w:t>also.</w:t>
      </w:r>
    </w:p>
    <w:p w:rsidR="00CB3CFC" w:rsidRDefault="00CB3CFC">
      <w:pPr>
        <w:rPr>
          <w:rFonts w:ascii="Calibri" w:eastAsia="Calibri" w:hAnsi="Calibri" w:cs="Calibri"/>
        </w:rPr>
      </w:pPr>
    </w:p>
    <w:p w:rsidR="00EF1453" w:rsidRDefault="00EF1453" w:rsidP="00EF1453">
      <w:pPr>
        <w:pStyle w:val="BodyText"/>
        <w:ind w:right="353"/>
      </w:pPr>
      <w:r>
        <w:t xml:space="preserve">Here is another instance, where the last page of </w:t>
      </w:r>
      <w:r>
        <w:rPr>
          <w:rFonts w:cs="Calibri"/>
          <w:b/>
          <w:bCs/>
        </w:rPr>
        <w:t xml:space="preserve">Humility </w:t>
      </w:r>
      <w:r>
        <w:t xml:space="preserve">butts up against </w:t>
      </w:r>
      <w:r>
        <w:rPr>
          <w:rFonts w:cs="Calibri"/>
          <w:b/>
          <w:bCs/>
        </w:rPr>
        <w:t>Joy</w:t>
      </w:r>
      <w:r>
        <w:t xml:space="preserve">. Now, remember, </w:t>
      </w:r>
      <w:r>
        <w:rPr>
          <w:u w:val="single" w:color="000000"/>
        </w:rPr>
        <w:t xml:space="preserve">The Bible Promises </w:t>
      </w:r>
      <w:r>
        <w:t xml:space="preserve">that </w:t>
      </w:r>
      <w:r>
        <w:rPr>
          <w:rFonts w:cs="Calibri"/>
          <w:i/>
        </w:rPr>
        <w:t xml:space="preserve">you </w:t>
      </w:r>
      <w:r>
        <w:t xml:space="preserve">get will probably be arranged differently, but in my book, I put a fly sheet between the last page of </w:t>
      </w:r>
      <w:r>
        <w:rPr>
          <w:rFonts w:cs="Calibri"/>
          <w:b/>
          <w:bCs/>
        </w:rPr>
        <w:t xml:space="preserve">Humility </w:t>
      </w:r>
      <w:r>
        <w:t xml:space="preserve">and the beginning of </w:t>
      </w:r>
      <w:r>
        <w:rPr>
          <w:rFonts w:cs="Calibri"/>
          <w:b/>
          <w:bCs/>
        </w:rPr>
        <w:t>Joy</w:t>
      </w:r>
      <w:r>
        <w:t xml:space="preserve">, so I know which </w:t>
      </w:r>
      <w:r>
        <w:rPr>
          <w:rFonts w:cs="Calibri"/>
        </w:rPr>
        <w:t xml:space="preserve">Scriptures I’m being directed to </w:t>
      </w:r>
      <w:r>
        <w:t>when I open the book.</w:t>
      </w:r>
    </w:p>
    <w:p w:rsidR="00EF1453" w:rsidRDefault="00EF1453" w:rsidP="00EF1453">
      <w:pPr>
        <w:pStyle w:val="BodyText"/>
        <w:ind w:right="353"/>
      </w:pPr>
    </w:p>
    <w:p w:rsidR="00CB3CFC" w:rsidRDefault="00EF1453" w:rsidP="00EF1453">
      <w:pPr>
        <w:pStyle w:val="BodyText"/>
        <w:ind w:right="353"/>
        <w:rPr>
          <w:rFonts w:cs="Calibri"/>
        </w:rPr>
      </w:pPr>
      <w:r>
        <w:rPr>
          <w:rFonts w:cs="Calibri"/>
        </w:rPr>
        <w:t xml:space="preserve"> </w:t>
      </w:r>
      <w:r>
        <w:rPr>
          <w:rFonts w:cs="Calibri"/>
        </w:rPr>
        <w:t xml:space="preserve">Here’s another one that I get a lot – </w:t>
      </w:r>
      <w:r>
        <w:rPr>
          <w:rFonts w:cs="Calibri"/>
          <w:b/>
          <w:bCs/>
        </w:rPr>
        <w:t>Laziness</w:t>
      </w:r>
      <w:r>
        <w:t>.</w:t>
      </w:r>
      <w:r>
        <w:t xml:space="preserve"> </w:t>
      </w:r>
      <w:r>
        <w:rPr>
          <w:u w:val="single" w:color="000000"/>
        </w:rPr>
        <w:t>Diligence</w:t>
      </w:r>
      <w:r>
        <w:t>.</w:t>
      </w:r>
      <w:bookmarkStart w:id="0" w:name="_GoBack"/>
      <w:bookmarkEnd w:id="0"/>
      <w:r>
        <w:t xml:space="preserve"> </w:t>
      </w:r>
      <w:r>
        <w:t xml:space="preserve">That just means, </w:t>
      </w:r>
      <w:r>
        <w:rPr>
          <w:rFonts w:cs="Calibri"/>
        </w:rPr>
        <w:t>“</w:t>
      </w:r>
      <w:r>
        <w:t>Work hard. Apply</w:t>
      </w:r>
      <w:r>
        <w:rPr>
          <w:spacing w:val="-17"/>
        </w:rPr>
        <w:t xml:space="preserve"> </w:t>
      </w:r>
      <w:r>
        <w:t>yourself.</w:t>
      </w:r>
      <w:r>
        <w:rPr>
          <w:rFonts w:cs="Calibri"/>
        </w:rPr>
        <w:t>”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187"/>
      </w:pPr>
      <w:r>
        <w:rPr>
          <w:rFonts w:cs="Calibri"/>
        </w:rPr>
        <w:t>Another time I get it is when I’m on the Internet, and my mind is straying, and I fi</w:t>
      </w:r>
      <w:r>
        <w:t xml:space="preserve">nd myself really curious about what so-and-so had to say about prophetic events, or whatever catches your eye -- </w:t>
      </w:r>
      <w:r>
        <w:t xml:space="preserve">you know how that goes </w:t>
      </w:r>
      <w:r>
        <w:rPr>
          <w:rFonts w:cs="Calibri"/>
        </w:rPr>
        <w:t xml:space="preserve">– </w:t>
      </w:r>
      <w:r>
        <w:t xml:space="preserve">and I go over to that page, and I start listening, but then, when I go to the Lord for a rhema about something, I get </w:t>
      </w:r>
      <w:r>
        <w:rPr>
          <w:rFonts w:cs="Calibri"/>
          <w:b/>
          <w:bCs/>
        </w:rPr>
        <w:t>Laziness</w:t>
      </w:r>
      <w:r>
        <w:t>, and under that, it</w:t>
      </w:r>
      <w:r>
        <w:rPr>
          <w:spacing w:val="-9"/>
        </w:rPr>
        <w:t xml:space="preserve"> </w:t>
      </w:r>
      <w:r>
        <w:t>says:</w:t>
      </w:r>
    </w:p>
    <w:p w:rsidR="00CB3CFC" w:rsidRDefault="00CB3CFC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CB3CFC" w:rsidRDefault="00EF1453">
      <w:pPr>
        <w:pStyle w:val="BodyText"/>
        <w:ind w:right="84"/>
      </w:pPr>
      <w:r>
        <w:rPr>
          <w:u w:val="single" w:color="000000"/>
        </w:rPr>
        <w:t>Drink water from your own</w:t>
      </w:r>
      <w:r>
        <w:rPr>
          <w:spacing w:val="-7"/>
          <w:u w:val="single" w:color="000000"/>
        </w:rPr>
        <w:t xml:space="preserve"> </w:t>
      </w:r>
      <w:r>
        <w:rPr>
          <w:u w:val="single" w:color="000000"/>
        </w:rPr>
        <w:t>cistern.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spacing w:before="56"/>
        <w:ind w:left="100" w:right="20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That’s actually pretty important. It means, “</w:t>
      </w:r>
      <w:r>
        <w:rPr>
          <w:rFonts w:ascii="Calibri" w:eastAsia="Calibri" w:hAnsi="Calibri" w:cs="Calibri"/>
          <w:i/>
        </w:rPr>
        <w:t>Don’t listen to other prophetic voices. You’ve got the Lord with you, and you need to be focused on what He says to</w:t>
      </w:r>
      <w:r>
        <w:rPr>
          <w:rFonts w:ascii="Calibri" w:eastAsia="Calibri" w:hAnsi="Calibri" w:cs="Calibri"/>
          <w:i/>
          <w:spacing w:val="-19"/>
        </w:rPr>
        <w:t xml:space="preserve"> </w:t>
      </w:r>
      <w:r>
        <w:rPr>
          <w:rFonts w:ascii="Calibri" w:eastAsia="Calibri" w:hAnsi="Calibri" w:cs="Calibri"/>
          <w:i/>
        </w:rPr>
        <w:t>you.”</w:t>
      </w:r>
    </w:p>
    <w:p w:rsidR="00CB3CFC" w:rsidRDefault="00CB3CFC">
      <w:pPr>
        <w:rPr>
          <w:rFonts w:ascii="Calibri" w:eastAsia="Calibri" w:hAnsi="Calibri" w:cs="Calibri"/>
          <w:i/>
        </w:rPr>
      </w:pPr>
    </w:p>
    <w:p w:rsidR="00CB3CFC" w:rsidRDefault="00EF1453">
      <w:pPr>
        <w:pStyle w:val="BodyText"/>
        <w:ind w:right="84"/>
      </w:pPr>
      <w:r>
        <w:rPr>
          <w:u w:val="single" w:color="000000"/>
        </w:rPr>
        <w:t>I went by the field of the slothful, and by the vineyard of the man void of understandin</w:t>
      </w:r>
      <w:r>
        <w:rPr>
          <w:u w:val="single" w:color="000000"/>
        </w:rPr>
        <w:t>g;</w:t>
      </w:r>
      <w:r>
        <w:rPr>
          <w:spacing w:val="-28"/>
          <w:u w:val="single" w:color="000000"/>
        </w:rPr>
        <w:t xml:space="preserve"> </w:t>
      </w:r>
      <w:r>
        <w:rPr>
          <w:u w:val="single" w:color="000000"/>
        </w:rPr>
        <w:t>and</w:t>
      </w:r>
    </w:p>
    <w:p w:rsidR="00CB3CFC" w:rsidRDefault="00EF1453">
      <w:pPr>
        <w:pStyle w:val="BodyText"/>
        <w:spacing w:before="1"/>
        <w:ind w:right="84"/>
        <w:rPr>
          <w:rFonts w:cs="Calibri"/>
        </w:rPr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proofErr w:type="gramStart"/>
      <w:r>
        <w:rPr>
          <w:rFonts w:cs="Calibri"/>
          <w:u w:val="single" w:color="000000"/>
        </w:rPr>
        <w:t>it</w:t>
      </w:r>
      <w:proofErr w:type="gramEnd"/>
      <w:r>
        <w:rPr>
          <w:rFonts w:cs="Calibri"/>
          <w:u w:val="single" w:color="000000"/>
        </w:rPr>
        <w:t xml:space="preserve"> was grown over with</w:t>
      </w:r>
      <w:r>
        <w:rPr>
          <w:rFonts w:cs="Calibri"/>
          <w:spacing w:val="-6"/>
          <w:u w:val="single" w:color="000000"/>
        </w:rPr>
        <w:t xml:space="preserve"> </w:t>
      </w:r>
      <w:r>
        <w:rPr>
          <w:rFonts w:cs="Calibri"/>
          <w:u w:val="single" w:color="000000"/>
        </w:rPr>
        <w:t>thorns…</w:t>
      </w:r>
    </w:p>
    <w:p w:rsidR="00CB3CFC" w:rsidRDefault="00CB3CFC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CB3CFC" w:rsidRDefault="00EF1453">
      <w:pPr>
        <w:pStyle w:val="BodyText"/>
        <w:spacing w:before="68"/>
        <w:ind w:right="84"/>
        <w:rPr>
          <w:rFonts w:cs="Calibri"/>
        </w:rPr>
      </w:pPr>
      <w:r>
        <w:rPr>
          <w:rFonts w:ascii="Times New Roman" w:eastAsia="Times New Roman" w:hAnsi="Times New Roman" w:cs="Times New Roman"/>
          <w:spacing w:val="-56"/>
          <w:u w:val="single" w:color="000000"/>
        </w:rPr>
        <w:t xml:space="preserve"> </w:t>
      </w:r>
      <w:r>
        <w:rPr>
          <w:rFonts w:cs="Calibri"/>
          <w:u w:val="single" w:color="000000"/>
        </w:rPr>
        <w:t>Don’t love sleep</w:t>
      </w:r>
      <w:r>
        <w:rPr>
          <w:u w:val="single" w:color="000000"/>
        </w:rPr>
        <w:t>, lest you c</w:t>
      </w:r>
      <w:r>
        <w:rPr>
          <w:rFonts w:cs="Calibri"/>
          <w:u w:val="single" w:color="000000"/>
        </w:rPr>
        <w:t>ome to poverty; open your</w:t>
      </w:r>
      <w:r>
        <w:rPr>
          <w:rFonts w:cs="Calibri"/>
          <w:spacing w:val="-15"/>
          <w:u w:val="single" w:color="000000"/>
        </w:rPr>
        <w:t xml:space="preserve"> </w:t>
      </w:r>
      <w:r>
        <w:rPr>
          <w:rFonts w:cs="Calibri"/>
          <w:u w:val="single" w:color="000000"/>
        </w:rPr>
        <w:t>eyes…</w:t>
      </w:r>
    </w:p>
    <w:p w:rsidR="00CB3CFC" w:rsidRDefault="00CB3CFC">
      <w:pPr>
        <w:spacing w:before="3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84"/>
      </w:pPr>
      <w:r>
        <w:rPr>
          <w:u w:val="single" w:color="000000"/>
        </w:rPr>
        <w:t>The way of the slothful man is a hedge of thorns: but the way of the righteous is made</w:t>
      </w:r>
      <w:r>
        <w:rPr>
          <w:spacing w:val="-27"/>
          <w:u w:val="single" w:color="000000"/>
        </w:rPr>
        <w:t xml:space="preserve"> </w:t>
      </w:r>
      <w:r>
        <w:rPr>
          <w:u w:val="single" w:color="000000"/>
        </w:rPr>
        <w:t>plain.</w:t>
      </w:r>
    </w:p>
    <w:p w:rsidR="00CB3CFC" w:rsidRDefault="00CB3CFC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CB3CFC" w:rsidRDefault="00EF1453">
      <w:pPr>
        <w:pStyle w:val="BodyText"/>
        <w:spacing w:before="56"/>
        <w:ind w:right="84"/>
      </w:pPr>
      <w:r>
        <w:rPr>
          <w:b/>
        </w:rPr>
        <w:t xml:space="preserve">Laziness </w:t>
      </w:r>
      <w:r>
        <w:t>continually reminds us to work</w:t>
      </w:r>
      <w:r>
        <w:rPr>
          <w:spacing w:val="-12"/>
        </w:rPr>
        <w:t xml:space="preserve"> </w:t>
      </w:r>
      <w:r>
        <w:t>harder.</w:t>
      </w:r>
    </w:p>
    <w:p w:rsidR="00CB3CFC" w:rsidRDefault="00CB3CFC">
      <w:pPr>
        <w:rPr>
          <w:rFonts w:ascii="Calibri" w:eastAsia="Calibri" w:hAnsi="Calibri" w:cs="Calibri"/>
        </w:rPr>
      </w:pPr>
    </w:p>
    <w:p w:rsidR="00CB3CFC" w:rsidRDefault="00CB3CFC">
      <w:pPr>
        <w:spacing w:before="1"/>
        <w:rPr>
          <w:rFonts w:ascii="Calibri" w:eastAsia="Calibri" w:hAnsi="Calibri" w:cs="Calibri"/>
        </w:rPr>
      </w:pPr>
    </w:p>
    <w:p w:rsidR="00CB3CFC" w:rsidRDefault="00EF1453">
      <w:pPr>
        <w:pStyle w:val="BodyText"/>
        <w:ind w:right="84"/>
      </w:pPr>
      <w:r>
        <w:t>(Please go to the next video/</w:t>
      </w:r>
      <w:proofErr w:type="spellStart"/>
      <w:r>
        <w:t>pdf</w:t>
      </w:r>
      <w:proofErr w:type="spellEnd"/>
      <w:r>
        <w:t xml:space="preserve"> to continue on to Part 3 of this</w:t>
      </w:r>
      <w:r>
        <w:rPr>
          <w:spacing w:val="-25"/>
        </w:rPr>
        <w:t xml:space="preserve"> </w:t>
      </w:r>
      <w:r>
        <w:t>teaching.)</w:t>
      </w:r>
    </w:p>
    <w:sectPr w:rsidR="00CB3CFC" w:rsidSect="00EF145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CFC"/>
    <w:rsid w:val="00CB3CFC"/>
    <w:rsid w:val="00EF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145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45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145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45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2657</Words>
  <Characters>15148</Characters>
  <Application>Microsoft Macintosh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Ishasan</dc:creator>
  <cp:lastModifiedBy>Administrator</cp:lastModifiedBy>
  <cp:revision>2</cp:revision>
  <dcterms:created xsi:type="dcterms:W3CDTF">2016-01-10T01:10:00Z</dcterms:created>
  <dcterms:modified xsi:type="dcterms:W3CDTF">2016-01-10T01:10:00Z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2016-01-10T00:00:00Z</vt:filetime>
  </property>
</Properties>
</file>