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058AE" w14:textId="77777777" w:rsidR="00030E02" w:rsidRDefault="00030E02" w:rsidP="000213BB">
      <w:pPr>
        <w:rPr>
          <w:rFonts w:asciiTheme="majorHAnsi" w:hAnsiTheme="majorHAnsi"/>
          <w:b/>
          <w:sz w:val="28"/>
          <w:szCs w:val="28"/>
          <w:u w:val="single"/>
        </w:rPr>
      </w:pPr>
      <w:r w:rsidRPr="00030E02">
        <w:rPr>
          <w:rFonts w:asciiTheme="majorHAnsi" w:hAnsiTheme="majorHAnsi"/>
          <w:b/>
          <w:sz w:val="28"/>
          <w:szCs w:val="28"/>
          <w:u w:val="single"/>
        </w:rPr>
        <w:t>Jesus Takes Mother To Gaza Strip</w:t>
      </w:r>
    </w:p>
    <w:p w14:paraId="3766A571" w14:textId="1F49037E"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FB3DFC">
        <w:rPr>
          <w:rFonts w:asciiTheme="majorHAnsi" w:hAnsiTheme="majorHAnsi"/>
          <w:sz w:val="22"/>
          <w:szCs w:val="22"/>
        </w:rPr>
        <w:t xml:space="preserve"> </w:t>
      </w:r>
      <w:r w:rsidR="00030E02">
        <w:rPr>
          <w:rFonts w:asciiTheme="majorHAnsi" w:hAnsiTheme="majorHAnsi"/>
          <w:sz w:val="22"/>
          <w:szCs w:val="22"/>
        </w:rPr>
        <w:t>7</w:t>
      </w:r>
      <w:r w:rsidR="00030E02" w:rsidRPr="00030E02">
        <w:rPr>
          <w:rFonts w:asciiTheme="majorHAnsi" w:hAnsiTheme="majorHAnsi"/>
          <w:sz w:val="22"/>
          <w:szCs w:val="22"/>
          <w:vertAlign w:val="superscript"/>
        </w:rPr>
        <w:t>th</w:t>
      </w:r>
      <w:r w:rsidR="00030E02">
        <w:rPr>
          <w:rFonts w:asciiTheme="majorHAnsi" w:hAnsiTheme="majorHAnsi"/>
          <w:sz w:val="22"/>
          <w:szCs w:val="22"/>
        </w:rPr>
        <w:t>,</w:t>
      </w:r>
      <w:r w:rsidR="000213BB" w:rsidRPr="00896953">
        <w:rPr>
          <w:rFonts w:asciiTheme="majorHAnsi" w:hAnsiTheme="majorHAnsi"/>
          <w:sz w:val="22"/>
          <w:szCs w:val="22"/>
        </w:rPr>
        <w:t xml:space="preserve">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8572727" w14:textId="3E84033A" w:rsidR="00030E02" w:rsidRPr="00030E02" w:rsidRDefault="001E0C86"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96725C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30E02" w:rsidRPr="00030E02">
        <w:rPr>
          <w:rFonts w:ascii="Calibri" w:eastAsia="Times New Roman" w:hAnsi="Calibri" w:cs="Calibri"/>
          <w14:ligatures w14:val="standardContextual"/>
        </w:rPr>
        <w:t xml:space="preserve">Thank You, Lord Jesus, for inviting us to minister with You, what an honor. Amen. </w:t>
      </w:r>
    </w:p>
    <w:p w14:paraId="3285D66A"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14:ligatures w14:val="standardContextual"/>
        </w:rPr>
      </w:pPr>
    </w:p>
    <w:p w14:paraId="537F72C7"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I want to share with you, my experience of being present in Gaza. When I understood that the Lord really wanted me to be present to these suffering souls in their last moments on this Earth, I told Him, ‘Lord, please, I want to help.’ Dear ones, I had no idea where to start, so I began by worshipping Him and getting lost in His presence.</w:t>
      </w:r>
    </w:p>
    <w:p w14:paraId="5B632710"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5DE8ACD"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After a very few moments of that, as my eyes were closed, I saw a young Palestinian toddler, crying and walking towards me. I immediately found myself picking him up and comforting him. The Lord gave me to know that his parents were dead. I felt so badly for the little guy and wanted to nurse him, but I knew I did not have any milk. Just then someone, most likely a helping angel, presented me with a warm milk bottle from over my right shoulder. The little guy took it immediately and was calmed. I prayed over and baptized him and again from my right, an angel took him tenderly in his arms and ascended upwards.</w:t>
      </w:r>
    </w:p>
    <w:p w14:paraId="457F82DC"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7CC0817"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On another occasion, while I was waiting on the Lord in prayer, I began to make out a little girl who was about six or seven years old and she was in tremendous pain. Her leg had been crushed under the concrete and sealed. I called upon the anesthesia angels, who are blue in color, to come and help her. She was totally smitten with the light coming from us, the Lord and my heart and was eager to embrace Him. I stroked her hair, baptized her as well, and was soon shown another vision of the collapsed high rise where one floor had caved into another. I was drawn there and had several more experiences with people of different ages. They were eager to embrace Jesus because of the tremendous light coming from Him as</w:t>
      </w:r>
      <w:r w:rsidRPr="00030E02">
        <w:rPr>
          <w:rFonts w:ascii="Times-Roman" w:eastAsia="Times New Roman" w:hAnsi="Times-Roman" w:cs="Times-Roman"/>
          <w:sz w:val="36"/>
          <w:szCs w:val="36"/>
          <w14:ligatures w14:val="standardContextual"/>
        </w:rPr>
        <w:t xml:space="preserve"> </w:t>
      </w:r>
      <w:r w:rsidRPr="00030E02">
        <w:rPr>
          <w:rFonts w:ascii="Calibri" w:eastAsia="Times New Roman" w:hAnsi="Calibri" w:cs="Calibri"/>
          <w14:ligatures w14:val="standardContextual"/>
        </w:rPr>
        <w:t>well as His great love and tenderness.</w:t>
      </w:r>
    </w:p>
    <w:p w14:paraId="795F2FD8"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3BB7B56"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And there is another experience that I just remembered, where I was transported into a room, and I believe I shared this with you in another message- a large living room, and there were bodies all over the floor, most of them were terribly injured and dying, some were already dead, but as I bent down to pray for them and baptize them, the Lord showed me that they truly were getting the sacraments they needed to be able to end up in Heaven. I went from one to another lying on the floor, and the light that was coming from Jesus disarmed them so much they were eager to embrace Him and to receive Him.</w:t>
      </w:r>
    </w:p>
    <w:p w14:paraId="5A777479"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3BC24D1"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I will again avail myself to the Lord’s work and wait on Him to direct me, but at least now I have some kind of idea of what He is asking of us. My dear ones, try not to be too timid or afraid, the Lord is asking for helpers in this devastated area, to save as many souls as He can. Therefore, if you are volunteering and have a heart to assist Him, do not be afraid of deception. Surely, He will not give you a snake (that is, a lying vision) when you are asking Him for a fish, (a soul that needs rescuing.)</w:t>
      </w:r>
    </w:p>
    <w:p w14:paraId="53DD3E1E"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9A4D6B8"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I am just beginning this process with Him, even though we have done some of these things in the past, but He has only revealed to me a few things to do, basically, the light the souls will see coming off of Him and you, will cause their natural rejection of Him to come down, and they will be open. I believe He is asking us to comfort them, ask them to forgive those who have hurt them, and be sorry for their sins, then give them an absolution, and the eucharist, assuring them of His love and their place in Heaven for eternity.</w:t>
      </w:r>
    </w:p>
    <w:p w14:paraId="73CE382B"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94DB5F8"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 xml:space="preserve">Trust in His faithfulness and allow Him to come and direct your footsteps to work with Him and gather as many souls as can be gathered in this hour, into His kingdom. Angels will be present to you as you search out </w:t>
      </w:r>
      <w:r w:rsidRPr="00030E02">
        <w:rPr>
          <w:rFonts w:ascii="Calibri" w:eastAsia="Times New Roman" w:hAnsi="Calibri" w:cs="Calibri"/>
          <w14:ligatures w14:val="standardContextual"/>
        </w:rPr>
        <w:lastRenderedPageBreak/>
        <w:t>the wounded and dying. What an honor it is to work beside the Lord for these souls. Bring Him joy, Heart Dwellers, allow yourself to be led by Him. It is a co-redeeming work, not because you are directly responsible for Heaven opening, that was done by Jesus alone on the cross, but because you are delivering a message makes you a co-redeemer, without your intervention to present the message to them, that soul may not have gone to Heaven.</w:t>
      </w:r>
    </w:p>
    <w:p w14:paraId="454AB7BF"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E77ED42"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 xml:space="preserve">My other suggestion in these perilous times, has to do with the increase in witchcraft and curses landing on people. We have learned that we can open doors curses to land. Anytime you sin, you have an open door and many of us have no idea how proud we really are. The Lord has told me that if I am meek and humble of heart, loving souls unconditionally, I would not need to pray the binding prayer, I would be protected. In fact, He said that the angles would rush to protect a meek soul. Judgement and criticism are some of our worst faults that automatically open the door for demons standing in line to curse us. So, whenever I feel that I have fallen short, I pray that the troubles caused by my errors could be applied to saving the very witch that cursed me. This is just a suggestion, but we all practice it. </w:t>
      </w:r>
    </w:p>
    <w:p w14:paraId="39D5D2C5"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B03A894"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030E02">
        <w:rPr>
          <w:rFonts w:ascii="Calibri" w:eastAsia="Times New Roman" w:hAnsi="Calibri" w:cs="Calibri"/>
          <w14:ligatures w14:val="standardContextual"/>
        </w:rPr>
        <w:t xml:space="preserve">Just then, the Lord spoke to me and said, </w:t>
      </w:r>
      <w:r w:rsidRPr="00030E02">
        <w:rPr>
          <w:rFonts w:ascii="Calibri" w:eastAsia="Times New Roman" w:hAnsi="Calibri" w:cs="Calibri"/>
          <w:i/>
          <w:iCs/>
          <w14:ligatures w14:val="standardContextual"/>
        </w:rPr>
        <w:t>“Clare, I honor this effort of yours. There are many who are beginning to question the powers of witchcraft because of this practice, there have been conversions.” All of your community members’ prayers are honored, this is a good practice that does bear fruit. I am with you, Heart Dwellers, as you show compassion towards those who hate you without any reason. You are also growing in charity and holiness; this is so pleasing to Me.”</w:t>
      </w:r>
    </w:p>
    <w:p w14:paraId="36672DE0"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2F57CABC" w14:textId="77777777" w:rsidR="00030E02" w:rsidRPr="00030E02" w:rsidRDefault="00030E02"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030E02">
        <w:rPr>
          <w:rFonts w:ascii="Calibri" w:eastAsia="Times New Roman" w:hAnsi="Calibri" w:cs="Calibri"/>
          <w14:ligatures w14:val="standardContextual"/>
        </w:rPr>
        <w:t>And that was the end of His message. Thank You, Lord.</w:t>
      </w:r>
    </w:p>
    <w:p w14:paraId="33B750F0" w14:textId="56095866" w:rsidR="007876FE" w:rsidRDefault="007876FE" w:rsidP="00030E0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30E02"/>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600"/>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37828277">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2023-12-07T19:53:00Z</dcterms:modified>
</cp:coreProperties>
</file>