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auto"/>
          <w:sz w:val="28"/>
          <w:szCs w:val="28"/>
        </w:rPr>
      </w:pPr>
      <w:r>
        <w:rPr>
          <w:rFonts w:ascii="Calibri" w:hAnsi="Calibri"/>
          <w:color w:val="auto"/>
          <w:sz w:val="28"/>
          <w:szCs w:val="28"/>
        </w:rPr>
        <w:t>Love Letter to Satan’s Bride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auto"/>
          <w:sz w:val="28"/>
          <w:szCs w:val="28"/>
        </w:rPr>
      </w:pPr>
      <w:r>
        <w:rPr>
          <w:rFonts w:ascii="Calibri" w:hAnsi="Calibri"/>
          <w:color w:val="auto"/>
          <w:sz w:val="28"/>
          <w:szCs w:val="28"/>
        </w:rPr>
        <w:t>3.5</w:t>
      </w:r>
      <w:r>
        <w:rPr>
          <w:rFonts w:ascii="Calibri" w:hAnsi="Calibri"/>
          <w:color w:val="auto"/>
          <w:sz w:val="28"/>
          <w:szCs w:val="28"/>
        </w:rPr>
        <w:t>.26</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auto"/>
          <w:sz w:val="28"/>
          <w:szCs w:val="28"/>
        </w:rPr>
      </w:pPr>
      <w:r>
        <w:rPr>
          <w:rFonts w:ascii="Calibri" w:hAnsi="Calibri"/>
          <w:color w:val="auto"/>
          <w:sz w:val="28"/>
          <w:szCs w:val="28"/>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auto"/>
          <w:sz w:val="28"/>
          <w:szCs w:val="28"/>
        </w:rPr>
      </w:pPr>
      <w:r>
        <w:rPr>
          <w:rFonts w:ascii="Calibri" w:hAnsi="Calibri"/>
          <w:color w:val="auto"/>
          <w:sz w:val="28"/>
          <w:szCs w:val="28"/>
        </w:rPr>
        <w:t>Sweet daughter, more than 20 years ago, Satan took your child and I was pleased to give you another child to replace the one stolen from you. I am looking in on you now, wondering when you will finally trust Me. Now that your brother died for trusting, I wonder when you will, and I am standing by with protection because I have great plans for you to rescue the broken who live in constant fear and bondage because of their covenant with the dark one. Would a father be so cruel to take the daughter he loves because she swam towards the light? Perhaps. Is it possible that a conversion could take place in your family, bringing all of you to Me, Jesus, the one who loves you so. Perhaps a man in his ending years could forsake his hatred and bitterness only to find the true God who has always loved him and be forgiven. Is it too late? No, it is never too late as long as he has breath in his lungs. I long for this, and perhaps you are the one who could turn the tide and heal him of his hatred, disappointments and bitterness. Do you love him enough to do what I have put in your heart? I tell you, Heaven is standing by and you could be the one who makes the difference not only for your family, but for your community as well. I’m reaching out, I’m calling, I love you, My angels are standing by to protect you. Come to Me My child, come.</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1757</TotalTime>
  <Application>LibreOffice/25.2.7.2$Windows_X86_64 LibreOffice_project/5cbfd1ab6520636bb5f7b99185aa69bd7456825d</Application>
  <AppVersion>15.0000</AppVersion>
  <Pages>1</Pages>
  <Words>270</Words>
  <Characters>1112</Characters>
  <CharactersWithSpaces>1379</CharactersWithSpaces>
  <Paragraphs>3</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2026-03-02T09:14:03Z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