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E456765" w14:textId="77777777" w:rsidR="00862AFF" w:rsidRDefault="00862AFF" w:rsidP="00AB5634">
      <w:pPr>
        <w:rPr>
          <w:rFonts w:asciiTheme="majorHAnsi" w:hAnsiTheme="majorHAnsi"/>
          <w:b/>
          <w:sz w:val="28"/>
          <w:szCs w:val="28"/>
          <w:u w:val="single"/>
        </w:rPr>
      </w:pPr>
      <w:r w:rsidRPr="00862AFF">
        <w:rPr>
          <w:rFonts w:asciiTheme="majorHAnsi" w:hAnsiTheme="majorHAnsi"/>
          <w:b/>
          <w:sz w:val="28"/>
          <w:szCs w:val="28"/>
          <w:u w:val="single"/>
        </w:rPr>
        <w:t>Gunshot Wound to the Head</w:t>
      </w:r>
    </w:p>
    <w:p w14:paraId="36CC471E" w14:textId="14855C91" w:rsidR="00AB5634" w:rsidRPr="00647976" w:rsidRDefault="008265FD" w:rsidP="00AB5634">
      <w:pPr>
        <w:rPr>
          <w:rFonts w:asciiTheme="majorHAnsi" w:hAnsiTheme="majorHAnsi"/>
          <w:b/>
          <w:sz w:val="28"/>
          <w:szCs w:val="28"/>
          <w:u w:val="single"/>
        </w:rPr>
      </w:pPr>
      <w:r>
        <w:rPr>
          <w:rFonts w:asciiTheme="majorHAnsi" w:hAnsiTheme="majorHAnsi"/>
          <w:sz w:val="22"/>
          <w:szCs w:val="22"/>
        </w:rPr>
        <w:t>November</w:t>
      </w:r>
      <w:r w:rsidR="00DA75ED">
        <w:rPr>
          <w:rFonts w:asciiTheme="majorHAnsi" w:hAnsiTheme="majorHAnsi"/>
          <w:sz w:val="22"/>
          <w:szCs w:val="22"/>
        </w:rPr>
        <w:t xml:space="preserve"> </w:t>
      </w:r>
      <w:r w:rsidR="00862AFF">
        <w:rPr>
          <w:rFonts w:asciiTheme="majorHAnsi" w:hAnsiTheme="majorHAnsi"/>
          <w:sz w:val="22"/>
          <w:szCs w:val="22"/>
        </w:rPr>
        <w:t>19th</w:t>
      </w:r>
      <w:r w:rsidR="007B7949" w:rsidRPr="00896953">
        <w:rPr>
          <w:rFonts w:asciiTheme="majorHAnsi" w:hAnsiTheme="majorHAnsi"/>
          <w:sz w:val="22"/>
          <w:szCs w:val="22"/>
        </w:rPr>
        <w:t>, 20</w:t>
      </w:r>
      <w:r w:rsidR="009C7B18">
        <w:rPr>
          <w:rFonts w:asciiTheme="majorHAnsi" w:hAnsiTheme="majorHAnsi"/>
          <w:sz w:val="22"/>
          <w:szCs w:val="22"/>
        </w:rPr>
        <w:t>2</w:t>
      </w:r>
      <w:r w:rsidR="00B93230">
        <w:rPr>
          <w:rFonts w:asciiTheme="majorHAnsi" w:hAnsiTheme="majorHAnsi"/>
          <w:sz w:val="22"/>
          <w:szCs w:val="22"/>
        </w:rPr>
        <w:t>2</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7A7892F0" w14:textId="2060DB7C" w:rsidR="00AB0D7C" w:rsidRDefault="001E0C86" w:rsidP="00AB0D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315E2F60">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AB0D7C">
        <w:rPr>
          <w:rFonts w:cs="Times-Roman"/>
        </w:rPr>
        <w:t xml:space="preserve">Heart Dwellers, this is an urgent request for prayer. One of our sisters in the community was in adoration with Jesus in the monstrance. When she began looking at Him, she saw His face appear clearly on the host, but there was a hole in His forehead, a gunshot hole and blood was pouring out of it. Also, as the blood trickled down, the body began to separate into two parts. </w:t>
      </w:r>
    </w:p>
    <w:p w14:paraId="7EA9F147" w14:textId="77777777" w:rsidR="00AB0D7C" w:rsidRDefault="00AB0D7C" w:rsidP="00AB0D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78C64F4E" w14:textId="77777777" w:rsidR="005408E6" w:rsidRDefault="00AB0D7C" w:rsidP="00AB0D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 xml:space="preserve">I felt in my spirit that this image in the host represented an assassination attempt on President Trump is in imminent danger, right now. So, we began to pray the Seven Sorrows Chaplet of the Virgin Mary, asking for her intercession that this terrible thing would not happen. </w:t>
      </w:r>
    </w:p>
    <w:p w14:paraId="46948CA2" w14:textId="77777777" w:rsidR="005408E6" w:rsidRDefault="005408E6" w:rsidP="00AB0D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589A26CE" w14:textId="6ADD4B09" w:rsidR="00AB0D7C" w:rsidRDefault="00AB0D7C" w:rsidP="00AB0D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We pleaded with her, citing her intercession with Pope John Paul the Second to keep him from being assassinated. He had quite a devotion to the Blessed Mother, and she was his intercessor of choice. We also prayed the Divine Mercy Chaplet, ‘Eternal Father, we offer you the Body and Blood, Soul and Divinity of Your dearly beloved Son, our Lord Jesus Christ, in atonement for our sin and the sins of the whole world. For the sake of His sorrowful passion, have mercy on us and on the whole world.’</w:t>
      </w:r>
    </w:p>
    <w:p w14:paraId="2CCF89F9" w14:textId="77777777" w:rsidR="00AB0D7C" w:rsidRDefault="00AB0D7C" w:rsidP="00AB0D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30ECE6D5" w14:textId="77777777" w:rsidR="00AB0D7C" w:rsidRDefault="00AB0D7C" w:rsidP="00AB0D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We also asked Father Ezekiel to get a confirmation, whether this vision represented Donald Trump. He went to the Bible Promises and received the Holy Spirit reading as a confirmation.</w:t>
      </w:r>
    </w:p>
    <w:p w14:paraId="0B6036E6" w14:textId="77777777" w:rsidR="00AB0D7C" w:rsidRDefault="00AB0D7C" w:rsidP="00AB0D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0526CDE8" w14:textId="77777777" w:rsidR="00AB0D7C" w:rsidRDefault="00AB0D7C" w:rsidP="00AB0D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If Donald is assassinated, it would drain the blood out of this nation and our country would fall into despair and division worse than any other in history, and the Lord began speaking to me while the community was praying:</w:t>
      </w:r>
    </w:p>
    <w:p w14:paraId="3CB5E12C" w14:textId="77777777" w:rsidR="00AB0D7C" w:rsidRDefault="00AB0D7C" w:rsidP="00AB0D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288C2F0D" w14:textId="77777777" w:rsidR="00AB0D7C" w:rsidRDefault="00AB0D7C" w:rsidP="00AB0D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i/>
          <w:iCs/>
        </w:rPr>
      </w:pPr>
      <w:r>
        <w:rPr>
          <w:rFonts w:cs="Times-Roman"/>
        </w:rPr>
        <w:t xml:space="preserve">Jesus began, </w:t>
      </w:r>
      <w:r>
        <w:rPr>
          <w:rFonts w:cs="Times-Roman"/>
          <w:i/>
          <w:iCs/>
        </w:rPr>
        <w:t>“Are</w:t>
      </w:r>
      <w:r>
        <w:rPr>
          <w:rFonts w:cs="DevanagariMT"/>
          <w:i/>
          <w:iCs/>
        </w:rPr>
        <w:t xml:space="preserve"> </w:t>
      </w:r>
      <w:r>
        <w:rPr>
          <w:rFonts w:cs="Times-Roman"/>
          <w:i/>
          <w:iCs/>
        </w:rPr>
        <w:t>you</w:t>
      </w:r>
      <w:r>
        <w:rPr>
          <w:rFonts w:cs="DevanagariMT"/>
          <w:i/>
          <w:iCs/>
        </w:rPr>
        <w:t xml:space="preserve"> </w:t>
      </w:r>
      <w:r>
        <w:rPr>
          <w:rFonts w:cs="Times-Roman"/>
          <w:i/>
          <w:iCs/>
        </w:rPr>
        <w:t>prepared</w:t>
      </w:r>
      <w:r>
        <w:rPr>
          <w:rFonts w:cs="DevanagariMT"/>
          <w:i/>
          <w:iCs/>
        </w:rPr>
        <w:t xml:space="preserve"> </w:t>
      </w:r>
      <w:r>
        <w:rPr>
          <w:rFonts w:cs="Times-Roman"/>
          <w:i/>
          <w:iCs/>
        </w:rPr>
        <w:t>to</w:t>
      </w:r>
      <w:r>
        <w:rPr>
          <w:rFonts w:cs="DevanagariMT"/>
          <w:i/>
          <w:iCs/>
        </w:rPr>
        <w:t xml:space="preserve"> </w:t>
      </w:r>
      <w:r>
        <w:rPr>
          <w:rFonts w:cs="Times-Roman"/>
          <w:i/>
          <w:iCs/>
        </w:rPr>
        <w:t>receive</w:t>
      </w:r>
      <w:r>
        <w:rPr>
          <w:rFonts w:cs="DevanagariMT"/>
          <w:i/>
          <w:iCs/>
        </w:rPr>
        <w:t xml:space="preserve"> what </w:t>
      </w:r>
      <w:r>
        <w:rPr>
          <w:rFonts w:cs="Times-Roman"/>
          <w:i/>
          <w:iCs/>
        </w:rPr>
        <w:t>I</w:t>
      </w:r>
      <w:r>
        <w:rPr>
          <w:rFonts w:cs="DevanagariMT"/>
          <w:i/>
          <w:iCs/>
        </w:rPr>
        <w:t xml:space="preserve"> </w:t>
      </w:r>
      <w:r>
        <w:rPr>
          <w:rFonts w:cs="Times-Roman"/>
          <w:i/>
          <w:iCs/>
        </w:rPr>
        <w:t>allow</w:t>
      </w:r>
      <w:r>
        <w:rPr>
          <w:rFonts w:cs="DevanagariMT"/>
          <w:i/>
          <w:iCs/>
        </w:rPr>
        <w:t>?</w:t>
      </w:r>
      <w:r>
        <w:rPr>
          <w:rFonts w:cs="Times-Roman"/>
          <w:i/>
          <w:iCs/>
        </w:rPr>
        <w:t>”</w:t>
      </w:r>
    </w:p>
    <w:p w14:paraId="24F5C5F0" w14:textId="77777777" w:rsidR="00AB0D7C" w:rsidRDefault="00AB0D7C" w:rsidP="00AB0D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03B75538" w14:textId="77777777" w:rsidR="00AB0D7C" w:rsidRDefault="00AB0D7C" w:rsidP="00AB0D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r>
        <w:rPr>
          <w:rFonts w:cs="Times-Roman"/>
        </w:rPr>
        <w:t>Lord</w:t>
      </w:r>
      <w:r>
        <w:rPr>
          <w:rFonts w:cs="DevanagariMT"/>
        </w:rPr>
        <w:t xml:space="preserve">, </w:t>
      </w:r>
      <w:r>
        <w:rPr>
          <w:rFonts w:cs="Times-Roman"/>
        </w:rPr>
        <w:t>do</w:t>
      </w:r>
      <w:r>
        <w:rPr>
          <w:rFonts w:cs="DevanagariMT"/>
        </w:rPr>
        <w:t xml:space="preserve"> </w:t>
      </w:r>
      <w:r>
        <w:rPr>
          <w:rFonts w:cs="Times-Roman"/>
        </w:rPr>
        <w:t>I</w:t>
      </w:r>
      <w:r>
        <w:rPr>
          <w:rFonts w:cs="DevanagariMT"/>
        </w:rPr>
        <w:t xml:space="preserve"> </w:t>
      </w:r>
      <w:r>
        <w:rPr>
          <w:rFonts w:cs="Times-Roman"/>
        </w:rPr>
        <w:t>have</w:t>
      </w:r>
      <w:r>
        <w:rPr>
          <w:rFonts w:cs="DevanagariMT"/>
        </w:rPr>
        <w:t xml:space="preserve"> </w:t>
      </w:r>
      <w:r>
        <w:rPr>
          <w:rFonts w:cs="Times-Roman"/>
        </w:rPr>
        <w:t>any</w:t>
      </w:r>
      <w:r>
        <w:rPr>
          <w:rFonts w:cs="DevanagariMT"/>
        </w:rPr>
        <w:t xml:space="preserve"> </w:t>
      </w:r>
      <w:r>
        <w:rPr>
          <w:rFonts w:cs="Times-Roman"/>
        </w:rPr>
        <w:t>choice</w:t>
      </w:r>
      <w:r>
        <w:rPr>
          <w:rFonts w:cs="DevanagariMT"/>
        </w:rPr>
        <w:t>?</w:t>
      </w:r>
    </w:p>
    <w:p w14:paraId="2B4CEE55" w14:textId="77777777" w:rsidR="00AB0D7C" w:rsidRDefault="00AB0D7C" w:rsidP="00AB0D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415FF411" w14:textId="77777777" w:rsidR="00AB0D7C" w:rsidRDefault="00AB0D7C" w:rsidP="00AB0D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i/>
          <w:iCs/>
        </w:rPr>
        <w:t>“You</w:t>
      </w:r>
      <w:r>
        <w:rPr>
          <w:rFonts w:cs="DevanagariMT"/>
          <w:i/>
          <w:iCs/>
        </w:rPr>
        <w:t xml:space="preserve"> </w:t>
      </w:r>
      <w:r>
        <w:rPr>
          <w:rFonts w:cs="Times-Roman"/>
          <w:i/>
          <w:iCs/>
        </w:rPr>
        <w:t>all</w:t>
      </w:r>
      <w:r>
        <w:rPr>
          <w:rFonts w:cs="DevanagariMT"/>
          <w:i/>
          <w:iCs/>
        </w:rPr>
        <w:t xml:space="preserve"> </w:t>
      </w:r>
      <w:r>
        <w:rPr>
          <w:rFonts w:cs="Times-Roman"/>
          <w:i/>
          <w:iCs/>
        </w:rPr>
        <w:t>have</w:t>
      </w:r>
      <w:r>
        <w:rPr>
          <w:rFonts w:cs="DevanagariMT"/>
          <w:i/>
          <w:iCs/>
        </w:rPr>
        <w:t xml:space="preserve"> </w:t>
      </w:r>
      <w:r>
        <w:rPr>
          <w:rFonts w:cs="Times-Roman"/>
          <w:i/>
          <w:iCs/>
        </w:rPr>
        <w:t>a</w:t>
      </w:r>
      <w:r>
        <w:rPr>
          <w:rFonts w:cs="DevanagariMT"/>
          <w:i/>
          <w:iCs/>
        </w:rPr>
        <w:t xml:space="preserve"> </w:t>
      </w:r>
      <w:r>
        <w:rPr>
          <w:rFonts w:cs="Times-Roman"/>
          <w:i/>
          <w:iCs/>
        </w:rPr>
        <w:t>choice</w:t>
      </w:r>
      <w:r>
        <w:rPr>
          <w:rFonts w:cs="DevanagariMT"/>
          <w:i/>
          <w:iCs/>
        </w:rPr>
        <w:t xml:space="preserve">, </w:t>
      </w:r>
      <w:r>
        <w:rPr>
          <w:rFonts w:cs="Times-Roman"/>
          <w:i/>
          <w:iCs/>
        </w:rPr>
        <w:t>but</w:t>
      </w:r>
      <w:r>
        <w:rPr>
          <w:rFonts w:cs="DevanagariMT"/>
          <w:i/>
          <w:iCs/>
        </w:rPr>
        <w:t xml:space="preserve"> </w:t>
      </w:r>
      <w:r>
        <w:rPr>
          <w:rFonts w:cs="Times-Roman"/>
          <w:i/>
          <w:iCs/>
        </w:rPr>
        <w:t>then</w:t>
      </w:r>
      <w:r>
        <w:rPr>
          <w:rFonts w:cs="DevanagariMT"/>
          <w:i/>
          <w:iCs/>
        </w:rPr>
        <w:t xml:space="preserve"> </w:t>
      </w:r>
      <w:r>
        <w:rPr>
          <w:rFonts w:cs="Times-Roman"/>
          <w:i/>
          <w:iCs/>
        </w:rPr>
        <w:t>there</w:t>
      </w:r>
      <w:r>
        <w:rPr>
          <w:rFonts w:cs="DevanagariMT"/>
          <w:i/>
          <w:iCs/>
        </w:rPr>
        <w:t xml:space="preserve"> </w:t>
      </w:r>
      <w:r>
        <w:rPr>
          <w:rFonts w:cs="Times-Roman"/>
          <w:i/>
          <w:iCs/>
        </w:rPr>
        <w:t>is</w:t>
      </w:r>
      <w:r>
        <w:rPr>
          <w:rFonts w:cs="DevanagariMT"/>
          <w:i/>
          <w:iCs/>
        </w:rPr>
        <w:t xml:space="preserve"> </w:t>
      </w:r>
      <w:r>
        <w:rPr>
          <w:rFonts w:cs="Times-Roman"/>
          <w:i/>
          <w:iCs/>
        </w:rPr>
        <w:t>My</w:t>
      </w:r>
      <w:r>
        <w:rPr>
          <w:rFonts w:cs="DevanagariMT"/>
          <w:i/>
          <w:iCs/>
        </w:rPr>
        <w:t xml:space="preserve"> </w:t>
      </w:r>
      <w:r>
        <w:rPr>
          <w:rFonts w:cs="Times-Roman"/>
          <w:i/>
          <w:iCs/>
        </w:rPr>
        <w:t>choice</w:t>
      </w:r>
      <w:r>
        <w:rPr>
          <w:rFonts w:cs="DevanagariMT"/>
          <w:i/>
          <w:iCs/>
        </w:rPr>
        <w:t xml:space="preserve">. </w:t>
      </w:r>
      <w:r>
        <w:rPr>
          <w:rFonts w:cs="Times-Roman"/>
          <w:i/>
          <w:iCs/>
        </w:rPr>
        <w:t>It</w:t>
      </w:r>
      <w:r>
        <w:rPr>
          <w:rFonts w:cs="DevanagariMT"/>
          <w:i/>
          <w:iCs/>
        </w:rPr>
        <w:t xml:space="preserve"> </w:t>
      </w:r>
      <w:r>
        <w:rPr>
          <w:rFonts w:cs="Times-Roman"/>
          <w:i/>
          <w:iCs/>
        </w:rPr>
        <w:t>has</w:t>
      </w:r>
      <w:r>
        <w:rPr>
          <w:rFonts w:cs="DevanagariMT"/>
          <w:i/>
          <w:iCs/>
        </w:rPr>
        <w:t xml:space="preserve"> </w:t>
      </w:r>
      <w:r>
        <w:rPr>
          <w:rFonts w:cs="Times-Roman"/>
          <w:i/>
          <w:iCs/>
        </w:rPr>
        <w:t>not</w:t>
      </w:r>
      <w:r>
        <w:rPr>
          <w:rFonts w:cs="DevanagariMT"/>
          <w:i/>
          <w:iCs/>
        </w:rPr>
        <w:t xml:space="preserve"> </w:t>
      </w:r>
      <w:r>
        <w:rPr>
          <w:rFonts w:cs="Times-Roman"/>
          <w:i/>
          <w:iCs/>
        </w:rPr>
        <w:t>as</w:t>
      </w:r>
      <w:r>
        <w:rPr>
          <w:rFonts w:cs="DevanagariMT"/>
          <w:i/>
          <w:iCs/>
        </w:rPr>
        <w:t xml:space="preserve"> </w:t>
      </w:r>
      <w:r>
        <w:rPr>
          <w:rFonts w:cs="Times-Roman"/>
          <w:i/>
          <w:iCs/>
        </w:rPr>
        <w:t>yet</w:t>
      </w:r>
      <w:r>
        <w:rPr>
          <w:rFonts w:cs="DevanagariMT"/>
          <w:i/>
          <w:iCs/>
        </w:rPr>
        <w:t xml:space="preserve"> </w:t>
      </w:r>
      <w:r>
        <w:rPr>
          <w:rFonts w:cs="Times-Roman"/>
          <w:i/>
          <w:iCs/>
        </w:rPr>
        <w:t>been</w:t>
      </w:r>
      <w:r>
        <w:rPr>
          <w:rFonts w:cs="DevanagariMT"/>
          <w:i/>
          <w:iCs/>
        </w:rPr>
        <w:t xml:space="preserve"> </w:t>
      </w:r>
      <w:r>
        <w:rPr>
          <w:rFonts w:cs="Times-Roman"/>
          <w:i/>
          <w:iCs/>
        </w:rPr>
        <w:t>determined</w:t>
      </w:r>
      <w:r>
        <w:rPr>
          <w:rFonts w:cs="DevanagariMT"/>
          <w:i/>
          <w:iCs/>
        </w:rPr>
        <w:t xml:space="preserve">. </w:t>
      </w:r>
      <w:r>
        <w:rPr>
          <w:rFonts w:cs="Times-Roman"/>
          <w:i/>
          <w:iCs/>
        </w:rPr>
        <w:t>Get</w:t>
      </w:r>
      <w:r>
        <w:rPr>
          <w:rFonts w:cs="DevanagariMT"/>
          <w:i/>
          <w:iCs/>
        </w:rPr>
        <w:t xml:space="preserve"> </w:t>
      </w:r>
      <w:r>
        <w:rPr>
          <w:rFonts w:cs="Times-Roman"/>
          <w:i/>
          <w:iCs/>
        </w:rPr>
        <w:t>as</w:t>
      </w:r>
      <w:r>
        <w:rPr>
          <w:rFonts w:cs="DevanagariMT"/>
          <w:i/>
          <w:iCs/>
        </w:rPr>
        <w:t xml:space="preserve"> </w:t>
      </w:r>
      <w:r>
        <w:rPr>
          <w:rFonts w:cs="Times-Roman"/>
          <w:i/>
          <w:iCs/>
        </w:rPr>
        <w:t>many</w:t>
      </w:r>
      <w:r>
        <w:rPr>
          <w:rFonts w:cs="DevanagariMT"/>
          <w:i/>
          <w:iCs/>
        </w:rPr>
        <w:t xml:space="preserve"> </w:t>
      </w:r>
      <w:r>
        <w:rPr>
          <w:rFonts w:cs="Times-Roman"/>
          <w:i/>
          <w:iCs/>
        </w:rPr>
        <w:t>as</w:t>
      </w:r>
      <w:r>
        <w:rPr>
          <w:rFonts w:cs="DevanagariMT"/>
          <w:i/>
          <w:iCs/>
        </w:rPr>
        <w:t xml:space="preserve"> </w:t>
      </w:r>
      <w:r>
        <w:rPr>
          <w:rFonts w:cs="Times-Roman"/>
          <w:i/>
          <w:iCs/>
        </w:rPr>
        <w:t>you</w:t>
      </w:r>
      <w:r>
        <w:rPr>
          <w:rFonts w:cs="DevanagariMT"/>
          <w:i/>
          <w:iCs/>
        </w:rPr>
        <w:t xml:space="preserve"> </w:t>
      </w:r>
      <w:r>
        <w:rPr>
          <w:rFonts w:cs="Times-Roman"/>
          <w:i/>
          <w:iCs/>
        </w:rPr>
        <w:t>can</w:t>
      </w:r>
      <w:r>
        <w:rPr>
          <w:rFonts w:cs="DevanagariMT"/>
          <w:i/>
          <w:iCs/>
        </w:rPr>
        <w:t xml:space="preserve"> </w:t>
      </w:r>
      <w:r>
        <w:rPr>
          <w:rFonts w:cs="Times-Roman"/>
          <w:i/>
          <w:iCs/>
        </w:rPr>
        <w:t>to</w:t>
      </w:r>
      <w:r>
        <w:rPr>
          <w:rFonts w:cs="DevanagariMT"/>
          <w:i/>
          <w:iCs/>
        </w:rPr>
        <w:t xml:space="preserve"> </w:t>
      </w:r>
      <w:r>
        <w:rPr>
          <w:rFonts w:cs="Times-Roman"/>
          <w:i/>
          <w:iCs/>
        </w:rPr>
        <w:t>respond</w:t>
      </w:r>
      <w:r>
        <w:rPr>
          <w:rFonts w:cs="DevanagariMT"/>
          <w:i/>
          <w:iCs/>
        </w:rPr>
        <w:t xml:space="preserve"> </w:t>
      </w:r>
      <w:r>
        <w:rPr>
          <w:rFonts w:cs="Times-Roman"/>
          <w:i/>
          <w:iCs/>
        </w:rPr>
        <w:t>to</w:t>
      </w:r>
      <w:r>
        <w:rPr>
          <w:rFonts w:cs="DevanagariMT"/>
          <w:i/>
          <w:iCs/>
        </w:rPr>
        <w:t xml:space="preserve"> </w:t>
      </w:r>
      <w:r>
        <w:rPr>
          <w:rFonts w:cs="Times-Roman"/>
          <w:i/>
          <w:iCs/>
        </w:rPr>
        <w:t>this</w:t>
      </w:r>
      <w:r>
        <w:rPr>
          <w:rFonts w:cs="DevanagariMT"/>
          <w:i/>
          <w:iCs/>
        </w:rPr>
        <w:t xml:space="preserve"> </w:t>
      </w:r>
      <w:r>
        <w:rPr>
          <w:rFonts w:cs="Times-Roman"/>
          <w:i/>
          <w:iCs/>
        </w:rPr>
        <w:t>plea</w:t>
      </w:r>
      <w:r>
        <w:rPr>
          <w:rFonts w:cs="DevanagariMT"/>
          <w:i/>
          <w:iCs/>
        </w:rPr>
        <w:t xml:space="preserve"> and pray. </w:t>
      </w:r>
      <w:r>
        <w:rPr>
          <w:rFonts w:cs="Times-Roman"/>
          <w:i/>
          <w:iCs/>
        </w:rPr>
        <w:t>My</w:t>
      </w:r>
      <w:r>
        <w:rPr>
          <w:rFonts w:cs="DevanagariMT"/>
          <w:i/>
          <w:iCs/>
        </w:rPr>
        <w:t xml:space="preserve"> </w:t>
      </w:r>
      <w:r>
        <w:rPr>
          <w:rFonts w:cs="Times-Roman"/>
          <w:i/>
          <w:iCs/>
        </w:rPr>
        <w:t>people,</w:t>
      </w:r>
      <w:r>
        <w:rPr>
          <w:rFonts w:cs="DevanagariMT"/>
          <w:i/>
          <w:iCs/>
        </w:rPr>
        <w:t xml:space="preserve"> </w:t>
      </w:r>
      <w:r>
        <w:rPr>
          <w:rFonts w:cs="Times-Roman"/>
          <w:i/>
          <w:iCs/>
        </w:rPr>
        <w:t>there</w:t>
      </w:r>
      <w:r>
        <w:rPr>
          <w:rFonts w:cs="DevanagariMT"/>
          <w:i/>
          <w:iCs/>
        </w:rPr>
        <w:t xml:space="preserve"> </w:t>
      </w:r>
      <w:r>
        <w:rPr>
          <w:rFonts w:cs="Times-Roman"/>
          <w:i/>
          <w:iCs/>
        </w:rPr>
        <w:t>are</w:t>
      </w:r>
      <w:r>
        <w:rPr>
          <w:rFonts w:cs="DevanagariMT"/>
          <w:i/>
          <w:iCs/>
        </w:rPr>
        <w:t xml:space="preserve"> </w:t>
      </w:r>
      <w:r>
        <w:rPr>
          <w:rFonts w:cs="Times-Roman"/>
          <w:i/>
          <w:iCs/>
        </w:rPr>
        <w:t>great</w:t>
      </w:r>
      <w:r>
        <w:rPr>
          <w:rFonts w:cs="DevanagariMT"/>
          <w:i/>
          <w:iCs/>
        </w:rPr>
        <w:t xml:space="preserve"> </w:t>
      </w:r>
      <w:r>
        <w:rPr>
          <w:rFonts w:cs="Times-Roman"/>
          <w:i/>
          <w:iCs/>
        </w:rPr>
        <w:t>graces</w:t>
      </w:r>
      <w:r>
        <w:rPr>
          <w:rFonts w:cs="DevanagariMT"/>
          <w:i/>
          <w:iCs/>
        </w:rPr>
        <w:t xml:space="preserve"> </w:t>
      </w:r>
      <w:r>
        <w:rPr>
          <w:rFonts w:cs="Times-Roman"/>
          <w:i/>
          <w:iCs/>
        </w:rPr>
        <w:t>in</w:t>
      </w:r>
      <w:r>
        <w:rPr>
          <w:rFonts w:cs="DevanagariMT"/>
          <w:i/>
          <w:iCs/>
        </w:rPr>
        <w:t xml:space="preserve"> </w:t>
      </w:r>
      <w:r>
        <w:rPr>
          <w:rFonts w:cs="Times-Roman"/>
          <w:i/>
          <w:iCs/>
        </w:rPr>
        <w:t>store</w:t>
      </w:r>
      <w:r>
        <w:rPr>
          <w:rFonts w:cs="DevanagariMT"/>
          <w:i/>
          <w:iCs/>
        </w:rPr>
        <w:t xml:space="preserve"> </w:t>
      </w:r>
      <w:r>
        <w:rPr>
          <w:rFonts w:cs="Times-Roman"/>
          <w:i/>
          <w:iCs/>
        </w:rPr>
        <w:t>for</w:t>
      </w:r>
      <w:r>
        <w:rPr>
          <w:rFonts w:cs="DevanagariMT"/>
          <w:i/>
          <w:iCs/>
        </w:rPr>
        <w:t xml:space="preserve"> </w:t>
      </w:r>
      <w:r>
        <w:rPr>
          <w:rFonts w:cs="Times-Roman"/>
          <w:i/>
          <w:iCs/>
        </w:rPr>
        <w:t>all</w:t>
      </w:r>
      <w:r>
        <w:rPr>
          <w:rFonts w:cs="DevanagariMT"/>
          <w:i/>
          <w:iCs/>
        </w:rPr>
        <w:t xml:space="preserve"> </w:t>
      </w:r>
      <w:r>
        <w:rPr>
          <w:rFonts w:cs="Times-Roman"/>
          <w:i/>
          <w:iCs/>
        </w:rPr>
        <w:t>of</w:t>
      </w:r>
      <w:r>
        <w:rPr>
          <w:rFonts w:cs="DevanagariMT"/>
          <w:i/>
          <w:iCs/>
        </w:rPr>
        <w:t xml:space="preserve"> </w:t>
      </w:r>
      <w:r>
        <w:rPr>
          <w:rFonts w:cs="Times-Roman"/>
          <w:i/>
          <w:iCs/>
        </w:rPr>
        <w:t>you</w:t>
      </w:r>
      <w:r>
        <w:rPr>
          <w:rFonts w:cs="DevanagariMT"/>
          <w:i/>
          <w:iCs/>
        </w:rPr>
        <w:t xml:space="preserve"> </w:t>
      </w:r>
      <w:r>
        <w:rPr>
          <w:rFonts w:cs="Times-Roman"/>
          <w:i/>
          <w:iCs/>
        </w:rPr>
        <w:t>who</w:t>
      </w:r>
      <w:r>
        <w:rPr>
          <w:rFonts w:cs="DevanagariMT"/>
          <w:i/>
          <w:iCs/>
        </w:rPr>
        <w:t xml:space="preserve"> </w:t>
      </w:r>
      <w:r>
        <w:rPr>
          <w:rFonts w:cs="Times-Roman"/>
          <w:i/>
          <w:iCs/>
        </w:rPr>
        <w:t>are</w:t>
      </w:r>
      <w:r>
        <w:rPr>
          <w:rFonts w:cs="DevanagariMT"/>
          <w:i/>
          <w:iCs/>
        </w:rPr>
        <w:t xml:space="preserve"> </w:t>
      </w:r>
      <w:r>
        <w:rPr>
          <w:rFonts w:cs="Times-Roman"/>
          <w:i/>
          <w:iCs/>
        </w:rPr>
        <w:t>weary</w:t>
      </w:r>
      <w:r>
        <w:rPr>
          <w:rFonts w:cs="DevanagariMT"/>
          <w:i/>
          <w:iCs/>
        </w:rPr>
        <w:t xml:space="preserve"> </w:t>
      </w:r>
      <w:r>
        <w:rPr>
          <w:rFonts w:cs="Times-Roman"/>
          <w:i/>
          <w:iCs/>
        </w:rPr>
        <w:t>and</w:t>
      </w:r>
      <w:r>
        <w:rPr>
          <w:rFonts w:cs="DevanagariMT"/>
          <w:i/>
          <w:iCs/>
        </w:rPr>
        <w:t xml:space="preserve"> </w:t>
      </w:r>
      <w:r>
        <w:rPr>
          <w:rFonts w:cs="Times-Roman"/>
          <w:i/>
          <w:iCs/>
        </w:rPr>
        <w:t>are</w:t>
      </w:r>
      <w:r>
        <w:rPr>
          <w:rFonts w:cs="DevanagariMT"/>
          <w:i/>
          <w:iCs/>
        </w:rPr>
        <w:t xml:space="preserve"> </w:t>
      </w:r>
      <w:r>
        <w:rPr>
          <w:rFonts w:cs="Times-Roman"/>
          <w:i/>
          <w:iCs/>
        </w:rPr>
        <w:t>barely</w:t>
      </w:r>
      <w:r>
        <w:rPr>
          <w:rFonts w:cs="DevanagariMT"/>
          <w:i/>
          <w:iCs/>
        </w:rPr>
        <w:t xml:space="preserve"> </w:t>
      </w:r>
      <w:r>
        <w:rPr>
          <w:rFonts w:cs="Times-Roman"/>
          <w:i/>
          <w:iCs/>
        </w:rPr>
        <w:t>holding</w:t>
      </w:r>
      <w:r>
        <w:rPr>
          <w:rFonts w:cs="DevanagariMT"/>
          <w:i/>
          <w:iCs/>
        </w:rPr>
        <w:t xml:space="preserve"> </w:t>
      </w:r>
      <w:r>
        <w:rPr>
          <w:rFonts w:cs="Times-Roman"/>
          <w:i/>
          <w:iCs/>
        </w:rPr>
        <w:t>on</w:t>
      </w:r>
      <w:r>
        <w:rPr>
          <w:rFonts w:cs="DevanagariMT"/>
          <w:i/>
          <w:iCs/>
        </w:rPr>
        <w:t xml:space="preserve">, do not let that stop you. </w:t>
      </w:r>
      <w:r>
        <w:rPr>
          <w:rFonts w:cs="Times-Roman"/>
          <w:i/>
          <w:iCs/>
        </w:rPr>
        <w:t>You have been given a warning, it is up to you now and in your hands to plead with the Father for your President’s life.</w:t>
      </w:r>
    </w:p>
    <w:p w14:paraId="19230B11" w14:textId="77777777" w:rsidR="00AB0D7C" w:rsidRDefault="00AB0D7C" w:rsidP="00AB0D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706C4B50" w14:textId="77777777" w:rsidR="00AB0D7C" w:rsidRDefault="00AB0D7C" w:rsidP="00AB0D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i/>
          <w:iCs/>
        </w:rPr>
        <w:t xml:space="preserve">“There is yet much corruption to be overcome and it is very dark. One of the most corrupting issues is the way the generation coming into power, has been conditioned. You can eliminate all the bad guys responsible for the blackness of this nation, but then you will still have to deal with a generation that is frivolous and shallow with no moral back bone. </w:t>
      </w:r>
    </w:p>
    <w:p w14:paraId="0592287D" w14:textId="77777777" w:rsidR="00AB0D7C" w:rsidRDefault="00AB0D7C" w:rsidP="00AB0D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5327F097" w14:textId="77777777" w:rsidR="00AB0D7C" w:rsidRDefault="00AB0D7C" w:rsidP="00AB0D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i/>
          <w:iCs/>
        </w:rPr>
        <w:t xml:space="preserve">“There are things I must bring about to chastise this mature generation to get their attention, it is not pretty, the decay goes very deep and just like those who have problems with their teeth, their grip on life…their perspective of what is morality, what it truly is, has been diseased by Satan’s agenda in schools and media, especially, it is directly influenced by greed and power, an ethic that defrauds the poor to supply the affluent and the wealthy. Their idea of a healthy world is totally insane. </w:t>
      </w:r>
    </w:p>
    <w:p w14:paraId="3E45BF00" w14:textId="77777777" w:rsidR="00AB0D7C" w:rsidRDefault="00AB0D7C" w:rsidP="00AB0D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14BD3D4B" w14:textId="77777777" w:rsidR="00AB0D7C" w:rsidRDefault="00AB0D7C" w:rsidP="00AB0D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i/>
          <w:iCs/>
        </w:rPr>
        <w:t xml:space="preserve">“They have no idea of their ignorance in wanting to eliminate the elderly, the poor, and those called ‘useless eaters.’” </w:t>
      </w:r>
    </w:p>
    <w:p w14:paraId="3AE51501" w14:textId="77777777" w:rsidR="00AB0D7C" w:rsidRDefault="00AB0D7C" w:rsidP="00AB0D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04E61E07" w14:textId="77777777" w:rsidR="005408E6" w:rsidRDefault="005408E6" w:rsidP="00AB0D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01638808" w14:textId="4BE40023" w:rsidR="00AB0D7C" w:rsidRDefault="00AB0D7C" w:rsidP="00AB0D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bookmarkStart w:id="0" w:name="_GoBack"/>
      <w:bookmarkEnd w:id="0"/>
      <w:r>
        <w:rPr>
          <w:rFonts w:cs="Times-Roman"/>
        </w:rPr>
        <w:lastRenderedPageBreak/>
        <w:t xml:space="preserve">And that was the end of His message and right after that, Father started going into travail and he had the symptoms of a bullet going through his brain, lodged in his brain, and his head was in terrible pain, so PLEASE, stop drop and pray, pray hard, to save our President from being assassinated and get as many people to pray as you can. This is what they are planning right now, in real time. </w:t>
      </w:r>
    </w:p>
    <w:p w14:paraId="62664504" w14:textId="77777777" w:rsidR="00AB0D7C" w:rsidRDefault="00AB0D7C" w:rsidP="00AB0D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08728772" w14:textId="77777777" w:rsidR="00AB0D7C" w:rsidRDefault="00AB0D7C" w:rsidP="00AB0D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God bless you and thank you and may God hear our prayers and have mercy on our nation.</w:t>
      </w:r>
    </w:p>
    <w:p w14:paraId="2CC2C8F4" w14:textId="77777777" w:rsidR="00AB0D7C" w:rsidRDefault="00AB0D7C" w:rsidP="00AB0D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47A3F662" w14:textId="77777777" w:rsidR="00AB0D7C" w:rsidRDefault="00AB0D7C" w:rsidP="00AB0D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782FDAD9" w14:textId="77777777" w:rsidR="00AB0D7C" w:rsidRDefault="00AB0D7C" w:rsidP="00AB0D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33B750F0" w14:textId="5EEBC173" w:rsidR="007876FE" w:rsidRDefault="007876FE" w:rsidP="00AB0D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Roman">
    <w:altName w:val="Times New Roman"/>
    <w:panose1 w:val="00000000000000000000"/>
    <w:charset w:val="00"/>
    <w:family w:val="roman"/>
    <w:notTrueType/>
    <w:pitch w:val="default"/>
    <w:sig w:usb0="00000003" w:usb1="00000000" w:usb2="00000000" w:usb3="00000000" w:csb0="00000001" w:csb1="00000000"/>
  </w:font>
  <w:font w:name="DevanagariMT">
    <w:altName w:val="Calibri"/>
    <w:panose1 w:val="00000000000000000000"/>
    <w:charset w:val="4D"/>
    <w:family w:val="auto"/>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A2ADD"/>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3E1375"/>
    <w:rsid w:val="0042014B"/>
    <w:rsid w:val="00421851"/>
    <w:rsid w:val="00486613"/>
    <w:rsid w:val="004915EC"/>
    <w:rsid w:val="00491921"/>
    <w:rsid w:val="004A3DAD"/>
    <w:rsid w:val="004E5F8E"/>
    <w:rsid w:val="004E7E2A"/>
    <w:rsid w:val="004F0D45"/>
    <w:rsid w:val="005131C1"/>
    <w:rsid w:val="00516D2B"/>
    <w:rsid w:val="005408E6"/>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265FD"/>
    <w:rsid w:val="00844FE7"/>
    <w:rsid w:val="00851FC1"/>
    <w:rsid w:val="00862AFF"/>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912AB"/>
    <w:rsid w:val="00AA2505"/>
    <w:rsid w:val="00AB0D7C"/>
    <w:rsid w:val="00AB3BA9"/>
    <w:rsid w:val="00AB5634"/>
    <w:rsid w:val="00AC5E8D"/>
    <w:rsid w:val="00AC71F3"/>
    <w:rsid w:val="00AD06D3"/>
    <w:rsid w:val="00AE1599"/>
    <w:rsid w:val="00AF7E35"/>
    <w:rsid w:val="00B027F7"/>
    <w:rsid w:val="00B14B9A"/>
    <w:rsid w:val="00B249CB"/>
    <w:rsid w:val="00B27EDF"/>
    <w:rsid w:val="00B57FD0"/>
    <w:rsid w:val="00B65132"/>
    <w:rsid w:val="00B83691"/>
    <w:rsid w:val="00B93230"/>
    <w:rsid w:val="00BA6B61"/>
    <w:rsid w:val="00BB355F"/>
    <w:rsid w:val="00BB5E00"/>
    <w:rsid w:val="00BD6972"/>
    <w:rsid w:val="00C00F99"/>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A75ED"/>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856652060">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533</Words>
  <Characters>3043</Characters>
  <Application>Microsoft Office Word</Application>
  <DocSecurity>0</DocSecurity>
  <Lines>25</Lines>
  <Paragraphs>7</Paragraphs>
  <ScaleCrop>false</ScaleCrop>
  <Company/>
  <LinksUpToDate>false</LinksUpToDate>
  <CharactersWithSpaces>3569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2</cp:revision>
  <cp:lastPrinted>2021-04-18T03:16:00Z</cp:lastPrinted>
  <dcterms:created xsi:type="dcterms:W3CDTF">2022-11-20T07:29:00Z</dcterms:created>
  <dcterms:modified xsi:type="dcterms:W3CDTF">2022-11-20T07:29:00Z</dcterms:modified>
</cp:coreProperties>
</file>