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392ECE2A" w14:textId="06F77684" w:rsidR="002E21F4" w:rsidRDefault="008562F9" w:rsidP="00394500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Прийом 2 місяці</w:t>
      </w:r>
    </w:p>
    <w:p w14:paraId="52878518" w14:textId="28E6E8C5" w:rsidR="00394500" w:rsidRDefault="00394500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8562F9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8562F9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8562F9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8562F9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8562F9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8562F9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8562F9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8562F9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562F9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73748105" wp14:editId="73748106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F956E-199C-422E-8424-55A111E2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2019-04-16T18:29:00Z</dcterms:modified>
</cp:coreProperties>
</file>