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9AD48" w14:textId="64063F65" w:rsidR="00D43931" w:rsidRDefault="00BD324D" w:rsidP="00BD324D">
      <w:pPr>
        <w:pStyle w:val="1"/>
      </w:pPr>
      <w:bookmarkStart w:id="0" w:name="OLE_LINK1"/>
      <w:bookmarkStart w:id="1" w:name="OLE_LINK2"/>
      <w:r>
        <w:rPr>
          <w:rFonts w:hint="eastAsia"/>
        </w:rPr>
        <w:t>实验内容</w:t>
      </w:r>
    </w:p>
    <w:bookmarkEnd w:id="0"/>
    <w:bookmarkEnd w:id="1"/>
    <w:p w14:paraId="16584E2D" w14:textId="03DDC1E7" w:rsidR="00B16ECC" w:rsidRDefault="00BD324D" w:rsidP="008F2C3F">
      <w:pPr>
        <w:ind w:firstLine="420"/>
      </w:pPr>
      <w:r>
        <w:rPr>
          <w:rFonts w:hint="eastAsia"/>
        </w:rPr>
        <w:t>本次实验的主要目标是</w:t>
      </w:r>
      <w:r w:rsidR="008F2C3F">
        <w:rPr>
          <w:rFonts w:hint="eastAsia"/>
        </w:rPr>
        <w:t>搭建</w:t>
      </w:r>
      <w:r w:rsidR="008F2C3F">
        <w:t>一种</w:t>
      </w:r>
      <w:r w:rsidR="008F2C3F">
        <w:rPr>
          <w:rFonts w:hint="eastAsia"/>
        </w:rPr>
        <w:t>图片分类模型</w:t>
      </w:r>
      <w:r w:rsidR="00957DE3">
        <w:t>，</w:t>
      </w:r>
      <w:r w:rsidR="00957DE3">
        <w:rPr>
          <w:rFonts w:hint="eastAsia"/>
        </w:rPr>
        <w:t>这种模型能够</w:t>
      </w:r>
      <w:r w:rsidRPr="00BD324D">
        <w:t>识别图像</w:t>
      </w:r>
      <w:proofErr w:type="gramStart"/>
      <w:r>
        <w:rPr>
          <w:rFonts w:hint="eastAsia"/>
        </w:rPr>
        <w:t>块</w:t>
      </w:r>
      <w:r w:rsidR="00957DE3">
        <w:rPr>
          <w:rFonts w:hint="eastAsia"/>
        </w:rPr>
        <w:t>是否</w:t>
      </w:r>
      <w:proofErr w:type="gramEnd"/>
      <w:r w:rsidR="00957DE3">
        <w:rPr>
          <w:rFonts w:hint="eastAsia"/>
        </w:rPr>
        <w:t>存在癌症组织。</w:t>
      </w:r>
      <w:r>
        <w:rPr>
          <w:rFonts w:hint="eastAsia"/>
        </w:rPr>
        <w:t>实验提供给了我们96*96像素</w:t>
      </w:r>
      <w:r w:rsidR="00B16ECC">
        <w:rPr>
          <w:rFonts w:hint="eastAsia"/>
        </w:rPr>
        <w:t>分辨率的淋巴结组织的显微图像，我们要做的是给出在</w:t>
      </w:r>
      <w:r w:rsidR="008F2C3F">
        <w:rPr>
          <w:rFonts w:hint="eastAsia"/>
        </w:rPr>
        <w:t>测试集</w:t>
      </w:r>
      <w:r w:rsidR="00B16ECC">
        <w:rPr>
          <w:rFonts w:hint="eastAsia"/>
        </w:rPr>
        <w:t>图像的32*32的中心区域是否有</w:t>
      </w:r>
      <w:r w:rsidR="00B16ECC" w:rsidRPr="00B16ECC">
        <w:t>癌组织</w:t>
      </w:r>
      <w:r w:rsidR="00B16ECC">
        <w:rPr>
          <w:rFonts w:hint="eastAsia"/>
        </w:rPr>
        <w:t>的概率</w:t>
      </w:r>
      <w:r w:rsidR="00793078">
        <w:rPr>
          <w:rFonts w:hint="eastAsia"/>
        </w:rPr>
        <w:t>，这是一个图像的二元分类任务。</w:t>
      </w:r>
    </w:p>
    <w:p w14:paraId="033283A8" w14:textId="5B963C08" w:rsidR="00BD324D" w:rsidRDefault="00B16ECC" w:rsidP="00BD324D">
      <w:pPr>
        <w:ind w:firstLine="420"/>
      </w:pPr>
      <w:r>
        <w:rPr>
          <w:rFonts w:hint="eastAsia"/>
        </w:rPr>
        <w:t>实验的</w:t>
      </w:r>
      <w:r w:rsidRPr="00B16ECC">
        <w:t>数据是</w:t>
      </w:r>
      <w:proofErr w:type="spellStart"/>
      <w:r w:rsidRPr="00B16ECC">
        <w:t>PatchCamelyon</w:t>
      </w:r>
      <w:proofErr w:type="spellEnd"/>
      <w:r w:rsidRPr="00B16ECC">
        <w:t>（</w:t>
      </w:r>
      <w:proofErr w:type="spellStart"/>
      <w:r w:rsidRPr="00B16ECC">
        <w:t>PCam</w:t>
      </w:r>
      <w:proofErr w:type="spellEnd"/>
      <w:r w:rsidR="008F2C3F">
        <w:t>）基准数据集的</w:t>
      </w:r>
      <w:r w:rsidRPr="00B16ECC">
        <w:t>修改版本</w:t>
      </w:r>
      <w:r>
        <w:rPr>
          <w:rFonts w:hint="eastAsia"/>
        </w:rPr>
        <w:t>，</w:t>
      </w:r>
      <w:r w:rsidRPr="00B16ECC">
        <w:t>（原始</w:t>
      </w:r>
      <w:proofErr w:type="spellStart"/>
      <w:r w:rsidRPr="00B16ECC">
        <w:t>PCam</w:t>
      </w:r>
      <w:proofErr w:type="spellEnd"/>
      <w:r w:rsidRPr="00B16ECC">
        <w:t>数据</w:t>
      </w:r>
      <w:proofErr w:type="gramStart"/>
      <w:r w:rsidRPr="00B16ECC">
        <w:t>集由于</w:t>
      </w:r>
      <w:proofErr w:type="gramEnd"/>
      <w:r w:rsidRPr="00B16ECC">
        <w:t>其概率抽样而包含重复图像，在</w:t>
      </w:r>
      <w:proofErr w:type="spellStart"/>
      <w:r w:rsidRPr="00B16ECC">
        <w:t>Kaggle</w:t>
      </w:r>
      <w:proofErr w:type="spellEnd"/>
      <w:r w:rsidR="00957DE3">
        <w:t>上呈现的版本不包含重复</w:t>
      </w:r>
      <w:r w:rsidR="00957DE3">
        <w:rPr>
          <w:rFonts w:hint="eastAsia"/>
        </w:rPr>
        <w:t>样本</w:t>
      </w:r>
      <w:r w:rsidRPr="00B16ECC">
        <w:t>）。</w:t>
      </w:r>
      <w:r w:rsidR="00957DE3">
        <w:rPr>
          <w:rFonts w:hint="eastAsia"/>
        </w:rPr>
        <w:t>图片从</w:t>
      </w:r>
      <w:r w:rsidR="00957DE3" w:rsidRPr="00BD324D">
        <w:t>较大的数字病理扫描</w:t>
      </w:r>
      <w:r w:rsidR="00957DE3">
        <w:rPr>
          <w:rFonts w:hint="eastAsia"/>
        </w:rPr>
        <w:t>图片</w:t>
      </w:r>
      <w:r w:rsidR="00957DE3" w:rsidRPr="00BD324D">
        <w:t>中</w:t>
      </w:r>
      <w:r w:rsidR="00957DE3">
        <w:rPr>
          <w:rFonts w:hint="eastAsia"/>
        </w:rPr>
        <w:t>截取。</w:t>
      </w:r>
      <w:r>
        <w:rPr>
          <w:rFonts w:hint="eastAsia"/>
        </w:rPr>
        <w:t>其中大概有220000张图像用于训练，57000张图像用于测试。</w:t>
      </w:r>
    </w:p>
    <w:p w14:paraId="0DE5CFBE" w14:textId="72464680" w:rsidR="00686C12" w:rsidRDefault="00686C12" w:rsidP="00686C12">
      <w:pPr>
        <w:pStyle w:val="1"/>
      </w:pPr>
      <w:r>
        <w:rPr>
          <w:rFonts w:hint="eastAsia"/>
        </w:rPr>
        <w:t>实验步骤</w:t>
      </w:r>
    </w:p>
    <w:p w14:paraId="66B11C6E" w14:textId="3AB0F88E" w:rsidR="00A5309A" w:rsidRDefault="00A5309A" w:rsidP="00A530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加载数据</w:t>
      </w:r>
    </w:p>
    <w:p w14:paraId="323C3B4D" w14:textId="51BA4075" w:rsidR="001E3260" w:rsidRDefault="001E3260" w:rsidP="00A5309A">
      <w:pPr>
        <w:pStyle w:val="a3"/>
        <w:numPr>
          <w:ilvl w:val="0"/>
          <w:numId w:val="2"/>
        </w:numPr>
        <w:ind w:firstLineChars="0"/>
      </w:pPr>
      <w:bookmarkStart w:id="2" w:name="OLE_LINK8"/>
      <w:r>
        <w:rPr>
          <w:rFonts w:hint="eastAsia"/>
        </w:rPr>
        <w:t>分析问题特征：</w:t>
      </w:r>
    </w:p>
    <w:bookmarkEnd w:id="2"/>
    <w:p w14:paraId="71479E85" w14:textId="43DDB460" w:rsidR="001E3260" w:rsidRDefault="001E3260" w:rsidP="001E3260">
      <w:pPr>
        <w:ind w:firstLine="360"/>
      </w:pPr>
      <w:r>
        <w:rPr>
          <w:rFonts w:hint="eastAsia"/>
        </w:rPr>
        <w:t>淋巴结癌细胞转移有以下特征：</w:t>
      </w:r>
    </w:p>
    <w:p w14:paraId="2B5DB013" w14:textId="391A5753" w:rsidR="001E3260" w:rsidRDefault="001E3260" w:rsidP="00626E8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关键特征：</w:t>
      </w:r>
      <w:r w:rsidR="00626E8A">
        <w:rPr>
          <w:rFonts w:hint="eastAsia"/>
        </w:rPr>
        <w:t>外来细胞群（经典位置：</w:t>
      </w:r>
      <w:r w:rsidR="00626E8A">
        <w:rPr>
          <w:rFonts w:ascii="Arial" w:hAnsi="Arial" w:cs="Arial"/>
          <w:color w:val="333333"/>
          <w:sz w:val="20"/>
          <w:szCs w:val="20"/>
          <w:shd w:val="clear" w:color="auto" w:fill="FFFFFF"/>
        </w:rPr>
        <w:t>淋巴结缘窦</w:t>
      </w:r>
      <w:r w:rsidR="00626E8A">
        <w:rPr>
          <w:rFonts w:hint="eastAsia"/>
        </w:rPr>
        <w:t>）</w:t>
      </w:r>
    </w:p>
    <w:p w14:paraId="4294DA94" w14:textId="0C413187" w:rsidR="00626E8A" w:rsidRDefault="00626E8A" w:rsidP="00626E8A">
      <w:pPr>
        <w:pStyle w:val="a3"/>
        <w:numPr>
          <w:ilvl w:val="1"/>
          <w:numId w:val="2"/>
        </w:numPr>
        <w:ind w:firstLineChars="0"/>
      </w:pPr>
      <w:r w:rsidRPr="00626E8A">
        <w:t>具有恶性肿瘤细胞学特征的细胞</w:t>
      </w:r>
    </w:p>
    <w:p w14:paraId="3C15BD51" w14:textId="67A8B50E" w:rsidR="00626E8A" w:rsidRDefault="00626E8A" w:rsidP="00626E8A">
      <w:pPr>
        <w:pStyle w:val="a3"/>
        <w:numPr>
          <w:ilvl w:val="1"/>
          <w:numId w:val="2"/>
        </w:numPr>
        <w:ind w:firstLineChars="0"/>
      </w:pPr>
      <w:r w:rsidRPr="00626E8A">
        <w:t>核多形性(大小、形状和染色的变化)</w:t>
      </w:r>
    </w:p>
    <w:p w14:paraId="4E36C95B" w14:textId="3F1C2240" w:rsidR="006A3CA0" w:rsidRDefault="006A3CA0" w:rsidP="006A3CA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异性核：</w:t>
      </w:r>
    </w:p>
    <w:p w14:paraId="355AB9A2" w14:textId="1DEB71C5" w:rsidR="006A3CA0" w:rsidRDefault="006A3CA0" w:rsidP="006A3CA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核增大</w:t>
      </w:r>
    </w:p>
    <w:p w14:paraId="6C7859D3" w14:textId="196D5870" w:rsidR="006A3CA0" w:rsidRDefault="006A3CA0" w:rsidP="006A3CA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不规则核膜</w:t>
      </w:r>
    </w:p>
    <w:p w14:paraId="12E68FF7" w14:textId="3D73B680" w:rsidR="006A3CA0" w:rsidRDefault="006A3CA0" w:rsidP="006A3CA0">
      <w:pPr>
        <w:pStyle w:val="a3"/>
        <w:numPr>
          <w:ilvl w:val="2"/>
          <w:numId w:val="2"/>
        </w:numPr>
        <w:ind w:firstLineChars="0"/>
      </w:pPr>
      <w:r w:rsidRPr="006A3CA0">
        <w:t>不规则的染色质图案，尤指不对称</w:t>
      </w:r>
    </w:p>
    <w:p w14:paraId="1B2D2DE9" w14:textId="2DA2612D" w:rsidR="006A3CA0" w:rsidRDefault="006A3CA0" w:rsidP="006A3CA0">
      <w:pPr>
        <w:pStyle w:val="a3"/>
        <w:numPr>
          <w:ilvl w:val="2"/>
          <w:numId w:val="2"/>
        </w:numPr>
        <w:ind w:firstLineChars="0"/>
      </w:pPr>
      <w:r w:rsidRPr="006A3CA0">
        <w:t>大的或不规则的核仁</w:t>
      </w:r>
    </w:p>
    <w:p w14:paraId="4976B724" w14:textId="0381EB2B" w:rsidR="006A3CA0" w:rsidRDefault="006A3CA0" w:rsidP="006A3CA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丰富的有丝分裂图像</w:t>
      </w:r>
    </w:p>
    <w:p w14:paraId="4B8767C9" w14:textId="6F34983A" w:rsidR="006A3CA0" w:rsidRDefault="006A3CA0" w:rsidP="006A3CA0">
      <w:pPr>
        <w:pStyle w:val="a3"/>
        <w:numPr>
          <w:ilvl w:val="1"/>
          <w:numId w:val="2"/>
        </w:numPr>
        <w:ind w:firstLineChars="0"/>
      </w:pPr>
      <w:r w:rsidRPr="006A3CA0">
        <w:rPr>
          <w:rFonts w:hint="eastAsia"/>
        </w:rPr>
        <w:t>恶性肿瘤中可见的</w:t>
      </w:r>
      <w:r>
        <w:rPr>
          <w:rFonts w:hint="eastAsia"/>
        </w:rPr>
        <w:t>细胞</w:t>
      </w:r>
      <w:r w:rsidRPr="006A3CA0">
        <w:rPr>
          <w:rFonts w:hint="eastAsia"/>
        </w:rPr>
        <w:t>排列</w:t>
      </w:r>
      <w:r w:rsidR="00193DFE">
        <w:rPr>
          <w:rFonts w:hint="eastAsia"/>
        </w:rPr>
        <w:t>结构：高度可变，依赖于肿瘤类型和分化</w:t>
      </w:r>
    </w:p>
    <w:p w14:paraId="2A2794E2" w14:textId="26978080" w:rsidR="006A3CA0" w:rsidRDefault="00193DFE" w:rsidP="006A3CA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腺形成</w:t>
      </w:r>
    </w:p>
    <w:p w14:paraId="1D297F93" w14:textId="545D7279" w:rsidR="00193DFE" w:rsidRDefault="00193DFE" w:rsidP="006A3CA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单细胞</w:t>
      </w:r>
    </w:p>
    <w:p w14:paraId="0894D899" w14:textId="77062B5D" w:rsidR="001E3260" w:rsidRDefault="00193DFE" w:rsidP="001E326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集群的细胞</w:t>
      </w:r>
    </w:p>
    <w:p w14:paraId="6B459848" w14:textId="7221C98B" w:rsidR="00193DFE" w:rsidRDefault="00193DFE" w:rsidP="00193DFE">
      <w:pPr>
        <w:ind w:left="420"/>
      </w:pPr>
      <w:r>
        <w:rPr>
          <w:rFonts w:hint="eastAsia"/>
        </w:rPr>
        <w:t>由此可得：不规则的核形状、大小或染色深浅可以提示转移，那么如何将这类数据转换以进行建模？</w:t>
      </w:r>
    </w:p>
    <w:p w14:paraId="58A33B08" w14:textId="329F733C" w:rsidR="00193DFE" w:rsidRDefault="00193DFE" w:rsidP="00193DFE">
      <w:pPr>
        <w:ind w:left="420"/>
        <w:rPr>
          <w:rFonts w:hint="eastAsia"/>
        </w:rPr>
      </w:pPr>
      <w:r>
        <w:rPr>
          <w:rFonts w:hint="eastAsia"/>
        </w:rPr>
        <w:t>已知图像的标签只受中心区域（32</w:t>
      </w:r>
      <w:r>
        <w:t>x</w:t>
      </w:r>
      <w:r>
        <w:rPr>
          <w:rFonts w:hint="eastAsia"/>
        </w:rPr>
        <w:t>32px</w:t>
      </w:r>
      <w:r>
        <w:t>）</w:t>
      </w:r>
      <w:r>
        <w:rPr>
          <w:rFonts w:hint="eastAsia"/>
        </w:rPr>
        <w:t>的影响，因此只将数据裁剪到该区域</w:t>
      </w:r>
      <w:r w:rsidR="00BE50DF">
        <w:rPr>
          <w:rFonts w:hint="eastAsia"/>
        </w:rPr>
        <w:t>对训练模型是有益。但是如果我们将图像块切的过小，一些周围环境中的信息就会被去除。但是调查可知，32</w:t>
      </w:r>
      <w:r w:rsidR="00BE50DF">
        <w:t>x32px</w:t>
      </w:r>
      <w:r w:rsidR="00BE50DF">
        <w:rPr>
          <w:rFonts w:hint="eastAsia"/>
        </w:rPr>
        <w:t>效果比48</w:t>
      </w:r>
      <w:r w:rsidR="00BE50DF">
        <w:t>x48px</w:t>
      </w:r>
      <w:r w:rsidR="00BE50DF">
        <w:rPr>
          <w:rFonts w:hint="eastAsia"/>
        </w:rPr>
        <w:t>的性能差。</w:t>
      </w:r>
    </w:p>
    <w:p w14:paraId="7DB99315" w14:textId="73BAA906" w:rsidR="001E3260" w:rsidRDefault="001E3260" w:rsidP="001E3260"/>
    <w:p w14:paraId="5AF3355A" w14:textId="2B682A4D" w:rsidR="00BE50DF" w:rsidRDefault="00BE50DF" w:rsidP="00A41C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提升数据</w:t>
      </w:r>
      <w:r w:rsidR="00A41C7D">
        <w:rPr>
          <w:rFonts w:hint="eastAsia"/>
        </w:rPr>
        <w:t>质量：</w:t>
      </w:r>
    </w:p>
    <w:p w14:paraId="30572552" w14:textId="0D8A48BA" w:rsidR="00BE50DF" w:rsidRPr="00193DFE" w:rsidRDefault="00BE50DF" w:rsidP="001E3260">
      <w:pPr>
        <w:rPr>
          <w:rFonts w:hint="eastAsia"/>
        </w:rPr>
      </w:pPr>
      <w:r>
        <w:rPr>
          <w:rFonts w:hint="eastAsia"/>
        </w:rPr>
        <w:t>可以检查数据是否包含较差的数据（损坏数据或者没有特征的数据），删除他们可以提高数据的整体质量。</w:t>
      </w:r>
    </w:p>
    <w:p w14:paraId="377181DA" w14:textId="188F5CCB" w:rsidR="00BE50DF" w:rsidRDefault="00BE50DF" w:rsidP="00193DFE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4EE78DFE" w14:textId="0B76B41E" w:rsidR="00BE50DF" w:rsidRPr="0085459F" w:rsidRDefault="00BE50DF" w:rsidP="00193DFE">
      <w:pPr>
        <w:pStyle w:val="a4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5459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预处理和数据扩充：</w:t>
      </w:r>
    </w:p>
    <w:p w14:paraId="63E8ABA7" w14:textId="764A8121" w:rsidR="00BE50DF" w:rsidRPr="0085459F" w:rsidRDefault="00BE50DF" w:rsidP="00193DFE">
      <w:pPr>
        <w:pStyle w:val="a4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85459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有几种方法可以避免过度拟合：</w:t>
      </w:r>
      <w:r w:rsidR="0085459F" w:rsidRPr="0085459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数据集扩充、增强特征、正则化和选择复杂度较低的模型</w:t>
      </w:r>
      <w:r w:rsidR="0085459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。每一次增强</w:t>
      </w:r>
      <w:proofErr w:type="gramStart"/>
      <w:r w:rsidR="0085459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后相应</w:t>
      </w:r>
      <w:proofErr w:type="gramEnd"/>
      <w:r w:rsidR="0085459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的数据处理时间都会时间，这被称为测试时间增强(</w:t>
      </w:r>
      <w:r w:rsidR="0085459F">
        <w:rPr>
          <w:rFonts w:asciiTheme="minorHAnsi" w:eastAsiaTheme="minorEastAsia" w:hAnsiTheme="minorHAnsi" w:cstheme="minorBidi"/>
          <w:kern w:val="2"/>
          <w:sz w:val="21"/>
          <w:szCs w:val="22"/>
        </w:rPr>
        <w:t>TTA)</w:t>
      </w:r>
      <w:r w:rsidR="0085459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，如果我们对每幅图像进行多次处理并推断出平均时间，可以改善最终的预测结果。</w:t>
      </w:r>
    </w:p>
    <w:p w14:paraId="0C226BA6" w14:textId="30548D8E" w:rsidR="00193DFE" w:rsidRDefault="0085459F" w:rsidP="00193DFE">
      <w:pPr>
        <w:pStyle w:val="a4"/>
        <w:shd w:val="clear" w:color="auto" w:fill="FFFFFF"/>
        <w:spacing w:before="0" w:beforeAutospacing="0" w:after="240" w:afterAutospacing="0"/>
        <w:rPr>
          <w:rStyle w:val="a5"/>
          <w:rFonts w:ascii="Arial" w:hAnsi="Arial" w:cs="Arial"/>
          <w:sz w:val="21"/>
          <w:szCs w:val="21"/>
        </w:rPr>
      </w:pPr>
      <w:r>
        <w:rPr>
          <w:rStyle w:val="a5"/>
          <w:rFonts w:ascii="Arial" w:hAnsi="Arial" w:cs="Arial" w:hint="eastAsia"/>
          <w:sz w:val="21"/>
          <w:szCs w:val="21"/>
        </w:rPr>
        <w:t>可以对图像进行如下处理</w:t>
      </w:r>
      <w:r w:rsidR="00B43630">
        <w:rPr>
          <w:rStyle w:val="a5"/>
          <w:rFonts w:ascii="Arial" w:hAnsi="Arial" w:cs="Arial" w:hint="eastAsia"/>
          <w:sz w:val="21"/>
          <w:szCs w:val="21"/>
        </w:rPr>
        <w:t>改善数据集质量</w:t>
      </w:r>
      <w:r>
        <w:rPr>
          <w:rStyle w:val="a5"/>
          <w:rFonts w:ascii="Arial" w:hAnsi="Arial" w:cs="Arial" w:hint="eastAsia"/>
          <w:sz w:val="21"/>
          <w:szCs w:val="21"/>
        </w:rPr>
        <w:t>：</w:t>
      </w:r>
    </w:p>
    <w:p w14:paraId="18031799" w14:textId="6F3657CE" w:rsidR="0085459F" w:rsidRPr="00B43630" w:rsidRDefault="0085459F" w:rsidP="00B43630">
      <w:pPr>
        <w:pStyle w:val="a3"/>
        <w:numPr>
          <w:ilvl w:val="0"/>
          <w:numId w:val="9"/>
        </w:numPr>
        <w:ind w:firstLineChars="0"/>
      </w:pPr>
      <w:r w:rsidRPr="00B43630">
        <w:rPr>
          <w:bCs/>
        </w:rPr>
        <w:t>随机旋转</w:t>
      </w:r>
    </w:p>
    <w:p w14:paraId="12D35A92" w14:textId="5B47D820" w:rsidR="0085459F" w:rsidRPr="00B43630" w:rsidRDefault="0085459F" w:rsidP="00B43630">
      <w:pPr>
        <w:pStyle w:val="a3"/>
        <w:numPr>
          <w:ilvl w:val="0"/>
          <w:numId w:val="9"/>
        </w:numPr>
        <w:ind w:firstLineChars="0"/>
      </w:pPr>
      <w:r w:rsidRPr="00B43630">
        <w:rPr>
          <w:rFonts w:hint="eastAsia"/>
        </w:rPr>
        <w:t>随机选择数据集</w:t>
      </w:r>
    </w:p>
    <w:p w14:paraId="6E3B337E" w14:textId="7C615591" w:rsidR="0085459F" w:rsidRPr="00B43630" w:rsidRDefault="0085459F" w:rsidP="00B43630">
      <w:pPr>
        <w:pStyle w:val="a3"/>
        <w:numPr>
          <w:ilvl w:val="0"/>
          <w:numId w:val="9"/>
        </w:numPr>
        <w:ind w:firstLineChars="0"/>
      </w:pPr>
      <w:r w:rsidRPr="00B43630">
        <w:rPr>
          <w:rFonts w:hint="eastAsia"/>
        </w:rPr>
        <w:t>随机翻转（水平</w:t>
      </w:r>
      <w:proofErr w:type="gramStart"/>
      <w:r w:rsidRPr="00B43630">
        <w:rPr>
          <w:rFonts w:hint="eastAsia"/>
        </w:rPr>
        <w:t>竖直均</w:t>
      </w:r>
      <w:proofErr w:type="gramEnd"/>
      <w:r w:rsidRPr="00B43630">
        <w:rPr>
          <w:rFonts w:hint="eastAsia"/>
        </w:rPr>
        <w:t>可）</w:t>
      </w:r>
    </w:p>
    <w:p w14:paraId="3D1C974F" w14:textId="502AB590" w:rsidR="00B43630" w:rsidRPr="00B43630" w:rsidRDefault="00B43630" w:rsidP="00B43630">
      <w:pPr>
        <w:pStyle w:val="a3"/>
        <w:numPr>
          <w:ilvl w:val="0"/>
          <w:numId w:val="9"/>
        </w:numPr>
        <w:ind w:firstLineChars="0"/>
      </w:pPr>
      <w:r w:rsidRPr="00B43630">
        <w:rPr>
          <w:rFonts w:hint="eastAsia"/>
        </w:rPr>
        <w:t>随机缩放</w:t>
      </w:r>
    </w:p>
    <w:p w14:paraId="11842A82" w14:textId="35FBBB89" w:rsidR="00B43630" w:rsidRPr="00B43630" w:rsidRDefault="00B43630" w:rsidP="00B43630">
      <w:pPr>
        <w:pStyle w:val="a3"/>
        <w:numPr>
          <w:ilvl w:val="0"/>
          <w:numId w:val="9"/>
        </w:numPr>
        <w:ind w:firstLineChars="0"/>
      </w:pPr>
      <w:r w:rsidRPr="00B43630">
        <w:rPr>
          <w:rFonts w:hint="eastAsia"/>
        </w:rPr>
        <w:t>随机增亮</w:t>
      </w:r>
    </w:p>
    <w:p w14:paraId="6256F0EC" w14:textId="265F09DF" w:rsidR="001E3260" w:rsidRDefault="00B43630" w:rsidP="00B43630">
      <w:pPr>
        <w:pStyle w:val="a3"/>
        <w:numPr>
          <w:ilvl w:val="0"/>
          <w:numId w:val="9"/>
        </w:numPr>
        <w:ind w:firstLineChars="0"/>
      </w:pPr>
      <w:r w:rsidRPr="00B43630">
        <w:rPr>
          <w:rFonts w:hint="eastAsia"/>
        </w:rPr>
        <w:t>高斯模糊</w:t>
      </w:r>
    </w:p>
    <w:p w14:paraId="270A78B2" w14:textId="6F749EA7" w:rsidR="00A41C7D" w:rsidRDefault="00A41C7D" w:rsidP="00A41C7D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数据集预筛选</w:t>
      </w:r>
      <w:proofErr w:type="gramEnd"/>
      <w:r>
        <w:rPr>
          <w:rFonts w:hint="eastAsia"/>
        </w:rPr>
        <w:t>：</w:t>
      </w:r>
    </w:p>
    <w:p w14:paraId="67F7666D" w14:textId="604A4CF4" w:rsidR="00A41C7D" w:rsidRDefault="00A41C7D" w:rsidP="00A41C7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剔除过亮或者过暗的图像：如果图像过</w:t>
      </w:r>
      <w:proofErr w:type="gramStart"/>
      <w:r>
        <w:rPr>
          <w:rFonts w:hint="eastAsia"/>
        </w:rPr>
        <w:t>暗或者</w:t>
      </w:r>
      <w:proofErr w:type="gramEnd"/>
      <w:r>
        <w:rPr>
          <w:rFonts w:hint="eastAsia"/>
        </w:rPr>
        <w:t>过亮可能是由于曝光不良或者剪切到空白部分造成的</w:t>
      </w:r>
      <w:r w:rsidR="00DA342D">
        <w:rPr>
          <w:rFonts w:hint="eastAsia"/>
        </w:rPr>
        <w:t>，有部分空白的数据依旧有效，但是</w:t>
      </w:r>
      <w:r w:rsidR="00DA342D">
        <w:rPr>
          <w:rFonts w:hint="eastAsia"/>
        </w:rPr>
        <w:t>曝光</w:t>
      </w:r>
      <w:r w:rsidR="00DA342D">
        <w:rPr>
          <w:rFonts w:hint="eastAsia"/>
        </w:rPr>
        <w:t>不良的图片则损失了特征所以不能使用。</w:t>
      </w:r>
    </w:p>
    <w:p w14:paraId="1D771C70" w14:textId="5AD39939" w:rsidR="00DA342D" w:rsidRDefault="00DA342D" w:rsidP="00DA342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筛选出一个过暗样本和6个过亮样本</w:t>
      </w:r>
    </w:p>
    <w:p w14:paraId="3AF9C85E" w14:textId="77777777" w:rsidR="00DA342D" w:rsidRPr="00B43630" w:rsidRDefault="00DA342D" w:rsidP="00A41C7D">
      <w:pPr>
        <w:pStyle w:val="a3"/>
        <w:numPr>
          <w:ilvl w:val="1"/>
          <w:numId w:val="2"/>
        </w:numPr>
        <w:ind w:firstLineChars="0"/>
        <w:rPr>
          <w:rFonts w:hint="eastAsia"/>
        </w:rPr>
      </w:pPr>
    </w:p>
    <w:p w14:paraId="01333BB6" w14:textId="46446A93" w:rsidR="00A5309A" w:rsidRDefault="00A5309A" w:rsidP="00A530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EDA</w:t>
      </w:r>
    </w:p>
    <w:p w14:paraId="21F0274A" w14:textId="64815293" w:rsidR="00A5309A" w:rsidRDefault="00A5309A" w:rsidP="00A5309A">
      <w:pPr>
        <w:ind w:left="360"/>
      </w:pPr>
      <w:r>
        <w:rPr>
          <w:rFonts w:hint="eastAsia"/>
        </w:rPr>
        <w:t>EDA（Exploratory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Analysis）的目的是</w:t>
      </w:r>
    </w:p>
    <w:p w14:paraId="06949F38" w14:textId="0297AAC1" w:rsidR="00A658BE" w:rsidRDefault="00957DE3" w:rsidP="00A530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</w:t>
      </w:r>
      <w:r w:rsidR="00A5309A">
        <w:rPr>
          <w:rFonts w:hint="eastAsia"/>
        </w:rPr>
        <w:t>数据集</w:t>
      </w:r>
      <w:r>
        <w:rPr>
          <w:rFonts w:hint="eastAsia"/>
        </w:rPr>
        <w:t>进行粗略观察</w:t>
      </w:r>
    </w:p>
    <w:p w14:paraId="23B38A34" w14:textId="0B0AFE5A" w:rsidR="00A5309A" w:rsidRDefault="00D345E7" w:rsidP="00A658BE">
      <w:pPr>
        <w:ind w:left="420" w:firstLine="360"/>
      </w:pPr>
      <w:r w:rsidRPr="00D345E7">
        <w:rPr>
          <w:rFonts w:hint="eastAsia"/>
        </w:rPr>
        <w:t>可以让我们先对两种类别有一个大概的了解，这对于后面选择什么特征作为分类依据很重要</w:t>
      </w:r>
    </w:p>
    <w:p w14:paraId="3FCC8C5A" w14:textId="77777777" w:rsidR="00023CC4" w:rsidRDefault="00023CC4" w:rsidP="00A658BE">
      <w:pPr>
        <w:ind w:left="420" w:firstLine="360"/>
      </w:pPr>
    </w:p>
    <w:p w14:paraId="7AADD785" w14:textId="55EBADFE" w:rsidR="00A5309A" w:rsidRDefault="00957DE3" w:rsidP="00A530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了解两种样本类型</w:t>
      </w:r>
      <w:r w:rsidR="00A5309A">
        <w:rPr>
          <w:rFonts w:hint="eastAsia"/>
        </w:rPr>
        <w:t>（有癌症细胞或无癌症细胞）的分布</w:t>
      </w:r>
    </w:p>
    <w:p w14:paraId="20377018" w14:textId="080B5B22" w:rsidR="00214B72" w:rsidRDefault="00214B72" w:rsidP="00214B72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70165975" wp14:editId="349660C6">
            <wp:extent cx="4356846" cy="2201949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051500483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0" t="9276" r="5032" b="5074"/>
                    <a:stretch/>
                  </pic:blipFill>
                  <pic:spPr bwMode="auto">
                    <a:xfrm>
                      <a:off x="0" y="0"/>
                      <a:ext cx="4358371" cy="220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3DA9A" w14:textId="64E28039" w:rsidR="008F2C3F" w:rsidRDefault="008F2C3F" w:rsidP="008F2C3F">
      <w:pPr>
        <w:pStyle w:val="a3"/>
        <w:ind w:left="780" w:firstLineChars="0" w:firstLine="0"/>
        <w:jc w:val="center"/>
        <w:rPr>
          <w:b/>
          <w:sz w:val="20"/>
        </w:rPr>
      </w:pPr>
      <w:r w:rsidRPr="008F2C3F">
        <w:rPr>
          <w:rFonts w:hint="eastAsia"/>
          <w:b/>
          <w:sz w:val="20"/>
        </w:rPr>
        <w:t>图 1</w:t>
      </w:r>
      <w:r w:rsidRPr="008F2C3F">
        <w:rPr>
          <w:b/>
          <w:sz w:val="20"/>
        </w:rPr>
        <w:t xml:space="preserve"> </w:t>
      </w:r>
      <w:r w:rsidRPr="008F2C3F">
        <w:rPr>
          <w:rFonts w:hint="eastAsia"/>
          <w:b/>
          <w:sz w:val="20"/>
        </w:rPr>
        <w:t>正负样本分布</w:t>
      </w:r>
      <w:r>
        <w:rPr>
          <w:rFonts w:hint="eastAsia"/>
          <w:b/>
          <w:sz w:val="20"/>
        </w:rPr>
        <w:t>状态</w:t>
      </w:r>
    </w:p>
    <w:p w14:paraId="605E04FD" w14:textId="77777777" w:rsidR="008F2C3F" w:rsidRPr="008F2C3F" w:rsidRDefault="008F2C3F" w:rsidP="008F2C3F">
      <w:pPr>
        <w:pStyle w:val="a3"/>
        <w:ind w:left="780" w:firstLineChars="0" w:firstLine="0"/>
        <w:jc w:val="center"/>
        <w:rPr>
          <w:b/>
          <w:sz w:val="20"/>
        </w:rPr>
      </w:pPr>
    </w:p>
    <w:p w14:paraId="40EE92FA" w14:textId="6B9881C1" w:rsidR="00214B72" w:rsidRDefault="00214B72" w:rsidP="00214B72">
      <w:pPr>
        <w:ind w:left="420" w:firstLine="420"/>
      </w:pPr>
      <w:bookmarkStart w:id="3" w:name="OLE_LINK3"/>
      <w:bookmarkStart w:id="4" w:name="OLE_LINK4"/>
      <w:r w:rsidRPr="00214B72">
        <w:rPr>
          <w:rFonts w:hint="eastAsia"/>
        </w:rPr>
        <w:t>可以看出</w:t>
      </w:r>
      <w:bookmarkEnd w:id="3"/>
      <w:bookmarkEnd w:id="4"/>
      <w:r w:rsidRPr="00214B72">
        <w:rPr>
          <w:rFonts w:hint="eastAsia"/>
        </w:rPr>
        <w:t>，在训练集中负样本多于正样本，且正负</w:t>
      </w:r>
      <w:r w:rsidR="00957DE3">
        <w:rPr>
          <w:rFonts w:hint="eastAsia"/>
        </w:rPr>
        <w:t>样本数</w:t>
      </w:r>
      <w:r w:rsidRPr="00214B72">
        <w:rPr>
          <w:rFonts w:hint="eastAsia"/>
        </w:rPr>
        <w:t>比例近似为</w:t>
      </w:r>
      <w:r w:rsidRPr="00214B72">
        <w:t>2：3</w:t>
      </w:r>
      <w:r>
        <w:rPr>
          <w:rFonts w:hint="eastAsia"/>
        </w:rPr>
        <w:t>。</w:t>
      </w:r>
      <w:r w:rsidRPr="00214B72">
        <w:t>也就是全部判定为没有癌症细胞也能有60%</w:t>
      </w:r>
      <w:r w:rsidR="00957DE3">
        <w:t>的准确</w:t>
      </w:r>
      <w:r w:rsidR="00957DE3">
        <w:rPr>
          <w:rFonts w:hint="eastAsia"/>
        </w:rPr>
        <w:t>率</w:t>
      </w:r>
      <w:r w:rsidRPr="00214B72">
        <w:t>，这</w:t>
      </w:r>
      <w:r w:rsidR="00957DE3">
        <w:rPr>
          <w:rFonts w:hint="eastAsia"/>
        </w:rPr>
        <w:t>种样本分布</w:t>
      </w:r>
      <w:r w:rsidRPr="00214B72">
        <w:t>可能导致分类器偏向于</w:t>
      </w:r>
      <w:r w:rsidR="00957DE3">
        <w:rPr>
          <w:rFonts w:hint="eastAsia"/>
        </w:rPr>
        <w:t>判断结果为</w:t>
      </w:r>
      <w:r w:rsidRPr="00214B72">
        <w:t>负样本。为了避免</w:t>
      </w:r>
      <w:r w:rsidR="00957DE3">
        <w:t>分类器中的偏差并</w:t>
      </w:r>
      <w:r w:rsidR="00957DE3">
        <w:rPr>
          <w:rFonts w:hint="eastAsia"/>
        </w:rPr>
        <w:t>提升</w:t>
      </w:r>
      <w:r w:rsidRPr="00214B72">
        <w:t>训练期间的稳定性，我们可以采取过采样和欠采样</w:t>
      </w:r>
      <w:r w:rsidR="00023CC4">
        <w:rPr>
          <w:rFonts w:hint="eastAsia"/>
        </w:rPr>
        <w:t>的方法</w:t>
      </w:r>
    </w:p>
    <w:p w14:paraId="68DA410E" w14:textId="77777777" w:rsidR="00023CC4" w:rsidRDefault="00023CC4" w:rsidP="00214B72">
      <w:pPr>
        <w:ind w:left="420" w:firstLine="420"/>
      </w:pPr>
    </w:p>
    <w:p w14:paraId="7E622493" w14:textId="539FA5E5" w:rsidR="00A5309A" w:rsidRDefault="005A786B" w:rsidP="00A5309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观察图片的部分</w:t>
      </w:r>
      <w:r w:rsidR="00A5309A">
        <w:rPr>
          <w:rFonts w:hint="eastAsia"/>
        </w:rPr>
        <w:t>特征，比如RGB通道的分布，平均亮度等</w:t>
      </w:r>
    </w:p>
    <w:p w14:paraId="106D22EC" w14:textId="20966C6B" w:rsidR="00214B72" w:rsidRDefault="00023CC4" w:rsidP="00214B72">
      <w:pPr>
        <w:pStyle w:val="a3"/>
        <w:numPr>
          <w:ilvl w:val="2"/>
          <w:numId w:val="2"/>
        </w:numPr>
        <w:ind w:firstLineChars="0"/>
      </w:pPr>
      <w:bookmarkStart w:id="5" w:name="OLE_LINK5"/>
      <w:r>
        <w:rPr>
          <w:rFonts w:hint="eastAsia"/>
        </w:rPr>
        <w:lastRenderedPageBreak/>
        <w:t>RBG</w:t>
      </w:r>
      <w:r>
        <w:t xml:space="preserve"> </w:t>
      </w:r>
      <w:r>
        <w:rPr>
          <w:rFonts w:hint="eastAsia"/>
        </w:rPr>
        <w:t>channel</w:t>
      </w:r>
    </w:p>
    <w:bookmarkEnd w:id="5"/>
    <w:p w14:paraId="13D0BD12" w14:textId="7146A594" w:rsidR="00214B72" w:rsidRDefault="00214B72" w:rsidP="00214B72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6177D696" wp14:editId="1D26B6FC">
            <wp:extent cx="4444171" cy="450728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515005139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7" t="3155" r="5814" b="2746"/>
                    <a:stretch/>
                  </pic:blipFill>
                  <pic:spPr bwMode="auto">
                    <a:xfrm>
                      <a:off x="0" y="0"/>
                      <a:ext cx="4445224" cy="4508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B1C45" w14:textId="3AE62FB3" w:rsidR="005A786B" w:rsidRPr="005A786B" w:rsidRDefault="005A786B" w:rsidP="005A786B">
      <w:pPr>
        <w:pStyle w:val="a3"/>
        <w:ind w:left="780" w:firstLineChars="0" w:firstLine="0"/>
        <w:jc w:val="center"/>
        <w:rPr>
          <w:b/>
          <w:sz w:val="20"/>
        </w:rPr>
      </w:pPr>
      <w:r w:rsidRPr="005A786B">
        <w:rPr>
          <w:rFonts w:hint="eastAsia"/>
          <w:b/>
          <w:sz w:val="20"/>
        </w:rPr>
        <w:t>图2</w:t>
      </w:r>
      <w:r w:rsidRPr="005A786B">
        <w:rPr>
          <w:b/>
          <w:sz w:val="20"/>
        </w:rPr>
        <w:t xml:space="preserve"> </w:t>
      </w:r>
      <w:r w:rsidRPr="005A786B">
        <w:rPr>
          <w:rFonts w:hint="eastAsia"/>
          <w:b/>
          <w:sz w:val="20"/>
        </w:rPr>
        <w:t>样本在RGB通道上的分布</w:t>
      </w:r>
    </w:p>
    <w:p w14:paraId="7F5944BD" w14:textId="5A39272E" w:rsidR="00214B72" w:rsidRDefault="00214B72" w:rsidP="00214B72">
      <w:pPr>
        <w:pStyle w:val="a3"/>
        <w:ind w:left="780" w:firstLineChars="0" w:firstLine="0"/>
      </w:pPr>
      <w:bookmarkStart w:id="6" w:name="OLE_LINK6"/>
      <w:bookmarkStart w:id="7" w:name="OLE_LINK7"/>
      <w:r w:rsidRPr="00214B72">
        <w:rPr>
          <w:rFonts w:hint="eastAsia"/>
        </w:rPr>
        <w:t>可以看出</w:t>
      </w:r>
      <w:r>
        <w:rPr>
          <w:rFonts w:hint="eastAsia"/>
        </w:rPr>
        <w:t>：</w:t>
      </w:r>
    </w:p>
    <w:p w14:paraId="6476DDBE" w14:textId="736B802B" w:rsidR="00214B72" w:rsidRDefault="005A786B" w:rsidP="00214B72">
      <w:pPr>
        <w:pStyle w:val="a3"/>
        <w:numPr>
          <w:ilvl w:val="0"/>
          <w:numId w:val="4"/>
        </w:numPr>
        <w:ind w:firstLineChars="0"/>
      </w:pPr>
      <w:r>
        <w:t>与正样本相比，负样本像素更多在高亮度</w:t>
      </w:r>
      <w:r>
        <w:rPr>
          <w:rFonts w:hint="eastAsia"/>
        </w:rPr>
        <w:t>区域</w:t>
      </w:r>
      <w:r w:rsidR="00214B72">
        <w:t xml:space="preserve">，特别是在绿通道中 </w:t>
      </w:r>
    </w:p>
    <w:p w14:paraId="7F0E3050" w14:textId="77777777" w:rsidR="005A786B" w:rsidRDefault="005A786B" w:rsidP="00214B72">
      <w:pPr>
        <w:pStyle w:val="a3"/>
        <w:numPr>
          <w:ilvl w:val="0"/>
          <w:numId w:val="4"/>
        </w:numPr>
        <w:ind w:firstLineChars="0"/>
      </w:pPr>
      <w:r>
        <w:t>正样本</w:t>
      </w:r>
      <w:r>
        <w:rPr>
          <w:rFonts w:hint="eastAsia"/>
        </w:rPr>
        <w:t>的</w:t>
      </w:r>
      <w:r>
        <w:t>绿通道中的像素</w:t>
      </w:r>
      <w:r>
        <w:rPr>
          <w:rFonts w:hint="eastAsia"/>
        </w:rPr>
        <w:t>相比其他两个通道分布在低亮度区域</w:t>
      </w:r>
      <w:r>
        <w:t>。</w:t>
      </w:r>
    </w:p>
    <w:p w14:paraId="13E6F1DC" w14:textId="279E0F31" w:rsidR="00214B72" w:rsidRDefault="005A786B" w:rsidP="00214B72">
      <w:pPr>
        <w:pStyle w:val="a3"/>
        <w:numPr>
          <w:ilvl w:val="0"/>
          <w:numId w:val="4"/>
        </w:numPr>
        <w:ind w:firstLineChars="0"/>
      </w:pPr>
      <w:r>
        <w:t>负样本</w:t>
      </w:r>
      <w:r>
        <w:rPr>
          <w:rFonts w:hint="eastAsia"/>
        </w:rPr>
        <w:t>的三通道中的像素在高亮度区域均有峰值</w:t>
      </w:r>
    </w:p>
    <w:p w14:paraId="5DA0E80D" w14:textId="3A9F63D4" w:rsidR="00214B72" w:rsidRDefault="00214B72" w:rsidP="00214B72">
      <w:pPr>
        <w:pStyle w:val="a3"/>
        <w:numPr>
          <w:ilvl w:val="0"/>
          <w:numId w:val="4"/>
        </w:numPr>
        <w:ind w:firstLineChars="0"/>
      </w:pPr>
      <w:r>
        <w:t>正负样本中都存在大部分亮白色区域</w:t>
      </w:r>
    </w:p>
    <w:bookmarkEnd w:id="6"/>
    <w:bookmarkEnd w:id="7"/>
    <w:p w14:paraId="7159547C" w14:textId="77777777" w:rsidR="00023CC4" w:rsidRDefault="00023CC4" w:rsidP="00023CC4">
      <w:pPr>
        <w:pStyle w:val="a3"/>
        <w:ind w:left="1140" w:firstLineChars="0" w:firstLine="0"/>
      </w:pPr>
    </w:p>
    <w:p w14:paraId="5744FF89" w14:textId="4B645AFC" w:rsidR="00023CC4" w:rsidRDefault="00023CC4" w:rsidP="00023C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平均亮度</w:t>
      </w:r>
    </w:p>
    <w:p w14:paraId="7F92CDB3" w14:textId="17FEA67B" w:rsidR="00214B72" w:rsidRDefault="00214B72" w:rsidP="00214B72">
      <w:pPr>
        <w:ind w:left="780"/>
      </w:pPr>
      <w:r>
        <w:rPr>
          <w:rFonts w:hint="eastAsia"/>
          <w:noProof/>
        </w:rPr>
        <w:drawing>
          <wp:inline distT="0" distB="0" distL="0" distR="0" wp14:anchorId="31E4A09F" wp14:editId="4246B2A4">
            <wp:extent cx="4714875" cy="1676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5150054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F0E4" w14:textId="77777777" w:rsidR="00023CC4" w:rsidRDefault="00023CC4" w:rsidP="00023CC4">
      <w:pPr>
        <w:pStyle w:val="a3"/>
        <w:ind w:left="780" w:firstLineChars="0" w:firstLine="0"/>
      </w:pPr>
      <w:r w:rsidRPr="00214B72">
        <w:rPr>
          <w:rFonts w:hint="eastAsia"/>
        </w:rPr>
        <w:t>可以看出</w:t>
      </w:r>
      <w:r>
        <w:rPr>
          <w:rFonts w:hint="eastAsia"/>
        </w:rPr>
        <w:t>：</w:t>
      </w:r>
    </w:p>
    <w:p w14:paraId="2443441B" w14:textId="6D85DA64" w:rsidR="00023CC4" w:rsidRDefault="00023CC4" w:rsidP="00023CC4">
      <w:pPr>
        <w:pStyle w:val="a3"/>
        <w:numPr>
          <w:ilvl w:val="0"/>
          <w:numId w:val="5"/>
        </w:numPr>
        <w:ind w:firstLineChars="0"/>
      </w:pPr>
      <w:r w:rsidRPr="00023CC4">
        <w:rPr>
          <w:rFonts w:hint="eastAsia"/>
        </w:rPr>
        <w:t>正样本的平均亮度分布接近于均值为</w:t>
      </w:r>
      <w:r w:rsidRPr="00023CC4">
        <w:t>150正态分布</w:t>
      </w:r>
      <w:r>
        <w:t xml:space="preserve"> </w:t>
      </w:r>
    </w:p>
    <w:p w14:paraId="1F4581D8" w14:textId="2B4EBAA2" w:rsidR="00023CC4" w:rsidRDefault="00023CC4" w:rsidP="00023CC4">
      <w:pPr>
        <w:pStyle w:val="a3"/>
        <w:numPr>
          <w:ilvl w:val="0"/>
          <w:numId w:val="5"/>
        </w:numPr>
        <w:ind w:firstLineChars="0"/>
      </w:pPr>
      <w:r w:rsidRPr="00023CC4">
        <w:rPr>
          <w:rFonts w:hint="eastAsia"/>
        </w:rPr>
        <w:t>负样本近似双峰分布，峰值为</w:t>
      </w:r>
      <w:r w:rsidRPr="00023CC4">
        <w:t>140和225</w:t>
      </w:r>
    </w:p>
    <w:p w14:paraId="065A99D1" w14:textId="77777777" w:rsidR="00023CC4" w:rsidRDefault="00023CC4" w:rsidP="00023CC4">
      <w:pPr>
        <w:pStyle w:val="a3"/>
        <w:ind w:left="1140" w:firstLineChars="0" w:firstLine="0"/>
      </w:pPr>
    </w:p>
    <w:p w14:paraId="10A6CC22" w14:textId="0CB53326" w:rsidR="00023CC4" w:rsidRDefault="00023CC4" w:rsidP="00023CC4">
      <w:pPr>
        <w:ind w:left="420"/>
      </w:pPr>
      <w:r>
        <w:rPr>
          <w:rFonts w:hint="eastAsia"/>
        </w:rPr>
        <w:t>通过EDA，我们可以得到以下结论：</w:t>
      </w:r>
    </w:p>
    <w:p w14:paraId="1E77FDBE" w14:textId="7D5406A4" w:rsidR="00023CC4" w:rsidRDefault="00023CC4" w:rsidP="00023CC4">
      <w:pPr>
        <w:pStyle w:val="a3"/>
        <w:numPr>
          <w:ilvl w:val="1"/>
          <w:numId w:val="5"/>
        </w:numPr>
        <w:ind w:firstLineChars="0"/>
      </w:pPr>
      <w:r w:rsidRPr="00023CC4">
        <w:rPr>
          <w:rFonts w:hint="eastAsia"/>
        </w:rPr>
        <w:t>正负样本在像素的分布和平均亮度的分布上有明显的区别，我们的模型可以利用这一点</w:t>
      </w:r>
    </w:p>
    <w:p w14:paraId="1B8FCD3F" w14:textId="4ACF722E" w:rsidR="00023CC4" w:rsidRDefault="00023CC4" w:rsidP="00023CC4">
      <w:pPr>
        <w:pStyle w:val="a3"/>
        <w:numPr>
          <w:ilvl w:val="1"/>
          <w:numId w:val="5"/>
        </w:numPr>
        <w:ind w:firstLineChars="0"/>
      </w:pPr>
      <w:r w:rsidRPr="00023CC4">
        <w:t>一些图片包含了很亮的区域，可能是记录过程中的人为因素导致，我们需要找到一种方法解决他们。他们在正负样本中都有，所以不能简单当作一个特征</w:t>
      </w:r>
    </w:p>
    <w:p w14:paraId="135C1945" w14:textId="69BDB649" w:rsidR="00023CC4" w:rsidRDefault="00023CC4" w:rsidP="00023CC4">
      <w:pPr>
        <w:pStyle w:val="a3"/>
        <w:numPr>
          <w:ilvl w:val="1"/>
          <w:numId w:val="5"/>
        </w:numPr>
        <w:ind w:firstLineChars="0"/>
      </w:pPr>
      <w:r w:rsidRPr="00023CC4">
        <w:rPr>
          <w:rFonts w:hint="eastAsia"/>
        </w:rPr>
        <w:t>负样本多于正样本很多，可能需要调整</w:t>
      </w:r>
    </w:p>
    <w:p w14:paraId="2E06F3E6" w14:textId="2B4ACDA9" w:rsidR="007C6C04" w:rsidRDefault="007C6C04" w:rsidP="007C6C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划分训练集与验证集</w:t>
      </w:r>
    </w:p>
    <w:p w14:paraId="246476AB" w14:textId="03B73ED0" w:rsidR="0045107F" w:rsidRDefault="0045107F" w:rsidP="005A786B">
      <w:pPr>
        <w:pStyle w:val="a3"/>
        <w:ind w:left="4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</w:t>
      </w:r>
      <w:r w:rsidR="008B592E">
        <w:rPr>
          <w:rFonts w:hint="eastAsia"/>
        </w:rPr>
        <w:t>由于内存的限制，我们</w:t>
      </w:r>
      <w:r w:rsidR="006A6A53">
        <w:rPr>
          <w:rFonts w:hint="eastAsia"/>
        </w:rPr>
        <w:t>通过指定所选图片的索引来进行划分，而不用建立新的存储区。我们将80%的数据用于训练，20%的数据用来验证我们的模型可以推广到新数据。</w:t>
      </w:r>
      <w:r>
        <w:rPr>
          <w:rFonts w:hint="eastAsia"/>
        </w:rPr>
        <w:t>因为两个标签中并没有十分罕见的类别，随机分割不会造成数据分类的减少。</w:t>
      </w:r>
    </w:p>
    <w:p w14:paraId="6FC09EF7" w14:textId="416AFEC2" w:rsidR="008B592E" w:rsidRDefault="0045107F" w:rsidP="005A786B">
      <w:pPr>
        <w:pStyle w:val="a3"/>
        <w:ind w:left="420" w:firstLineChars="0" w:firstLine="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bookmarkStart w:id="8" w:name="_GoBack"/>
      <w:bookmarkEnd w:id="8"/>
      <w:r w:rsidR="006A6A53">
        <w:rPr>
          <w:rFonts w:hint="eastAsia"/>
        </w:rPr>
        <w:t>为了避免之前数据排列的影响，我们重新</w:t>
      </w:r>
      <w:r w:rsidR="005A786B">
        <w:rPr>
          <w:rFonts w:hint="eastAsia"/>
        </w:rPr>
        <w:t>对数据进行</w:t>
      </w:r>
      <w:r w:rsidR="007D4A78">
        <w:rPr>
          <w:rFonts w:hint="eastAsia"/>
        </w:rPr>
        <w:t>顺序</w:t>
      </w:r>
      <w:r w:rsidR="00A5318B">
        <w:rPr>
          <w:rFonts w:hint="eastAsia"/>
        </w:rPr>
        <w:t>。</w:t>
      </w:r>
    </w:p>
    <w:p w14:paraId="77FFD65E" w14:textId="6AE5A27B" w:rsidR="004358D4" w:rsidRDefault="004358D4" w:rsidP="00435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建立神经网络模型</w:t>
      </w:r>
    </w:p>
    <w:p w14:paraId="06973974" w14:textId="16DE9ECC" w:rsidR="004358D4" w:rsidRDefault="004358D4" w:rsidP="005A786B">
      <w:pPr>
        <w:ind w:firstLine="360"/>
      </w:pPr>
      <w:r>
        <w:rPr>
          <w:rFonts w:hint="eastAsia"/>
        </w:rPr>
        <w:t>建立一个简单的卷积神经网络模型，它包含三块：卷积层，组正交，</w:t>
      </w:r>
      <w:proofErr w:type="gramStart"/>
      <w:r>
        <w:rPr>
          <w:rFonts w:hint="eastAsia"/>
        </w:rPr>
        <w:t>池化和</w:t>
      </w:r>
      <w:proofErr w:type="gramEnd"/>
      <w:r>
        <w:rPr>
          <w:rFonts w:hint="eastAsia"/>
        </w:rPr>
        <w:t>丢弃</w:t>
      </w:r>
    </w:p>
    <w:p w14:paraId="106AE60C" w14:textId="77777777" w:rsidR="00680BF9" w:rsidRDefault="004358D4" w:rsidP="00680B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 w:rsidR="00680BF9">
        <w:rPr>
          <w:rFonts w:hint="eastAsia"/>
        </w:rPr>
        <w:t>模型训练时的</w:t>
      </w:r>
      <w:r>
        <w:rPr>
          <w:rFonts w:hint="eastAsia"/>
        </w:rPr>
        <w:t>参数</w:t>
      </w:r>
    </w:p>
    <w:p w14:paraId="180C88AC" w14:textId="6103336C" w:rsidR="00680BF9" w:rsidRDefault="00680BF9" w:rsidP="00680BF9">
      <w:pPr>
        <w:pStyle w:val="a3"/>
        <w:numPr>
          <w:ilvl w:val="1"/>
          <w:numId w:val="2"/>
        </w:numPr>
        <w:ind w:firstLineChars="0"/>
      </w:pPr>
      <w:proofErr w:type="spellStart"/>
      <w:r>
        <w:t>b</w:t>
      </w:r>
      <w:r>
        <w:rPr>
          <w:rFonts w:hint="eastAsia"/>
        </w:rPr>
        <w:t>atch</w:t>
      </w:r>
      <w:r>
        <w:t>_size</w:t>
      </w:r>
      <w:proofErr w:type="spellEnd"/>
      <w:r>
        <w:rPr>
          <w:rFonts w:hint="eastAsia"/>
        </w:rPr>
        <w:t>是</w:t>
      </w:r>
      <w:r w:rsidRPr="00680BF9">
        <w:t>训练一个神经网络</w:t>
      </w:r>
      <w:r>
        <w:rPr>
          <w:rFonts w:hint="eastAsia"/>
        </w:rPr>
        <w:t>时</w:t>
      </w:r>
      <w:proofErr w:type="gramStart"/>
      <w:r w:rsidRPr="00680BF9">
        <w:t>很</w:t>
      </w:r>
      <w:proofErr w:type="gramEnd"/>
      <w:r w:rsidRPr="00680BF9">
        <w:t>关键的参数。在训练的时候，我们将训练集分成一个个的batch，然后用batch一个个的去训练我们的网络</w:t>
      </w:r>
    </w:p>
    <w:p w14:paraId="52D89EC2" w14:textId="11349E9C" w:rsidR="00BA4A2C" w:rsidRDefault="00BA4A2C" w:rsidP="00680BF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卷积核</w:t>
      </w:r>
      <w:r w:rsidR="0038277C">
        <w:rPr>
          <w:rFonts w:hint="eastAsia"/>
        </w:rPr>
        <w:t>大小：</w:t>
      </w:r>
    </w:p>
    <w:p w14:paraId="2AB58AEF" w14:textId="77777777" w:rsidR="0038277C" w:rsidRDefault="0038277C" w:rsidP="00680BF9">
      <w:pPr>
        <w:pStyle w:val="a3"/>
        <w:numPr>
          <w:ilvl w:val="1"/>
          <w:numId w:val="2"/>
        </w:numPr>
        <w:ind w:firstLineChars="0"/>
      </w:pPr>
    </w:p>
    <w:p w14:paraId="527D6C7A" w14:textId="0494A59A" w:rsidR="00680BF9" w:rsidRDefault="00680BF9" w:rsidP="00680B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训练并且验证模型</w:t>
      </w:r>
    </w:p>
    <w:p w14:paraId="55A1C442" w14:textId="7A600429" w:rsidR="0017621B" w:rsidRPr="00023CC4" w:rsidRDefault="0017621B" w:rsidP="0017621B">
      <w:pPr>
        <w:pStyle w:val="a3"/>
        <w:ind w:left="360" w:firstLineChars="0" w:firstLine="0"/>
      </w:pPr>
      <w:r>
        <w:rPr>
          <w:rFonts w:hint="eastAsia"/>
        </w:rPr>
        <w:t>每</w:t>
      </w:r>
      <w:r w:rsidR="007D4A78">
        <w:rPr>
          <w:rFonts w:hint="eastAsia"/>
        </w:rPr>
        <w:t>个batch</w:t>
      </w:r>
      <w:r>
        <w:rPr>
          <w:rFonts w:hint="eastAsia"/>
        </w:rPr>
        <w:t>训练三次</w:t>
      </w:r>
      <w:r w:rsidR="007D4A78">
        <w:rPr>
          <w:rFonts w:hint="eastAsia"/>
        </w:rPr>
        <w:t>，每次训练的时候</w:t>
      </w:r>
      <w:r w:rsidR="005A786B">
        <w:rPr>
          <w:rFonts w:hint="eastAsia"/>
        </w:rPr>
        <w:t>对</w:t>
      </w:r>
      <w:r w:rsidR="007D4A78">
        <w:rPr>
          <w:rFonts w:hint="eastAsia"/>
        </w:rPr>
        <w:t>batch</w:t>
      </w:r>
      <w:r w:rsidR="005A786B">
        <w:rPr>
          <w:rFonts w:hint="eastAsia"/>
        </w:rPr>
        <w:t>中数据的进行重排</w:t>
      </w:r>
    </w:p>
    <w:sectPr w:rsidR="0017621B" w:rsidRPr="00023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C3ACB"/>
    <w:multiLevelType w:val="hybridMultilevel"/>
    <w:tmpl w:val="677A23E6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C5D4B60"/>
    <w:multiLevelType w:val="multilevel"/>
    <w:tmpl w:val="CCC6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2D549A"/>
    <w:multiLevelType w:val="hybridMultilevel"/>
    <w:tmpl w:val="205E3BDA"/>
    <w:lvl w:ilvl="0" w:tplc="C34E0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D9255A"/>
    <w:multiLevelType w:val="hybridMultilevel"/>
    <w:tmpl w:val="56648CA2"/>
    <w:lvl w:ilvl="0" w:tplc="1516479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7D741E"/>
    <w:multiLevelType w:val="hybridMultilevel"/>
    <w:tmpl w:val="DF2AE3D4"/>
    <w:lvl w:ilvl="0" w:tplc="841A77F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4615556C"/>
    <w:multiLevelType w:val="multilevel"/>
    <w:tmpl w:val="CFB4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1D7C84"/>
    <w:multiLevelType w:val="hybridMultilevel"/>
    <w:tmpl w:val="377CF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082929"/>
    <w:multiLevelType w:val="hybridMultilevel"/>
    <w:tmpl w:val="3A9CD7C2"/>
    <w:lvl w:ilvl="0" w:tplc="497A252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6F6CFE0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CB3C4AC0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F74485"/>
    <w:multiLevelType w:val="hybridMultilevel"/>
    <w:tmpl w:val="38D47E9E"/>
    <w:lvl w:ilvl="0" w:tplc="841A7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16479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20"/>
    <w:rsid w:val="00023CC4"/>
    <w:rsid w:val="001067DC"/>
    <w:rsid w:val="0017621B"/>
    <w:rsid w:val="00193DFE"/>
    <w:rsid w:val="001E3260"/>
    <w:rsid w:val="00214B72"/>
    <w:rsid w:val="0038277C"/>
    <w:rsid w:val="004358D4"/>
    <w:rsid w:val="0045107F"/>
    <w:rsid w:val="00491820"/>
    <w:rsid w:val="005945A9"/>
    <w:rsid w:val="005A786B"/>
    <w:rsid w:val="00626E8A"/>
    <w:rsid w:val="00661C11"/>
    <w:rsid w:val="00665B71"/>
    <w:rsid w:val="00680BF9"/>
    <w:rsid w:val="00686C12"/>
    <w:rsid w:val="006A3CA0"/>
    <w:rsid w:val="006A6A53"/>
    <w:rsid w:val="00793078"/>
    <w:rsid w:val="007C6C04"/>
    <w:rsid w:val="007D4A78"/>
    <w:rsid w:val="0085459F"/>
    <w:rsid w:val="008B592E"/>
    <w:rsid w:val="008F2C3F"/>
    <w:rsid w:val="00957DE3"/>
    <w:rsid w:val="00A41C7D"/>
    <w:rsid w:val="00A5309A"/>
    <w:rsid w:val="00A5318B"/>
    <w:rsid w:val="00A658BE"/>
    <w:rsid w:val="00B16ECC"/>
    <w:rsid w:val="00B43630"/>
    <w:rsid w:val="00BA4A2C"/>
    <w:rsid w:val="00BD324D"/>
    <w:rsid w:val="00BE50DF"/>
    <w:rsid w:val="00D345E7"/>
    <w:rsid w:val="00D65BB3"/>
    <w:rsid w:val="00DA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34CC"/>
  <w15:chartTrackingRefBased/>
  <w15:docId w15:val="{0461EE7B-67D8-4302-8A6E-93C4D22F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32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3D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324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67DC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E32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E3260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193DFE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193D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610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</w:divsChild>
    </w:div>
    <w:div w:id="4631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2022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0" w:color="auto"/>
          </w:divBdr>
        </w:div>
      </w:divsChild>
    </w:div>
    <w:div w:id="863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309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00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8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933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04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c</dc:creator>
  <cp:keywords/>
  <dc:description/>
  <cp:lastModifiedBy>田 祺云</cp:lastModifiedBy>
  <cp:revision>21</cp:revision>
  <dcterms:created xsi:type="dcterms:W3CDTF">2019-05-14T15:17:00Z</dcterms:created>
  <dcterms:modified xsi:type="dcterms:W3CDTF">2019-05-17T13:07:00Z</dcterms:modified>
</cp:coreProperties>
</file>