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C25E9">
      <w:pPr>
        <w:spacing w:before="143" w:line="579" w:lineRule="exact"/>
        <w:jc w:val="center"/>
        <w:outlineLvl w:val="0"/>
        <w:rPr>
          <w:rFonts w:ascii="宋体" w:hAnsi="宋体" w:eastAsia="宋体" w:cs="宋体"/>
          <w:b/>
          <w:bCs/>
          <w:color w:val="231F20"/>
          <w:spacing w:val="-13"/>
          <w:position w:val="2"/>
          <w:sz w:val="44"/>
          <w:szCs w:val="44"/>
        </w:rPr>
      </w:pPr>
      <w:r>
        <w:rPr>
          <w:rFonts w:ascii="宋体" w:hAnsi="宋体" w:eastAsia="宋体" w:cs="宋体"/>
          <w:b/>
          <w:bCs/>
          <w:color w:val="231F20"/>
          <w:spacing w:val="-13"/>
          <w:position w:val="2"/>
          <w:sz w:val="44"/>
          <w:szCs w:val="44"/>
        </w:rPr>
        <w:t>劳动争议纠纷民事起诉状</w:t>
      </w:r>
    </w:p>
    <w:p w14:paraId="23550595">
      <w:pPr>
        <w:spacing w:before="143" w:line="579" w:lineRule="exact"/>
        <w:jc w:val="center"/>
        <w:outlineLvl w:val="0"/>
        <w:rPr>
          <w:rFonts w:ascii="宋体" w:hAnsi="宋体" w:eastAsia="宋体" w:cs="宋体"/>
          <w:b/>
          <w:bCs/>
          <w:color w:val="231F20"/>
          <w:spacing w:val="-13"/>
          <w:position w:val="2"/>
          <w:sz w:val="44"/>
          <w:szCs w:val="44"/>
        </w:rPr>
      </w:pPr>
    </w:p>
    <w:tbl>
      <w:tblPr>
        <w:tblStyle w:val="4"/>
        <w:tblW w:w="5000" w:type="pct"/>
        <w:tblInd w:w="0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391"/>
        <w:gridCol w:w="10577"/>
      </w:tblGrid>
      <w:tr w14:paraId="6A9F3F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5000" w:type="pct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vAlign w:val="top"/>
          </w:tcPr>
          <w:p w14:paraId="0727C7FD">
            <w:pPr>
              <w:spacing w:before="72" w:line="241" w:lineRule="auto"/>
              <w:ind w:firstLine="376" w:firstLineChars="200"/>
              <w:rPr>
                <w:rFonts w:ascii="黑体" w:hAnsi="黑体" w:eastAsia="黑体" w:cs="黑体"/>
                <w:sz w:val="21"/>
                <w:szCs w:val="21"/>
              </w:rPr>
            </w:pPr>
            <w:r>
              <w:rPr>
                <w:rFonts w:ascii="黑体" w:hAnsi="黑体" w:eastAsia="黑体" w:cs="黑体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055BEC43">
            <w:pPr>
              <w:pStyle w:val="5"/>
              <w:spacing w:before="75" w:line="215" w:lineRule="auto"/>
              <w:ind w:firstLine="416" w:firstLineChars="200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2AA3500A">
            <w:pPr>
              <w:pStyle w:val="5"/>
              <w:spacing w:before="93" w:line="279" w:lineRule="exact"/>
              <w:ind w:firstLine="408" w:firstLineChars="200"/>
            </w:pPr>
            <w:r>
              <w:rPr>
                <w:color w:val="231F20"/>
                <w:spacing w:val="-3"/>
                <w:position w:val="1"/>
              </w:rPr>
              <w:t>1.</w:t>
            </w:r>
            <w:r>
              <w:rPr>
                <w:color w:val="231F20"/>
                <w:spacing w:val="-38"/>
                <w:position w:val="1"/>
              </w:rPr>
              <w:t xml:space="preserve"> </w:t>
            </w:r>
            <w:r>
              <w:rPr>
                <w:color w:val="231F20"/>
                <w:spacing w:val="-3"/>
                <w:position w:val="1"/>
              </w:rPr>
              <w:t>起诉时需向人民法院提交证明您身份的材料，如身份证复印件、营业执照复印件等。</w:t>
            </w:r>
          </w:p>
          <w:p w14:paraId="76A0BB96">
            <w:pPr>
              <w:pStyle w:val="5"/>
              <w:spacing w:before="60" w:line="279" w:lineRule="exact"/>
              <w:ind w:firstLine="412" w:firstLineChars="200"/>
            </w:pPr>
            <w:r>
              <w:rPr>
                <w:color w:val="231F20"/>
                <w:spacing w:val="-2"/>
                <w:position w:val="1"/>
              </w:rPr>
              <w:t>2.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2"/>
                <w:position w:val="1"/>
              </w:rPr>
              <w:t>本表所列内容是您提起诉讼以及人民法院查明案</w:t>
            </w:r>
            <w:r>
              <w:rPr>
                <w:color w:val="231F20"/>
                <w:spacing w:val="-3"/>
                <w:position w:val="1"/>
              </w:rPr>
              <w:t>件事实所需，请务必如实填写。</w:t>
            </w:r>
          </w:p>
          <w:p w14:paraId="7B328955">
            <w:pPr>
              <w:pStyle w:val="5"/>
              <w:spacing w:before="59" w:line="273" w:lineRule="auto"/>
              <w:ind w:right="84" w:firstLine="428" w:firstLineChars="200"/>
            </w:pPr>
            <w:r>
              <w:rPr>
                <w:color w:val="231F20"/>
                <w:spacing w:val="2"/>
              </w:rPr>
              <w:t>3.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2"/>
              </w:rPr>
              <w:t>本表有些内容可能与您的案件无关，您认为与案件无关的项目可以填“无”或不</w:t>
            </w:r>
            <w:r>
              <w:rPr>
                <w:color w:val="231F20"/>
                <w:spacing w:val="1"/>
              </w:rPr>
              <w:t>填；对于本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表中勾选项可以在对应项打“√”；您认为另有重要内容需要列明的，可以另附页填写。</w:t>
            </w:r>
          </w:p>
          <w:p w14:paraId="72F7C396">
            <w:pPr>
              <w:pStyle w:val="5"/>
              <w:spacing w:before="61" w:line="271" w:lineRule="auto"/>
              <w:ind w:right="12" w:firstLine="412" w:firstLineChars="200"/>
            </w:pPr>
            <w:r>
              <w:rPr>
                <w:color w:val="231F20"/>
                <w:spacing w:val="-2"/>
              </w:rPr>
              <w:t>4.</w:t>
            </w:r>
            <w:r>
              <w:rPr>
                <w:color w:val="231F20"/>
                <w:spacing w:val="-32"/>
              </w:rPr>
              <w:t xml:space="preserve"> </w:t>
            </w:r>
            <w:r>
              <w:rPr>
                <w:color w:val="231F20"/>
                <w:spacing w:val="-2"/>
              </w:rPr>
              <w:t>本表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2"/>
              </w:rPr>
              <w:t>word 电子版填写时，相关栏</w:t>
            </w:r>
            <w:r>
              <w:rPr>
                <w:color w:val="231F20"/>
                <w:spacing w:val="-3"/>
              </w:rPr>
              <w:t>目可复制粘贴或扩容，但不得改变要素内容、格式设置。例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5A98DA85">
            <w:pPr>
              <w:pStyle w:val="5"/>
              <w:spacing w:before="99" w:line="211" w:lineRule="auto"/>
              <w:ind w:firstLine="404" w:firstLineChars="200"/>
            </w:pPr>
            <w:r>
              <w:rPr>
                <w:color w:val="231F20"/>
                <w:spacing w:val="-4"/>
              </w:rPr>
              <w:t>★特别提示★</w:t>
            </w:r>
          </w:p>
          <w:p w14:paraId="1B684171">
            <w:pPr>
              <w:pStyle w:val="5"/>
              <w:spacing w:before="98" w:line="215" w:lineRule="auto"/>
              <w:ind w:firstLine="412" w:firstLineChars="200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A054828">
            <w:pPr>
              <w:pStyle w:val="5"/>
              <w:spacing w:before="95" w:line="273" w:lineRule="auto"/>
              <w:ind w:right="87" w:firstLine="432" w:firstLineChars="200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F5C7D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000" w:type="pct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50204381">
            <w:pPr>
              <w:pStyle w:val="5"/>
              <w:spacing w:before="83" w:line="217" w:lineRule="auto"/>
              <w:jc w:val="center"/>
              <w:rPr>
                <w:sz w:val="30"/>
                <w:szCs w:val="30"/>
              </w:rPr>
            </w:pPr>
            <w:r>
              <w:rPr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8A915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11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5635C995">
            <w:pPr>
              <w:spacing w:line="242" w:lineRule="auto"/>
              <w:rPr>
                <w:rFonts w:ascii="Arial"/>
                <w:sz w:val="21"/>
              </w:rPr>
            </w:pPr>
          </w:p>
          <w:p w14:paraId="0DCAC286">
            <w:pPr>
              <w:spacing w:line="242" w:lineRule="auto"/>
              <w:rPr>
                <w:rFonts w:ascii="Arial"/>
                <w:sz w:val="21"/>
              </w:rPr>
            </w:pPr>
          </w:p>
          <w:p w14:paraId="6CDF9CEF">
            <w:pPr>
              <w:spacing w:line="242" w:lineRule="auto"/>
              <w:rPr>
                <w:rFonts w:ascii="Arial"/>
                <w:sz w:val="21"/>
              </w:rPr>
            </w:pPr>
          </w:p>
          <w:p w14:paraId="79B8C9AD">
            <w:pPr>
              <w:spacing w:line="243" w:lineRule="auto"/>
              <w:rPr>
                <w:rFonts w:ascii="Arial"/>
                <w:sz w:val="21"/>
              </w:rPr>
            </w:pPr>
          </w:p>
          <w:p w14:paraId="1D0FC194">
            <w:pPr>
              <w:spacing w:line="243" w:lineRule="auto"/>
              <w:rPr>
                <w:rFonts w:ascii="Arial"/>
                <w:sz w:val="21"/>
              </w:rPr>
            </w:pPr>
          </w:p>
          <w:p w14:paraId="57FDFAA3">
            <w:pPr>
              <w:pStyle w:val="5"/>
              <w:spacing w:before="68" w:line="205" w:lineRule="auto"/>
              <w:jc w:val="center"/>
              <w:rPr>
                <w:color w:val="231F20"/>
                <w:spacing w:val="-2"/>
              </w:rPr>
            </w:pPr>
            <w:r>
              <w:rPr>
                <w:color w:val="231F20"/>
                <w:spacing w:val="-2"/>
              </w:rPr>
              <w:t>原告</w:t>
            </w:r>
          </w:p>
          <w:p w14:paraId="558F0AB3">
            <w:pPr>
              <w:pStyle w:val="5"/>
              <w:spacing w:before="68" w:line="205" w:lineRule="auto"/>
              <w:jc w:val="center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0A1DB1B0">
            <w:pPr>
              <w:pStyle w:val="5"/>
              <w:spacing w:before="267" w:line="208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00637E96">
            <w:pPr>
              <w:pStyle w:val="5"/>
              <w:spacing w:before="100" w:line="211" w:lineRule="auto"/>
              <w:ind w:left="83"/>
            </w:pPr>
            <w:r>
              <w:rPr>
                <w:color w:val="231F20"/>
                <w:spacing w:val="-1"/>
              </w:rPr>
              <w:t>性别：男□  女□</w:t>
            </w:r>
          </w:p>
          <w:p w14:paraId="636E82E1">
            <w:pPr>
              <w:pStyle w:val="5"/>
              <w:spacing w:before="95" w:line="281" w:lineRule="exact"/>
              <w:ind w:left="99"/>
            </w:pPr>
            <w:r>
              <w:rPr>
                <w:color w:val="231F20"/>
                <w:spacing w:val="-8"/>
                <w:position w:val="1"/>
              </w:rPr>
              <w:t>出生日期：   年</w:t>
            </w:r>
            <w:r>
              <w:rPr>
                <w:color w:val="231F20"/>
                <w:spacing w:val="4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月</w:t>
            </w:r>
            <w:r>
              <w:rPr>
                <w:color w:val="231F20"/>
                <w:spacing w:val="13"/>
                <w:position w:val="1"/>
              </w:rPr>
              <w:t xml:space="preserve">    </w:t>
            </w:r>
            <w:r>
              <w:rPr>
                <w:color w:val="231F20"/>
                <w:spacing w:val="-8"/>
                <w:position w:val="1"/>
              </w:rPr>
              <w:t>日</w:t>
            </w:r>
            <w:r>
              <w:rPr>
                <w:color w:val="231F20"/>
                <w:spacing w:val="2"/>
                <w:position w:val="1"/>
              </w:rPr>
              <w:t xml:space="preserve">        </w:t>
            </w:r>
            <w:r>
              <w:rPr>
                <w:color w:val="231F20"/>
                <w:spacing w:val="-8"/>
                <w:position w:val="1"/>
              </w:rPr>
              <w:t>民族：</w:t>
            </w:r>
          </w:p>
          <w:p w14:paraId="620993F4">
            <w:pPr>
              <w:pStyle w:val="5"/>
              <w:spacing w:before="63" w:line="213" w:lineRule="auto"/>
              <w:ind w:left="85"/>
            </w:pPr>
            <w:r>
              <w:rPr>
                <w:color w:val="231F20"/>
                <w:spacing w:val="-2"/>
              </w:rPr>
              <w:t>工作单位：</w:t>
            </w:r>
            <w:r>
              <w:rPr>
                <w:color w:val="231F20"/>
                <w:spacing w:val="2"/>
              </w:rPr>
              <w:t xml:space="preserve">                    </w:t>
            </w:r>
            <w:r>
              <w:rPr>
                <w:color w:val="231F20"/>
                <w:spacing w:val="-2"/>
              </w:rPr>
              <w:t>职务：       联系电话：</w:t>
            </w:r>
          </w:p>
          <w:p w14:paraId="76B34DA3">
            <w:pPr>
              <w:pStyle w:val="5"/>
              <w:spacing w:before="93" w:line="280" w:lineRule="exact"/>
              <w:ind w:left="83"/>
            </w:pPr>
            <w:r>
              <w:rPr>
                <w:color w:val="231F20"/>
                <w:spacing w:val="-11"/>
                <w:position w:val="1"/>
              </w:rPr>
              <w:t>住所地（户籍所在地</w:t>
            </w:r>
            <w:r>
              <w:rPr>
                <w:color w:val="231F20"/>
                <w:spacing w:val="-2"/>
                <w:position w:val="1"/>
              </w:rPr>
              <w:t>）：</w:t>
            </w:r>
          </w:p>
          <w:p w14:paraId="31FA38BC">
            <w:pPr>
              <w:pStyle w:val="5"/>
              <w:spacing w:before="65" w:line="211" w:lineRule="auto"/>
              <w:ind w:left="86"/>
            </w:pPr>
            <w:r>
              <w:rPr>
                <w:color w:val="231F20"/>
                <w:spacing w:val="-7"/>
              </w:rPr>
              <w:t>经常居住地：</w:t>
            </w:r>
          </w:p>
          <w:p w14:paraId="3C2BCD6B">
            <w:pPr>
              <w:pStyle w:val="5"/>
              <w:spacing w:before="99" w:line="211" w:lineRule="auto"/>
              <w:ind w:left="82"/>
            </w:pPr>
            <w:r>
              <w:rPr>
                <w:color w:val="231F20"/>
                <w:spacing w:val="-7"/>
              </w:rPr>
              <w:t>证件类型：</w:t>
            </w:r>
          </w:p>
          <w:p w14:paraId="5E2EBD25">
            <w:pPr>
              <w:pStyle w:val="5"/>
              <w:spacing w:before="100" w:line="211" w:lineRule="auto"/>
              <w:ind w:left="82"/>
            </w:pPr>
            <w:r>
              <w:rPr>
                <w:color w:val="231F20"/>
                <w:spacing w:val="-7"/>
              </w:rPr>
              <w:t>证件号码：</w:t>
            </w:r>
          </w:p>
        </w:tc>
      </w:tr>
      <w:tr w14:paraId="07AC72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81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023513AB">
            <w:pPr>
              <w:spacing w:line="271" w:lineRule="auto"/>
              <w:rPr>
                <w:rFonts w:ascii="Arial"/>
                <w:sz w:val="21"/>
              </w:rPr>
            </w:pPr>
          </w:p>
          <w:p w14:paraId="75A60AB3">
            <w:pPr>
              <w:spacing w:line="272" w:lineRule="auto"/>
              <w:rPr>
                <w:rFonts w:ascii="Arial"/>
                <w:sz w:val="21"/>
              </w:rPr>
            </w:pPr>
          </w:p>
          <w:p w14:paraId="7D4B72D7">
            <w:pPr>
              <w:spacing w:line="272" w:lineRule="auto"/>
              <w:rPr>
                <w:rFonts w:ascii="Arial"/>
                <w:sz w:val="21"/>
              </w:rPr>
            </w:pPr>
          </w:p>
          <w:p w14:paraId="12090C02">
            <w:pPr>
              <w:pStyle w:val="5"/>
              <w:spacing w:before="68" w:line="212" w:lineRule="auto"/>
              <w:jc w:val="center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6D6BC9ED">
            <w:pPr>
              <w:pStyle w:val="5"/>
              <w:spacing w:before="212" w:line="208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62093374">
            <w:pPr>
              <w:pStyle w:val="5"/>
              <w:spacing w:before="103" w:line="208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FEFEBE1">
            <w:pPr>
              <w:pStyle w:val="5"/>
              <w:spacing w:before="96" w:line="281" w:lineRule="exact"/>
              <w:ind w:left="503"/>
            </w:pPr>
            <w:r>
              <w:rPr>
                <w:color w:val="231F20"/>
                <w:position w:val="1"/>
              </w:rPr>
              <w:t xml:space="preserve">单位：              职务：           </w:t>
            </w:r>
            <w:r>
              <w:rPr>
                <w:color w:val="231F20"/>
                <w:spacing w:val="-1"/>
                <w:position w:val="1"/>
              </w:rPr>
              <w:t xml:space="preserve">   联系电话：</w:t>
            </w:r>
          </w:p>
          <w:p w14:paraId="4BC4C451">
            <w:pPr>
              <w:pStyle w:val="5"/>
              <w:spacing w:before="63" w:line="301" w:lineRule="auto"/>
              <w:ind w:left="82" w:right="949" w:firstLine="420"/>
              <w:rPr>
                <w:color w:val="231F20"/>
              </w:rPr>
            </w:pPr>
            <w:r>
              <w:rPr>
                <w:color w:val="231F20"/>
                <w:spacing w:val="-1"/>
              </w:rPr>
              <w:t>代理权限：一般授权□  特别授权□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  <w:r>
              <w:rPr>
                <w:color w:val="231F20"/>
              </w:rPr>
              <w:t xml:space="preserve"> </w:t>
            </w:r>
          </w:p>
          <w:p w14:paraId="67F77755">
            <w:pPr>
              <w:pStyle w:val="5"/>
              <w:spacing w:before="63" w:line="301" w:lineRule="auto"/>
              <w:ind w:right="949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2B0514D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768244EC">
            <w:pPr>
              <w:spacing w:line="256" w:lineRule="auto"/>
              <w:rPr>
                <w:rFonts w:ascii="Arial"/>
                <w:sz w:val="21"/>
              </w:rPr>
            </w:pPr>
          </w:p>
          <w:p w14:paraId="7F0D099A">
            <w:pPr>
              <w:spacing w:line="257" w:lineRule="auto"/>
              <w:rPr>
                <w:rFonts w:ascii="Arial"/>
                <w:sz w:val="21"/>
              </w:rPr>
            </w:pPr>
          </w:p>
          <w:p w14:paraId="6B6B71E5">
            <w:pPr>
              <w:spacing w:line="257" w:lineRule="auto"/>
              <w:rPr>
                <w:rFonts w:ascii="Arial"/>
                <w:sz w:val="21"/>
              </w:rPr>
            </w:pPr>
          </w:p>
          <w:p w14:paraId="074DB3C8">
            <w:pPr>
              <w:spacing w:line="257" w:lineRule="auto"/>
              <w:rPr>
                <w:rFonts w:ascii="Arial"/>
                <w:sz w:val="21"/>
              </w:rPr>
            </w:pPr>
          </w:p>
          <w:p w14:paraId="22DD51F0">
            <w:pPr>
              <w:spacing w:line="257" w:lineRule="auto"/>
              <w:rPr>
                <w:rFonts w:ascii="Arial"/>
                <w:sz w:val="21"/>
              </w:rPr>
            </w:pPr>
          </w:p>
          <w:p w14:paraId="2C92D69D">
            <w:pPr>
              <w:spacing w:line="257" w:lineRule="auto"/>
              <w:rPr>
                <w:rFonts w:ascii="Arial"/>
                <w:sz w:val="21"/>
              </w:rPr>
            </w:pPr>
          </w:p>
          <w:p w14:paraId="034FE1E8">
            <w:pPr>
              <w:pStyle w:val="5"/>
              <w:spacing w:before="68" w:line="206" w:lineRule="auto"/>
              <w:jc w:val="center"/>
            </w:pPr>
            <w:r>
              <w:rPr>
                <w:color w:val="231F20"/>
                <w:spacing w:val="-2"/>
              </w:rPr>
              <w:t>被告</w:t>
            </w:r>
          </w:p>
          <w:p w14:paraId="50C921D8">
            <w:pPr>
              <w:pStyle w:val="5"/>
              <w:spacing w:before="104" w:line="209" w:lineRule="auto"/>
              <w:jc w:val="center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2DBE64F9">
            <w:pPr>
              <w:pStyle w:val="5"/>
              <w:spacing w:before="87" w:line="211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8786062">
            <w:pPr>
              <w:pStyle w:val="5"/>
              <w:spacing w:before="93" w:line="280" w:lineRule="exact"/>
              <w:ind w:left="83"/>
            </w:pPr>
            <w:r>
              <w:rPr>
                <w:color w:val="231F20"/>
                <w:spacing w:val="-8"/>
                <w:position w:val="1"/>
              </w:rPr>
              <w:t>住所地（主要办事机构所在地</w:t>
            </w:r>
            <w:r>
              <w:rPr>
                <w:color w:val="231F20"/>
                <w:spacing w:val="1"/>
                <w:position w:val="1"/>
              </w:rPr>
              <w:t>）：</w:t>
            </w:r>
          </w:p>
          <w:p w14:paraId="2FA21601">
            <w:pPr>
              <w:pStyle w:val="5"/>
              <w:spacing w:before="70" w:line="206" w:lineRule="auto"/>
              <w:ind w:left="89"/>
            </w:pPr>
            <w:r>
              <w:rPr>
                <w:color w:val="231F20"/>
                <w:spacing w:val="-11"/>
              </w:rPr>
              <w:t>注册地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11"/>
              </w:rPr>
              <w:t>/</w:t>
            </w:r>
            <w:r>
              <w:rPr>
                <w:color w:val="231F20"/>
                <w:spacing w:val="-50"/>
              </w:rPr>
              <w:t xml:space="preserve"> </w:t>
            </w:r>
            <w:r>
              <w:rPr>
                <w:color w:val="231F20"/>
                <w:spacing w:val="-11"/>
              </w:rPr>
              <w:t>登记地：</w:t>
            </w:r>
          </w:p>
          <w:p w14:paraId="79020BC3">
            <w:pPr>
              <w:pStyle w:val="5"/>
              <w:spacing w:before="99" w:line="212" w:lineRule="auto"/>
              <w:ind w:left="85"/>
            </w:pPr>
            <w:r>
              <w:rPr>
                <w:color w:val="231F20"/>
                <w:spacing w:val="-3"/>
              </w:rPr>
              <w:t>法定代表人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3"/>
              </w:rPr>
              <w:t>负责人：       职务：       联系电话：</w:t>
            </w:r>
          </w:p>
          <w:p w14:paraId="22066E97">
            <w:pPr>
              <w:pStyle w:val="5"/>
              <w:spacing w:before="98" w:line="214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04543C73">
            <w:pPr>
              <w:pStyle w:val="5"/>
              <w:spacing w:before="97" w:line="213" w:lineRule="auto"/>
              <w:ind w:left="82"/>
            </w:pPr>
            <w:r>
              <w:rPr>
                <w:color w:val="231F20"/>
              </w:rPr>
              <w:t>类型：有限责任公司□  股份有限公司□  上市</w:t>
            </w:r>
            <w:r>
              <w:rPr>
                <w:color w:val="231F20"/>
                <w:spacing w:val="-1"/>
              </w:rPr>
              <w:t>公司□</w:t>
            </w:r>
          </w:p>
          <w:p w14:paraId="0D866E2E">
            <w:pPr>
              <w:pStyle w:val="5"/>
              <w:spacing w:before="96" w:line="214" w:lineRule="auto"/>
              <w:ind w:left="713"/>
            </w:pPr>
            <w:r>
              <w:rPr>
                <w:color w:val="231F20"/>
              </w:rPr>
              <w:t xml:space="preserve">其他企业法人□  事业单位□  社会团体□  </w:t>
            </w:r>
            <w:r>
              <w:rPr>
                <w:color w:val="231F20"/>
                <w:spacing w:val="-1"/>
              </w:rPr>
              <w:t>基金会□</w:t>
            </w:r>
          </w:p>
          <w:p w14:paraId="1CAE9FA2">
            <w:pPr>
              <w:pStyle w:val="5"/>
              <w:spacing w:before="97" w:line="214" w:lineRule="auto"/>
              <w:ind w:left="713"/>
            </w:pPr>
            <w:r>
              <w:rPr>
                <w:color w:val="231F20"/>
              </w:rPr>
              <w:t>社会服务机构□  机关法人□  农村集体经济</w:t>
            </w:r>
            <w:r>
              <w:rPr>
                <w:color w:val="231F20"/>
                <w:spacing w:val="-1"/>
              </w:rPr>
              <w:t>组织法人□</w:t>
            </w:r>
          </w:p>
          <w:p w14:paraId="0452AD47">
            <w:pPr>
              <w:pStyle w:val="5"/>
              <w:spacing w:before="98" w:line="212" w:lineRule="auto"/>
              <w:ind w:left="715"/>
            </w:pPr>
            <w:r>
              <w:rPr>
                <w:color w:val="231F20"/>
              </w:rPr>
              <w:t>城镇农村的合作经济组织法人□  基层群众性自</w:t>
            </w:r>
            <w:r>
              <w:rPr>
                <w:color w:val="231F20"/>
                <w:spacing w:val="-1"/>
              </w:rPr>
              <w:t>治组织法人□</w:t>
            </w:r>
          </w:p>
          <w:p w14:paraId="3CEF0557">
            <w:pPr>
              <w:pStyle w:val="5"/>
              <w:spacing w:before="98" w:line="273" w:lineRule="auto"/>
              <w:ind w:left="83" w:right="266" w:firstLine="629"/>
              <w:rPr>
                <w:color w:val="231F20"/>
              </w:rPr>
            </w:pPr>
            <w:r>
              <w:rPr>
                <w:color w:val="231F20"/>
              </w:rPr>
              <w:t>个人独资企业□  合伙企业□  不具有法人资格的专业服</w:t>
            </w:r>
            <w:r>
              <w:rPr>
                <w:color w:val="231F20"/>
                <w:spacing w:val="-1"/>
              </w:rPr>
              <w:t>务机构□</w:t>
            </w:r>
            <w:r>
              <w:rPr>
                <w:color w:val="231F20"/>
              </w:rPr>
              <w:t xml:space="preserve"> </w:t>
            </w:r>
          </w:p>
          <w:p w14:paraId="1DCC7AEC">
            <w:pPr>
              <w:pStyle w:val="5"/>
              <w:spacing w:before="98" w:line="273" w:lineRule="auto"/>
              <w:ind w:right="266"/>
            </w:pPr>
            <w:r>
              <w:rPr>
                <w:color w:val="231F20"/>
                <w:spacing w:val="-3"/>
              </w:rPr>
              <w:t>所有制性质：国有□（控股□</w:t>
            </w:r>
            <w:r>
              <w:rPr>
                <w:color w:val="231F20"/>
                <w:spacing w:val="-34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2"/>
              </w:rPr>
              <w:t xml:space="preserve"> </w:t>
            </w:r>
            <w:r>
              <w:rPr>
                <w:color w:val="231F20"/>
                <w:spacing w:val="-3"/>
              </w:rPr>
              <w:t>参股□)  民营□</w:t>
            </w:r>
            <w:r>
              <w:rPr>
                <w:color w:val="231F20"/>
                <w:spacing w:val="27"/>
              </w:rPr>
              <w:t xml:space="preserve">  </w:t>
            </w:r>
            <w:r>
              <w:rPr>
                <w:color w:val="231F20"/>
                <w:spacing w:val="-3"/>
              </w:rPr>
              <w:t>其他</w:t>
            </w:r>
            <w:r>
              <w:rPr>
                <w:color w:val="231F20"/>
                <w:u w:val="single" w:color="auto"/>
              </w:rPr>
              <w:t xml:space="preserve">           </w:t>
            </w:r>
          </w:p>
        </w:tc>
      </w:tr>
      <w:tr w14:paraId="1D021B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000" w:type="pct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2287CF62">
            <w:pPr>
              <w:pStyle w:val="5"/>
              <w:spacing w:before="84" w:line="217" w:lineRule="auto"/>
              <w:jc w:val="center"/>
              <w:rPr>
                <w:sz w:val="30"/>
                <w:szCs w:val="30"/>
              </w:rPr>
            </w:pPr>
            <w:r>
              <w:rPr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1BF594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5000" w:type="pct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57F0ECD6">
            <w:pPr>
              <w:pStyle w:val="5"/>
              <w:spacing w:before="81" w:line="235" w:lineRule="auto"/>
            </w:pPr>
            <w:r>
              <w:rPr>
                <w:color w:val="231F20"/>
              </w:rPr>
              <w:t>（可完整表述诉讼请求；为方便、准确梳理要点</w:t>
            </w:r>
            <w:r>
              <w:rPr>
                <w:color w:val="231F20"/>
                <w:spacing w:val="-1"/>
              </w:rPr>
              <w:t>，相关内容请在下方要素式表格中填写）</w:t>
            </w:r>
          </w:p>
        </w:tc>
      </w:tr>
      <w:tr w14:paraId="29F3D40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55023CF1">
            <w:pPr>
              <w:pStyle w:val="5"/>
              <w:spacing w:before="252" w:line="280" w:lineRule="exact"/>
              <w:ind w:left="102"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1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是否主张工资支付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22BACC65">
            <w:pPr>
              <w:pStyle w:val="5"/>
              <w:spacing w:before="90" w:line="270" w:lineRule="auto"/>
              <w:ind w:left="101" w:right="5936" w:hanging="17"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7C1DFC9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6BF67BB7">
            <w:pPr>
              <w:pStyle w:val="5"/>
              <w:spacing w:before="81" w:line="274" w:lineRule="auto"/>
              <w:ind w:left="88" w:right="84" w:hanging="3"/>
            </w:pPr>
            <w:r>
              <w:rPr>
                <w:color w:val="231F20"/>
                <w:spacing w:val="-6"/>
              </w:rPr>
              <w:t>2.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是否主张未签订书面</w:t>
            </w:r>
            <w:r>
              <w:rPr>
                <w:color w:val="231F20"/>
                <w:spacing w:val="-1"/>
              </w:rPr>
              <w:t>劳动合同双倍工资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56700B21">
            <w:pPr>
              <w:pStyle w:val="5"/>
              <w:spacing w:before="90" w:line="270" w:lineRule="auto"/>
              <w:ind w:left="101" w:right="5936" w:hanging="17"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01F5C3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6D6D18A4">
            <w:pPr>
              <w:pStyle w:val="5"/>
              <w:spacing w:before="252" w:line="281" w:lineRule="exact"/>
              <w:ind w:left="89"/>
            </w:pPr>
            <w:r>
              <w:rPr>
                <w:color w:val="231F20"/>
                <w:spacing w:val="-8"/>
                <w:position w:val="1"/>
              </w:rPr>
              <w:t>3.</w:t>
            </w:r>
            <w:r>
              <w:rPr>
                <w:color w:val="231F20"/>
                <w:spacing w:val="-45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是否主张加班费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62CDEDA6">
            <w:pPr>
              <w:pStyle w:val="5"/>
              <w:spacing w:before="90" w:line="270" w:lineRule="auto"/>
              <w:ind w:left="101" w:right="5936" w:hanging="17"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5F1974F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49B415B4">
            <w:pPr>
              <w:pStyle w:val="5"/>
              <w:spacing w:before="81" w:line="274" w:lineRule="auto"/>
              <w:ind w:left="84" w:right="84" w:hanging="2"/>
            </w:pPr>
            <w:r>
              <w:rPr>
                <w:color w:val="231F20"/>
                <w:spacing w:val="-6"/>
              </w:rPr>
              <w:t>4.</w:t>
            </w:r>
            <w:r>
              <w:rPr>
                <w:color w:val="231F20"/>
                <w:spacing w:val="-45"/>
              </w:rPr>
              <w:t xml:space="preserve"> </w:t>
            </w:r>
            <w:r>
              <w:rPr>
                <w:color w:val="231F20"/>
                <w:spacing w:val="-6"/>
              </w:rPr>
              <w:t>是否主张未休年休假</w:t>
            </w:r>
            <w:r>
              <w:rPr>
                <w:color w:val="231F20"/>
                <w:spacing w:val="-2"/>
              </w:rPr>
              <w:t>工资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06F74A5E">
            <w:pPr>
              <w:pStyle w:val="5"/>
              <w:spacing w:before="93" w:line="269" w:lineRule="auto"/>
              <w:ind w:left="101" w:right="5936" w:hanging="17"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58337B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7B838284">
            <w:pPr>
              <w:pStyle w:val="5"/>
              <w:spacing w:before="81" w:line="282" w:lineRule="auto"/>
              <w:ind w:left="83" w:right="84" w:firstLine="2"/>
              <w:jc w:val="both"/>
            </w:pPr>
            <w:r>
              <w:rPr>
                <w:color w:val="231F20"/>
                <w:spacing w:val="-6"/>
              </w:rPr>
              <w:t>5.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-6"/>
              </w:rPr>
              <w:t>是否主张未依法缴纳</w:t>
            </w:r>
            <w:r>
              <w:rPr>
                <w:color w:val="231F20"/>
                <w:spacing w:val="22"/>
              </w:rPr>
              <w:t>社会保险费造成的经</w:t>
            </w:r>
            <w:r>
              <w:rPr>
                <w:color w:val="231F20"/>
                <w:spacing w:val="-1"/>
              </w:rPr>
              <w:t>济损失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4ED364C6">
            <w:pPr>
              <w:pStyle w:val="5"/>
              <w:spacing w:before="262" w:line="301" w:lineRule="auto"/>
              <w:ind w:left="101" w:right="5936" w:hanging="17"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64E5593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674E1EEA">
            <w:pPr>
              <w:pStyle w:val="5"/>
              <w:spacing w:before="83" w:line="273" w:lineRule="auto"/>
              <w:ind w:left="103" w:right="84" w:hanging="17"/>
            </w:pPr>
            <w:r>
              <w:rPr>
                <w:color w:val="231F20"/>
                <w:spacing w:val="-6"/>
              </w:rPr>
              <w:t>6.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-6"/>
              </w:rPr>
              <w:t>是否主张解除劳动合</w:t>
            </w:r>
            <w:r>
              <w:rPr>
                <w:color w:val="231F20"/>
                <w:spacing w:val="-4"/>
              </w:rPr>
              <w:t>同经济补偿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770F914A">
            <w:pPr>
              <w:pStyle w:val="5"/>
              <w:spacing w:before="93" w:line="269" w:lineRule="auto"/>
              <w:ind w:left="101" w:right="5936" w:hanging="17"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5B2B78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46D88CDA">
            <w:pPr>
              <w:pStyle w:val="5"/>
              <w:spacing w:before="83" w:line="273" w:lineRule="auto"/>
              <w:ind w:left="87" w:right="84" w:hanging="3"/>
            </w:pPr>
            <w:r>
              <w:rPr>
                <w:color w:val="231F20"/>
                <w:spacing w:val="-6"/>
              </w:rPr>
              <w:t>7.</w:t>
            </w:r>
            <w:r>
              <w:rPr>
                <w:color w:val="231F20"/>
                <w:spacing w:val="-46"/>
              </w:rPr>
              <w:t xml:space="preserve"> </w:t>
            </w:r>
            <w:r>
              <w:rPr>
                <w:color w:val="231F20"/>
                <w:spacing w:val="-6"/>
              </w:rPr>
              <w:t>是否主张违法解除劳</w:t>
            </w:r>
            <w:r>
              <w:rPr>
                <w:color w:val="231F20"/>
                <w:spacing w:val="-2"/>
              </w:rPr>
              <w:t>动合同赔偿金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1DA57A59">
            <w:pPr>
              <w:pStyle w:val="5"/>
              <w:spacing w:before="93" w:line="269" w:lineRule="auto"/>
              <w:ind w:left="101" w:right="5936" w:hanging="17"/>
            </w:pPr>
            <w:r>
              <w:rPr>
                <w:color w:val="231F20"/>
                <w:spacing w:val="-1"/>
              </w:rPr>
              <w:t>是□ 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4"/>
              </w:rPr>
              <w:t>明细：</w:t>
            </w:r>
          </w:p>
        </w:tc>
      </w:tr>
      <w:tr w14:paraId="417E91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0EB140BD">
            <w:pPr>
              <w:pStyle w:val="5"/>
              <w:spacing w:before="83" w:line="282" w:lineRule="exact"/>
              <w:ind w:left="88"/>
            </w:pPr>
            <w:r>
              <w:rPr>
                <w:color w:val="231F20"/>
                <w:spacing w:val="-7"/>
                <w:position w:val="1"/>
              </w:rPr>
              <w:t>8.</w:t>
            </w:r>
            <w:r>
              <w:rPr>
                <w:color w:val="231F20"/>
                <w:spacing w:val="-46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是否主张诉讼费用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6071C21B">
            <w:pPr>
              <w:pStyle w:val="5"/>
              <w:spacing w:before="93" w:line="206" w:lineRule="auto"/>
              <w:ind w:left="84"/>
            </w:pPr>
            <w:r>
              <w:rPr>
                <w:color w:val="231F20"/>
                <w:spacing w:val="-1"/>
              </w:rPr>
              <w:t>是□  否□</w:t>
            </w:r>
          </w:p>
        </w:tc>
      </w:tr>
      <w:tr w14:paraId="05F396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7171DDDE">
            <w:pPr>
              <w:pStyle w:val="5"/>
              <w:spacing w:before="83" w:line="282" w:lineRule="exact"/>
              <w:ind w:left="85"/>
            </w:pPr>
            <w:r>
              <w:rPr>
                <w:color w:val="231F20"/>
                <w:spacing w:val="-8"/>
                <w:position w:val="1"/>
              </w:rPr>
              <w:t>9.</w:t>
            </w:r>
            <w:r>
              <w:rPr>
                <w:color w:val="231F20"/>
                <w:spacing w:val="-49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其他诉讼请求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193CDAB2">
            <w:pPr>
              <w:rPr>
                <w:rFonts w:ascii="Arial"/>
                <w:sz w:val="21"/>
              </w:rPr>
            </w:pPr>
          </w:p>
        </w:tc>
      </w:tr>
      <w:tr w14:paraId="304F20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32E0D63C">
            <w:pPr>
              <w:pStyle w:val="5"/>
              <w:spacing w:before="83" w:line="281" w:lineRule="exact"/>
              <w:ind w:left="102"/>
            </w:pPr>
            <w:r>
              <w:rPr>
                <w:color w:val="231F20"/>
                <w:spacing w:val="-12"/>
                <w:position w:val="1"/>
              </w:rPr>
              <w:t>10.</w:t>
            </w:r>
            <w:r>
              <w:rPr>
                <w:color w:val="231F20"/>
                <w:spacing w:val="-47"/>
                <w:position w:val="1"/>
              </w:rPr>
              <w:t xml:space="preserve"> </w:t>
            </w:r>
            <w:r>
              <w:rPr>
                <w:color w:val="231F20"/>
                <w:spacing w:val="-12"/>
                <w:position w:val="1"/>
              </w:rPr>
              <w:t>标的总额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160AF647">
            <w:pPr>
              <w:rPr>
                <w:rFonts w:ascii="Arial"/>
                <w:sz w:val="21"/>
              </w:rPr>
            </w:pPr>
          </w:p>
        </w:tc>
      </w:tr>
      <w:tr w14:paraId="2531CB1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5000" w:type="pct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2B522EE8">
            <w:pPr>
              <w:pStyle w:val="5"/>
              <w:spacing w:before="85" w:line="217" w:lineRule="auto"/>
              <w:jc w:val="center"/>
              <w:rPr>
                <w:sz w:val="30"/>
                <w:szCs w:val="30"/>
              </w:rPr>
            </w:pPr>
            <w:r>
              <w:rPr>
                <w:color w:val="231F20"/>
                <w:spacing w:val="-1"/>
                <w:sz w:val="30"/>
                <w:szCs w:val="30"/>
              </w:rPr>
              <w:t>诉前保全</w:t>
            </w:r>
          </w:p>
        </w:tc>
      </w:tr>
      <w:tr w14:paraId="59E35F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3E025DAB">
            <w:pPr>
              <w:spacing w:line="261" w:lineRule="auto"/>
              <w:rPr>
                <w:rFonts w:ascii="Arial"/>
                <w:sz w:val="21"/>
              </w:rPr>
            </w:pPr>
          </w:p>
          <w:p w14:paraId="1CC90FBE">
            <w:pPr>
              <w:spacing w:line="262" w:lineRule="auto"/>
              <w:rPr>
                <w:rFonts w:ascii="Arial"/>
                <w:sz w:val="21"/>
              </w:rPr>
            </w:pPr>
          </w:p>
          <w:p w14:paraId="1F3B79C1">
            <w:pPr>
              <w:pStyle w:val="5"/>
              <w:spacing w:before="68" w:line="212" w:lineRule="auto"/>
              <w:ind w:left="84"/>
            </w:pPr>
            <w:r>
              <w:rPr>
                <w:color w:val="231F20"/>
                <w:spacing w:val="-1"/>
              </w:rPr>
              <w:t>是否已经诉前保全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0C412ABF">
            <w:pPr>
              <w:pStyle w:val="5"/>
              <w:spacing w:before="84" w:line="212" w:lineRule="auto"/>
              <w:ind w:left="84"/>
            </w:pPr>
            <w:r>
              <w:rPr>
                <w:color w:val="231F20"/>
                <w:spacing w:val="-2"/>
              </w:rPr>
              <w:t>是□  保全法院：       保全时间：</w:t>
            </w:r>
            <w:r>
              <w:rPr>
                <w:rFonts w:hint="eastAsia"/>
                <w:color w:val="231F20"/>
                <w:spacing w:val="-2"/>
                <w:lang w:val="en-US" w:eastAsia="zh-CN"/>
              </w:rPr>
              <w:t xml:space="preserve">         </w:t>
            </w:r>
            <w:r>
              <w:rPr>
                <w:color w:val="231F20"/>
                <w:spacing w:val="-7"/>
              </w:rPr>
              <w:t>保全案号：</w:t>
            </w:r>
          </w:p>
          <w:p w14:paraId="0B25706E">
            <w:pPr>
              <w:pStyle w:val="5"/>
              <w:spacing w:before="109" w:line="198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6838D091">
            <w:pPr>
              <w:pStyle w:val="5"/>
              <w:spacing w:before="101" w:line="215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51D18D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000" w:type="pct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380FC4E2">
            <w:pPr>
              <w:pStyle w:val="5"/>
              <w:spacing w:before="68" w:line="238" w:lineRule="auto"/>
              <w:jc w:val="center"/>
              <w:rPr>
                <w:sz w:val="30"/>
                <w:szCs w:val="30"/>
              </w:rPr>
            </w:pPr>
            <w:r>
              <w:rPr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35A37FC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5000" w:type="pct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6261959E">
            <w:pPr>
              <w:pStyle w:val="5"/>
              <w:spacing w:before="80" w:line="235" w:lineRule="auto"/>
            </w:pPr>
            <w:r>
              <w:rPr>
                <w:color w:val="231F20"/>
                <w:spacing w:val="-4"/>
              </w:rPr>
              <w:t>（可完整表述纠纷涉及的事实与理由；为方便、准确梳理要</w:t>
            </w:r>
            <w:r>
              <w:rPr>
                <w:color w:val="231F20"/>
                <w:spacing w:val="-5"/>
              </w:rPr>
              <w:t>点，相关内容请在下方要素式表格中填写）</w:t>
            </w:r>
          </w:p>
        </w:tc>
      </w:tr>
      <w:tr w14:paraId="29B7161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030B2271">
            <w:pPr>
              <w:pStyle w:val="5"/>
              <w:spacing w:before="81" w:line="280" w:lineRule="exact"/>
              <w:ind w:left="102"/>
            </w:pPr>
            <w:r>
              <w:rPr>
                <w:color w:val="231F20"/>
                <w:spacing w:val="-9"/>
                <w:position w:val="1"/>
              </w:rPr>
              <w:t>1.</w:t>
            </w:r>
            <w:r>
              <w:rPr>
                <w:color w:val="231F20"/>
                <w:spacing w:val="-40"/>
                <w:position w:val="1"/>
              </w:rPr>
              <w:t xml:space="preserve"> </w:t>
            </w:r>
            <w:r>
              <w:rPr>
                <w:color w:val="231F20"/>
                <w:spacing w:val="-9"/>
                <w:position w:val="1"/>
              </w:rPr>
              <w:t>劳动合同签订情况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37193880">
            <w:pPr>
              <w:pStyle w:val="5"/>
              <w:spacing w:before="81" w:line="280" w:lineRule="exact"/>
            </w:pPr>
            <w:r>
              <w:rPr>
                <w:color w:val="231F20"/>
                <w:spacing w:val="-1"/>
                <w:position w:val="1"/>
              </w:rPr>
              <w:t>（合同主体、签订时间、地点、合同名称等）</w:t>
            </w:r>
          </w:p>
        </w:tc>
      </w:tr>
      <w:tr w14:paraId="59FBEC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2083AF05">
            <w:pPr>
              <w:spacing w:line="259" w:lineRule="auto"/>
              <w:rPr>
                <w:rFonts w:ascii="Arial"/>
                <w:sz w:val="21"/>
              </w:rPr>
            </w:pPr>
          </w:p>
          <w:p w14:paraId="40CFA8AC">
            <w:pPr>
              <w:spacing w:line="260" w:lineRule="auto"/>
              <w:rPr>
                <w:rFonts w:ascii="Arial"/>
                <w:sz w:val="21"/>
              </w:rPr>
            </w:pPr>
          </w:p>
          <w:p w14:paraId="39210A86">
            <w:pPr>
              <w:pStyle w:val="5"/>
              <w:spacing w:before="68" w:line="281" w:lineRule="exact"/>
              <w:ind w:left="85"/>
            </w:pPr>
            <w:r>
              <w:rPr>
                <w:color w:val="231F20"/>
                <w:spacing w:val="-7"/>
                <w:position w:val="1"/>
              </w:rPr>
              <w:t>2.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劳动合同履行情况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262BEDAF">
            <w:pPr>
              <w:pStyle w:val="5"/>
              <w:spacing w:before="82" w:line="286" w:lineRule="auto"/>
              <w:ind w:left="115" w:right="84" w:hanging="115"/>
              <w:jc w:val="both"/>
            </w:pPr>
            <w:r>
              <w:rPr>
                <w:color w:val="231F20"/>
                <w:spacing w:val="1"/>
              </w:rPr>
              <w:t>（入职时间、用人单位、工作岗位、工作地点、合同约定的每月工资数额及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4"/>
              </w:rPr>
              <w:t>工资构成、办理社会保险的时间及险种、劳动者实际领取的每月工资数额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4"/>
              </w:rPr>
              <w:t>及工资构成、加班工资计算基数及计算方法、原告加班时间及加班费、年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</w:rPr>
              <w:t>休假等）</w:t>
            </w:r>
          </w:p>
        </w:tc>
      </w:tr>
      <w:tr w14:paraId="21E8037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30B8BAAA">
            <w:pPr>
              <w:pStyle w:val="5"/>
              <w:spacing w:before="81" w:line="274" w:lineRule="auto"/>
              <w:ind w:left="82" w:right="84" w:firstLine="6"/>
            </w:pPr>
            <w:r>
              <w:rPr>
                <w:color w:val="231F20"/>
                <w:spacing w:val="-6"/>
              </w:rPr>
              <w:t>3.</w:t>
            </w:r>
            <w:r>
              <w:rPr>
                <w:color w:val="231F20"/>
                <w:spacing w:val="-51"/>
              </w:rPr>
              <w:t xml:space="preserve"> </w:t>
            </w:r>
            <w:r>
              <w:rPr>
                <w:color w:val="231F20"/>
                <w:spacing w:val="-6"/>
              </w:rPr>
              <w:t>解除或终止劳动关系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1417E117">
            <w:pPr>
              <w:pStyle w:val="5"/>
              <w:spacing w:before="256" w:line="213" w:lineRule="auto"/>
            </w:pPr>
            <w:r>
              <w:rPr>
                <w:color w:val="231F20"/>
                <w:spacing w:val="-3"/>
              </w:rPr>
              <w:t>（解除或终止劳动关系的原因、经济补偿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-3"/>
              </w:rPr>
              <w:t>/</w:t>
            </w:r>
            <w:r>
              <w:rPr>
                <w:color w:val="231F20"/>
                <w:spacing w:val="-53"/>
              </w:rPr>
              <w:t xml:space="preserve"> </w:t>
            </w:r>
            <w:r>
              <w:rPr>
                <w:color w:val="231F20"/>
                <w:spacing w:val="-3"/>
              </w:rPr>
              <w:t>赔偿金数额等）</w:t>
            </w:r>
          </w:p>
        </w:tc>
      </w:tr>
      <w:tr w14:paraId="324FB9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3B93252A">
            <w:pPr>
              <w:pStyle w:val="5"/>
              <w:spacing w:before="82" w:line="281" w:lineRule="exact"/>
              <w:ind w:left="82"/>
            </w:pPr>
            <w:r>
              <w:rPr>
                <w:color w:val="231F20"/>
                <w:spacing w:val="-11"/>
                <w:position w:val="1"/>
              </w:rPr>
              <w:t>4.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11"/>
                <w:position w:val="1"/>
              </w:rPr>
              <w:t>工伤情况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6C0214F9">
            <w:pPr>
              <w:pStyle w:val="5"/>
              <w:spacing w:before="86" w:line="213" w:lineRule="auto"/>
            </w:pPr>
            <w:r>
              <w:rPr>
                <w:color w:val="231F20"/>
                <w:spacing w:val="-1"/>
              </w:rPr>
              <w:t>（发生工伤时间、工伤认定情况、工伤伤残等级、工伤费用等）</w:t>
            </w:r>
          </w:p>
        </w:tc>
      </w:tr>
      <w:tr w14:paraId="1BD271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24E68165">
            <w:pPr>
              <w:pStyle w:val="5"/>
              <w:spacing w:before="82" w:line="281" w:lineRule="exact"/>
              <w:ind w:left="85"/>
            </w:pPr>
            <w:r>
              <w:rPr>
                <w:color w:val="231F20"/>
                <w:spacing w:val="-7"/>
                <w:position w:val="1"/>
              </w:rPr>
              <w:t>5.</w:t>
            </w:r>
            <w:r>
              <w:rPr>
                <w:color w:val="231F20"/>
                <w:spacing w:val="-43"/>
                <w:position w:val="1"/>
              </w:rPr>
              <w:t xml:space="preserve"> </w:t>
            </w:r>
            <w:r>
              <w:rPr>
                <w:color w:val="231F20"/>
                <w:spacing w:val="-7"/>
                <w:position w:val="1"/>
              </w:rPr>
              <w:t>劳动仲裁相关情况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25450BC6">
            <w:pPr>
              <w:pStyle w:val="5"/>
              <w:spacing w:before="85" w:line="213" w:lineRule="auto"/>
            </w:pPr>
            <w:r>
              <w:rPr>
                <w:color w:val="231F20"/>
                <w:spacing w:val="-1"/>
              </w:rPr>
              <w:t>（申请劳动仲裁时间、仲裁请求、仲裁文书、仲裁结果等）</w:t>
            </w:r>
          </w:p>
        </w:tc>
      </w:tr>
      <w:tr w14:paraId="7B6F81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4C31E02E">
            <w:pPr>
              <w:pStyle w:val="5"/>
              <w:spacing w:before="82" w:line="282" w:lineRule="exact"/>
              <w:ind w:left="86"/>
            </w:pPr>
            <w:r>
              <w:rPr>
                <w:color w:val="231F20"/>
                <w:spacing w:val="-8"/>
                <w:position w:val="1"/>
              </w:rPr>
              <w:t>6.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8"/>
                <w:position w:val="1"/>
              </w:rPr>
              <w:t>其他相关情况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01D8894F">
            <w:pPr>
              <w:pStyle w:val="5"/>
              <w:spacing w:before="87" w:line="211" w:lineRule="auto"/>
            </w:pPr>
            <w:r>
              <w:rPr>
                <w:color w:val="231F20"/>
                <w:spacing w:val="-2"/>
              </w:rPr>
              <w:t>（如是否是农民工）</w:t>
            </w:r>
          </w:p>
        </w:tc>
      </w:tr>
      <w:tr w14:paraId="74294D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01AFBC7F">
            <w:pPr>
              <w:pStyle w:val="5"/>
              <w:spacing w:before="82" w:line="280" w:lineRule="exact"/>
              <w:ind w:left="84"/>
            </w:pPr>
            <w:r>
              <w:rPr>
                <w:color w:val="231F20"/>
                <w:spacing w:val="-10"/>
                <w:position w:val="1"/>
              </w:rPr>
              <w:t>7.</w:t>
            </w:r>
            <w:r>
              <w:rPr>
                <w:color w:val="231F20"/>
                <w:spacing w:val="-52"/>
                <w:position w:val="1"/>
              </w:rPr>
              <w:t xml:space="preserve"> </w:t>
            </w:r>
            <w:r>
              <w:rPr>
                <w:color w:val="231F20"/>
                <w:spacing w:val="-10"/>
                <w:position w:val="1"/>
              </w:rPr>
              <w:t>诉请依据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657B2E50">
            <w:pPr>
              <w:pStyle w:val="5"/>
              <w:spacing w:before="84" w:line="216" w:lineRule="auto"/>
            </w:pPr>
            <w:r>
              <w:rPr>
                <w:color w:val="231F20"/>
                <w:spacing w:val="-1"/>
              </w:rPr>
              <w:t>（法律及司法解释的规定，要写明具体条文）</w:t>
            </w:r>
          </w:p>
        </w:tc>
      </w:tr>
      <w:tr w14:paraId="4D79E84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64A8CF2A">
            <w:pPr>
              <w:pStyle w:val="5"/>
              <w:spacing w:before="82" w:line="280" w:lineRule="exact"/>
              <w:jc w:val="both"/>
            </w:pPr>
            <w:r>
              <w:rPr>
                <w:color w:val="231F20"/>
                <w:spacing w:val="-16"/>
                <w:position w:val="1"/>
              </w:rPr>
              <w:t>8.</w:t>
            </w:r>
            <w:r>
              <w:rPr>
                <w:color w:val="231F20"/>
                <w:spacing w:val="-50"/>
                <w:position w:val="1"/>
              </w:rPr>
              <w:t xml:space="preserve"> </w:t>
            </w:r>
            <w:r>
              <w:rPr>
                <w:color w:val="231F20"/>
                <w:spacing w:val="-16"/>
                <w:position w:val="1"/>
              </w:rPr>
              <w:t>证据清单（可另附页）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32DD308A">
            <w:pPr>
              <w:rPr>
                <w:rFonts w:ascii="Arial"/>
                <w:sz w:val="21"/>
              </w:rPr>
            </w:pPr>
          </w:p>
        </w:tc>
      </w:tr>
      <w:tr w14:paraId="0287498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000" w:type="pct"/>
            <w:gridSpan w:val="2"/>
            <w:tcBorders>
              <w:left w:val="single" w:color="231F20" w:sz="4" w:space="0"/>
              <w:right w:val="single" w:color="231F20" w:sz="4" w:space="0"/>
            </w:tcBorders>
            <w:vAlign w:val="top"/>
          </w:tcPr>
          <w:p w14:paraId="71573E43">
            <w:pPr>
              <w:pStyle w:val="5"/>
              <w:spacing w:before="85" w:line="215" w:lineRule="auto"/>
              <w:jc w:val="center"/>
              <w:rPr>
                <w:sz w:val="30"/>
                <w:szCs w:val="30"/>
              </w:rPr>
            </w:pPr>
            <w:r>
              <w:rPr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4D681D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097E768A">
            <w:pPr>
              <w:pStyle w:val="5"/>
              <w:spacing w:before="88" w:line="285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38D7FDDD">
            <w:pPr>
              <w:spacing w:line="264" w:lineRule="auto"/>
              <w:rPr>
                <w:rFonts w:ascii="Arial"/>
                <w:sz w:val="21"/>
              </w:rPr>
            </w:pPr>
          </w:p>
          <w:p w14:paraId="345E671C">
            <w:pPr>
              <w:spacing w:line="264" w:lineRule="auto"/>
              <w:rPr>
                <w:rFonts w:ascii="Arial"/>
                <w:sz w:val="21"/>
              </w:rPr>
            </w:pPr>
          </w:p>
          <w:p w14:paraId="1F58F108">
            <w:pPr>
              <w:pStyle w:val="5"/>
              <w:spacing w:before="68" w:line="208" w:lineRule="auto"/>
              <w:ind w:left="101"/>
            </w:pPr>
            <w:r>
              <w:rPr>
                <w:color w:val="231F20"/>
                <w:spacing w:val="-3"/>
              </w:rPr>
              <w:t>了解□  不了解□</w:t>
            </w:r>
          </w:p>
        </w:tc>
      </w:tr>
      <w:tr w14:paraId="29BB4E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6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679FDDB0">
            <w:pPr>
              <w:spacing w:line="274" w:lineRule="auto"/>
              <w:rPr>
                <w:rFonts w:ascii="Arial"/>
                <w:sz w:val="21"/>
              </w:rPr>
            </w:pPr>
          </w:p>
          <w:p w14:paraId="710D02CA">
            <w:pPr>
              <w:spacing w:line="274" w:lineRule="auto"/>
              <w:rPr>
                <w:rFonts w:ascii="Arial"/>
                <w:sz w:val="21"/>
              </w:rPr>
            </w:pPr>
          </w:p>
          <w:p w14:paraId="0D5180A8">
            <w:pPr>
              <w:spacing w:line="274" w:lineRule="auto"/>
              <w:rPr>
                <w:rFonts w:ascii="Arial"/>
                <w:sz w:val="21"/>
              </w:rPr>
            </w:pPr>
          </w:p>
          <w:p w14:paraId="7541FE66">
            <w:pPr>
              <w:spacing w:line="274" w:lineRule="auto"/>
              <w:rPr>
                <w:rFonts w:ascii="Arial"/>
                <w:sz w:val="21"/>
              </w:rPr>
            </w:pPr>
          </w:p>
          <w:p w14:paraId="15760D4F">
            <w:pPr>
              <w:spacing w:line="275" w:lineRule="auto"/>
              <w:rPr>
                <w:rFonts w:ascii="Arial"/>
                <w:sz w:val="21"/>
              </w:rPr>
            </w:pPr>
          </w:p>
          <w:p w14:paraId="42780F1A">
            <w:pPr>
              <w:pStyle w:val="5"/>
              <w:spacing w:before="69" w:line="302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244D3596">
            <w:pPr>
              <w:pStyle w:val="5"/>
              <w:spacing w:before="81" w:line="294" w:lineRule="auto"/>
              <w:ind w:left="82" w:right="89" w:firstLine="20"/>
              <w:jc w:val="both"/>
            </w:pPr>
            <w:r>
              <w:rPr>
                <w:color w:val="231F20"/>
                <w:spacing w:val="3"/>
              </w:rPr>
              <w:t>1.</w:t>
            </w:r>
            <w:r>
              <w:rPr>
                <w:color w:val="231F20"/>
                <w:spacing w:val="-48"/>
              </w:rPr>
              <w:t xml:space="preserve"> </w:t>
            </w:r>
            <w:r>
              <w:rPr>
                <w:color w:val="231F20"/>
                <w:spacing w:val="3"/>
              </w:rPr>
              <w:t>立案后选择先行调解的，可以很快启动调解程序。如不同意</w:t>
            </w:r>
            <w:r>
              <w:rPr>
                <w:color w:val="231F20"/>
                <w:spacing w:val="2"/>
              </w:rPr>
              <w:t>调解，法院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1ACB1744">
            <w:pPr>
              <w:pStyle w:val="5"/>
              <w:spacing w:before="25" w:line="208" w:lineRule="auto"/>
              <w:ind w:left="101"/>
            </w:pPr>
            <w:r>
              <w:rPr>
                <w:color w:val="231F20"/>
                <w:spacing w:val="-3"/>
              </w:rPr>
              <w:t>了解□  不了解□</w:t>
            </w:r>
          </w:p>
          <w:p w14:paraId="1F3F8BBE">
            <w:pPr>
              <w:pStyle w:val="5"/>
              <w:spacing w:before="97" w:line="286" w:lineRule="auto"/>
              <w:ind w:left="85" w:right="94"/>
            </w:pPr>
            <w:r>
              <w:rPr>
                <w:color w:val="231F20"/>
                <w:spacing w:val="3"/>
              </w:rPr>
              <w:t>2.</w:t>
            </w:r>
            <w:r>
              <w:rPr>
                <w:color w:val="231F20"/>
                <w:spacing w:val="-39"/>
              </w:rPr>
              <w:t xml:space="preserve"> </w:t>
            </w:r>
            <w:r>
              <w:rPr>
                <w:color w:val="231F20"/>
                <w:spacing w:val="3"/>
              </w:rPr>
              <w:t>选择先行调解，调解成功且自动履行的免交诉讼费用，申请司法确认的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35D57D3">
            <w:pPr>
              <w:pStyle w:val="5"/>
              <w:spacing w:before="35" w:line="208" w:lineRule="auto"/>
              <w:ind w:left="101"/>
            </w:pPr>
            <w:r>
              <w:rPr>
                <w:color w:val="231F20"/>
                <w:spacing w:val="-3"/>
              </w:rPr>
              <w:t>了解□  不了解□</w:t>
            </w:r>
          </w:p>
          <w:p w14:paraId="4271F084">
            <w:pPr>
              <w:pStyle w:val="5"/>
              <w:spacing w:before="96" w:line="281" w:lineRule="auto"/>
              <w:ind w:left="82" w:right="92" w:firstLine="6"/>
            </w:pPr>
            <w:r>
              <w:rPr>
                <w:color w:val="231F20"/>
                <w:spacing w:val="3"/>
              </w:rPr>
              <w:t>3.</w:t>
            </w:r>
            <w:r>
              <w:rPr>
                <w:color w:val="231F20"/>
                <w:spacing w:val="-41"/>
              </w:rPr>
              <w:t xml:space="preserve"> </w:t>
            </w:r>
            <w:r>
              <w:rPr>
                <w:color w:val="231F20"/>
                <w:spacing w:val="3"/>
              </w:rPr>
              <w:t>首次调解不成功，但仍有继续调解意愿的，可以选择更换调解组织和调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58FE64C5">
            <w:pPr>
              <w:pStyle w:val="5"/>
              <w:spacing w:before="47" w:line="208" w:lineRule="auto"/>
              <w:ind w:left="101"/>
            </w:pPr>
            <w:r>
              <w:rPr>
                <w:color w:val="231F20"/>
                <w:spacing w:val="-3"/>
              </w:rPr>
              <w:t>了解□  不了解□</w:t>
            </w:r>
          </w:p>
        </w:tc>
      </w:tr>
      <w:tr w14:paraId="6F09BFF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1" w:hRule="atLeast"/>
        </w:trPr>
        <w:tc>
          <w:tcPr>
            <w:tcW w:w="1214" w:type="pct"/>
            <w:tcBorders>
              <w:left w:val="single" w:color="231F20" w:sz="4" w:space="0"/>
            </w:tcBorders>
            <w:vAlign w:val="top"/>
          </w:tcPr>
          <w:p w14:paraId="19270259">
            <w:pPr>
              <w:spacing w:line="347" w:lineRule="auto"/>
              <w:rPr>
                <w:rFonts w:ascii="Arial"/>
                <w:sz w:val="21"/>
              </w:rPr>
            </w:pPr>
          </w:p>
          <w:p w14:paraId="585A5748">
            <w:pPr>
              <w:spacing w:line="347" w:lineRule="auto"/>
              <w:rPr>
                <w:rFonts w:ascii="Arial"/>
                <w:sz w:val="21"/>
              </w:rPr>
            </w:pPr>
          </w:p>
          <w:p w14:paraId="38AE82B2">
            <w:pPr>
              <w:pStyle w:val="5"/>
              <w:spacing w:before="69" w:line="302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bookmarkStart w:id="1" w:name="_GoBack"/>
            <w:bookmarkEnd w:id="1"/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3785" w:type="pct"/>
            <w:tcBorders>
              <w:right w:val="single" w:color="231F20" w:sz="4" w:space="0"/>
            </w:tcBorders>
            <w:vAlign w:val="top"/>
          </w:tcPr>
          <w:p w14:paraId="10FD019D">
            <w:pPr>
              <w:pStyle w:val="5"/>
              <w:spacing w:before="80" w:line="286" w:lineRule="auto"/>
              <w:ind w:left="99" w:right="88" w:hanging="17"/>
            </w:pPr>
            <w:bookmarkStart w:id="0" w:name="bookmark287"/>
            <w:bookmarkEnd w:id="0"/>
            <w:r>
              <w:rPr>
                <w:color w:val="231F20"/>
                <w:spacing w:val="4"/>
              </w:rPr>
              <w:t>4.</w:t>
            </w:r>
            <w:r>
              <w:rPr>
                <w:color w:val="231F20"/>
                <w:spacing w:val="-49"/>
              </w:rPr>
              <w:t xml:space="preserve"> </w:t>
            </w:r>
            <w:r>
              <w:rPr>
                <w:color w:val="231F20"/>
                <w:spacing w:val="4"/>
              </w:rPr>
              <w:t>依照法律规定，调解具有保密性要求，</w:t>
            </w:r>
            <w:r>
              <w:rPr>
                <w:color w:val="231F20"/>
                <w:spacing w:val="3"/>
              </w:rPr>
              <w:t>调解过程不公开，调解协议未经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CBB4918">
            <w:pPr>
              <w:pStyle w:val="5"/>
              <w:spacing w:before="37" w:line="208" w:lineRule="auto"/>
              <w:ind w:left="101"/>
            </w:pPr>
            <w:r>
              <w:rPr>
                <w:color w:val="231F20"/>
                <w:spacing w:val="-3"/>
              </w:rPr>
              <w:t>了解□  不了解□</w:t>
            </w:r>
          </w:p>
          <w:p w14:paraId="7F93D67D">
            <w:pPr>
              <w:pStyle w:val="5"/>
              <w:spacing w:before="95" w:line="286" w:lineRule="auto"/>
              <w:ind w:left="85" w:right="92"/>
            </w:pPr>
            <w:r>
              <w:rPr>
                <w:color w:val="231F20"/>
                <w:spacing w:val="3"/>
              </w:rPr>
              <w:t>5.</w:t>
            </w:r>
            <w:r>
              <w:rPr>
                <w:color w:val="231F20"/>
                <w:spacing w:val="-37"/>
              </w:rPr>
              <w:t xml:space="preserve"> </w:t>
            </w:r>
            <w:r>
              <w:rPr>
                <w:color w:val="231F20"/>
                <w:spacing w:val="3"/>
              </w:rPr>
              <w:t>调解达成的协议具有法律效力，可以依照法律规定申请司法确认，具有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445D0081">
            <w:pPr>
              <w:pStyle w:val="5"/>
              <w:spacing w:before="37" w:line="208" w:lineRule="auto"/>
              <w:ind w:left="101"/>
            </w:pPr>
            <w:r>
              <w:rPr>
                <w:color w:val="231F20"/>
                <w:spacing w:val="-3"/>
              </w:rPr>
              <w:t>了解□  不了解□</w:t>
            </w:r>
          </w:p>
        </w:tc>
      </w:tr>
      <w:tr w14:paraId="11CFDD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6" w:hRule="atLeast"/>
        </w:trPr>
        <w:tc>
          <w:tcPr>
            <w:tcW w:w="1214" w:type="pct"/>
            <w:tcBorders>
              <w:left w:val="single" w:color="231F20" w:sz="4" w:space="0"/>
              <w:bottom w:val="single" w:color="231F20" w:sz="4" w:space="0"/>
            </w:tcBorders>
            <w:vAlign w:val="top"/>
          </w:tcPr>
          <w:p w14:paraId="672F921E">
            <w:pPr>
              <w:spacing w:line="361" w:lineRule="auto"/>
              <w:rPr>
                <w:rFonts w:ascii="Arial"/>
                <w:sz w:val="21"/>
              </w:rPr>
            </w:pPr>
          </w:p>
          <w:p w14:paraId="37D10BB3">
            <w:pPr>
              <w:pStyle w:val="5"/>
              <w:spacing w:before="6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3785" w:type="pct"/>
            <w:tcBorders>
              <w:bottom w:val="single" w:color="231F20" w:sz="4" w:space="0"/>
              <w:right w:val="single" w:color="231F20" w:sz="4" w:space="0"/>
            </w:tcBorders>
            <w:vAlign w:val="top"/>
          </w:tcPr>
          <w:p w14:paraId="4B168AAC">
            <w:pPr>
              <w:pStyle w:val="5"/>
              <w:spacing w:before="95" w:line="209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0540C820">
            <w:pPr>
              <w:pStyle w:val="5"/>
              <w:spacing w:before="108" w:line="198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509A93C3">
            <w:pPr>
              <w:pStyle w:val="5"/>
              <w:spacing w:before="103" w:line="214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32466D9">
      <w:pPr>
        <w:spacing w:before="157" w:line="413" w:lineRule="exact"/>
        <w:ind w:left="5336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color w:val="231F20"/>
          <w:spacing w:val="-15"/>
          <w:position w:val="2"/>
          <w:sz w:val="30"/>
          <w:szCs w:val="30"/>
        </w:rPr>
        <w:t>具状人（签字、盖章</w:t>
      </w:r>
      <w:r>
        <w:rPr>
          <w:rFonts w:ascii="宋体" w:hAnsi="宋体" w:eastAsia="宋体" w:cs="宋体"/>
          <w:color w:val="231F20"/>
          <w:spacing w:val="-4"/>
          <w:position w:val="2"/>
          <w:sz w:val="30"/>
          <w:szCs w:val="30"/>
        </w:rPr>
        <w:t>）：</w:t>
      </w:r>
    </w:p>
    <w:p w14:paraId="4E27F7A5">
      <w:pPr>
        <w:spacing w:before="27" w:line="208" w:lineRule="auto"/>
        <w:ind w:left="5379"/>
        <w:rPr>
          <w:rFonts w:ascii="宋体" w:hAnsi="宋体" w:eastAsia="宋体" w:cs="宋体"/>
          <w:sz w:val="30"/>
          <w:szCs w:val="30"/>
        </w:rPr>
      </w:pPr>
      <w:r>
        <w:rPr>
          <w:rFonts w:ascii="宋体" w:hAnsi="宋体" w:eastAsia="宋体" w:cs="宋体"/>
          <w:color w:val="231F20"/>
          <w:spacing w:val="-23"/>
          <w:sz w:val="30"/>
          <w:szCs w:val="30"/>
        </w:rPr>
        <w:t>日期：</w:t>
      </w:r>
    </w:p>
    <w:p w14:paraId="22A57087">
      <w:pPr>
        <w:spacing w:before="143" w:line="579" w:lineRule="exact"/>
        <w:jc w:val="left"/>
        <w:outlineLvl w:val="0"/>
        <w:rPr>
          <w:rFonts w:ascii="宋体" w:hAnsi="宋体" w:eastAsia="宋体" w:cs="宋体"/>
          <w:b/>
          <w:bCs/>
          <w:color w:val="231F20"/>
          <w:spacing w:val="-13"/>
          <w:position w:val="2"/>
          <w:sz w:val="44"/>
          <w:szCs w:val="44"/>
        </w:rPr>
      </w:pP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7D4657"/>
    <w:rsid w:val="0C7D4657"/>
    <w:rsid w:val="1FC3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2025-07-04T05:18:00Z</dcterms:created>
  <dc:creator>换个什么好</dc:creator>
  <cp:lastModifiedBy>换个什么好</cp:lastModifiedBy>
  <dcterms:modified xsi:type="dcterms:W3CDTF">2025-07-04T05:23:03Z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5E77D93C5FB44AFA95699B953E0F7D7C_11</vt:lpwstr>
  </property>
  <property fmtid="{D5CDD505-2E9C-101B-9397-08002B2CF9AE}" pid="4" name="KSOTemplateDocerSaveRecord">
    <vt:lpwstr>eyJoZGlkIjoiNGQwZGVmZDZkZWZlNDYyYzRmODA1ZDk4ZGM5NmNhNGEiLCJ1c2VySWQiOiIyNzc4NDk0MTIifQ==</vt:lpwstr>
  </property>
</Properties>
</file>