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D0F0C">
      <w:pPr>
        <w:pStyle w:val="2"/>
        <w:bidi w:val="0"/>
      </w:pPr>
      <w:r>
        <w:t>人事系统开发测试数据需求说明</w:t>
      </w:r>
    </w:p>
    <w:p w14:paraId="21C54D39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为确保系统功能开发与测试准确无误，请协助提供以下模块的 Excel 样例数据。</w:t>
      </w:r>
      <w:r>
        <w:br w:type="textWrapping"/>
      </w:r>
      <w:r>
        <w:t>每个表建议提供</w:t>
      </w:r>
      <w:r>
        <w:rPr>
          <w:color w:val="FF0000"/>
        </w:rPr>
        <w:t>不少于 20 条示例数据</w:t>
      </w:r>
      <w:r>
        <w:t>，并尽量</w:t>
      </w:r>
      <w:r>
        <w:rPr>
          <w:color w:val="auto"/>
        </w:rPr>
        <w:t>包含不同类型情况（正常、异常、跨月等）</w:t>
      </w:r>
      <w:r>
        <w:t>，以便测试完整逻辑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建议包含的测试场景并不强制要求，也可添加实际过程中出现的问题样例。</w:t>
      </w:r>
    </w:p>
    <w:p w14:paraId="5B05AC13">
      <w:pPr>
        <w:pStyle w:val="3"/>
        <w:keepNext w:val="0"/>
        <w:keepLines w:val="0"/>
        <w:widowControl/>
        <w:suppressLineNumbers w:val="0"/>
      </w:pPr>
      <w:r>
        <w:t>一、员工信息表</w:t>
      </w:r>
    </w:p>
    <w:p w14:paraId="1B4A6CFF">
      <w:pPr>
        <w:pStyle w:val="3"/>
        <w:keepNext w:val="0"/>
        <w:keepLines w:val="0"/>
        <w:widowControl/>
        <w:suppressLineNumbers w:val="0"/>
      </w:pPr>
      <w:r>
        <w:t>目的：用于员工管理、审批流、工时统计、部门归属等功能开发。</w:t>
      </w:r>
    </w:p>
    <w:p w14:paraId="27AB5BE2">
      <w:pPr>
        <w:pStyle w:val="3"/>
        <w:keepNext w:val="0"/>
        <w:keepLines w:val="0"/>
        <w:widowControl/>
        <w:suppressLineNumbers w:val="0"/>
      </w:pPr>
      <w:r>
        <w:t>建议包含测试场景：</w:t>
      </w:r>
      <w:r>
        <w:br w:type="textWrapping"/>
      </w:r>
      <w:r>
        <w:t>存在离职员工</w:t>
      </w:r>
      <w:r>
        <w:br w:type="textWrapping"/>
      </w:r>
      <w:r>
        <w:t>存在无直属上级员工</w:t>
      </w:r>
      <w:r>
        <w:br w:type="textWrapping"/>
      </w:r>
      <w:r>
        <w:t>存在试用期员工</w:t>
      </w:r>
    </w:p>
    <w:p w14:paraId="7664747C">
      <w:pPr>
        <w:pStyle w:val="3"/>
        <w:keepNext w:val="0"/>
        <w:keepLines w:val="0"/>
        <w:widowControl/>
        <w:suppressLineNumbers w:val="0"/>
      </w:pPr>
      <w:r>
        <w:t>——————————————</w:t>
      </w:r>
    </w:p>
    <w:p w14:paraId="40FC0A2E">
      <w:pPr>
        <w:pStyle w:val="3"/>
        <w:keepNext w:val="0"/>
        <w:keepLines w:val="0"/>
        <w:widowControl/>
        <w:suppressLineNumbers w:val="0"/>
      </w:pPr>
      <w:r>
        <w:t>二、年假及假期余额表</w:t>
      </w:r>
    </w:p>
    <w:p w14:paraId="4C82CBE2">
      <w:pPr>
        <w:pStyle w:val="3"/>
        <w:keepNext w:val="0"/>
        <w:keepLines w:val="0"/>
        <w:widowControl/>
        <w:suppressLineNumbers w:val="0"/>
      </w:pPr>
      <w:r>
        <w:t>目的：用于年假扣减、冲突校验、出差与请假重叠测试。</w:t>
      </w:r>
    </w:p>
    <w:p w14:paraId="0F7B92D5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color w:val="FF0000"/>
        </w:rPr>
        <w:t>要求：</w:t>
      </w:r>
      <w:r>
        <w:rPr>
          <w:rFonts w:hint="eastAsia"/>
          <w:color w:val="FF0000"/>
          <w:lang w:val="en-US" w:eastAsia="zh-CN"/>
        </w:rPr>
        <w:t>需要与员工信息表的数据相契合</w:t>
      </w:r>
    </w:p>
    <w:p w14:paraId="43920ACA">
      <w:pPr>
        <w:pStyle w:val="3"/>
        <w:keepNext w:val="0"/>
        <w:keepLines w:val="0"/>
        <w:widowControl/>
        <w:suppressLineNumbers w:val="0"/>
      </w:pPr>
      <w:r>
        <w:t>建议包含测试场景：</w:t>
      </w:r>
      <w:r>
        <w:br w:type="textWrapping"/>
      </w:r>
      <w:r>
        <w:t>余额不足情况</w:t>
      </w:r>
      <w:r>
        <w:br w:type="textWrapping"/>
      </w:r>
      <w:r>
        <w:t>已用完年假情况</w:t>
      </w:r>
      <w:r>
        <w:br w:type="textWrapping"/>
      </w:r>
      <w:r>
        <w:t>跨年度数据</w:t>
      </w:r>
      <w:r>
        <w:br w:type="textWrapping"/>
      </w:r>
      <w:r>
        <w:t>不同假种并存</w:t>
      </w:r>
    </w:p>
    <w:p w14:paraId="28578D98">
      <w:pPr>
        <w:pStyle w:val="3"/>
        <w:keepNext w:val="0"/>
        <w:keepLines w:val="0"/>
        <w:widowControl/>
        <w:suppressLineNumbers w:val="0"/>
      </w:pPr>
      <w:r>
        <w:t>——————————————</w:t>
      </w:r>
    </w:p>
    <w:p w14:paraId="239C2942">
      <w:pPr>
        <w:pStyle w:val="3"/>
        <w:keepNext w:val="0"/>
        <w:keepLines w:val="0"/>
        <w:widowControl/>
        <w:suppressLineNumbers w:val="0"/>
      </w:pPr>
      <w:r>
        <w:t>三、考勤打卡记录表</w:t>
      </w:r>
    </w:p>
    <w:p w14:paraId="67552DC1">
      <w:pPr>
        <w:pStyle w:val="3"/>
        <w:keepNext w:val="0"/>
        <w:keepLines w:val="0"/>
        <w:widowControl/>
        <w:suppressLineNumbers w:val="0"/>
      </w:pPr>
      <w:r>
        <w:t>目的：用于出差冲突校验、工时统计、异常判断。</w:t>
      </w:r>
    </w:p>
    <w:p w14:paraId="164C4526">
      <w:pPr>
        <w:pStyle w:val="3"/>
        <w:keepNext w:val="0"/>
        <w:keepLines w:val="0"/>
        <w:widowControl/>
        <w:suppressLineNumbers w:val="0"/>
      </w:pPr>
      <w:r>
        <w:rPr>
          <w:color w:val="FF0000"/>
        </w:rPr>
        <w:t>要求：</w:t>
      </w:r>
      <w:r>
        <w:rPr>
          <w:rFonts w:hint="eastAsia"/>
          <w:color w:val="FF0000"/>
          <w:lang w:val="en-US" w:eastAsia="zh-CN"/>
        </w:rPr>
        <w:t>需要与员工信息表的数据相契合</w:t>
      </w:r>
    </w:p>
    <w:p w14:paraId="5C2F1909">
      <w:pPr>
        <w:pStyle w:val="3"/>
        <w:keepNext w:val="0"/>
        <w:keepLines w:val="0"/>
        <w:widowControl/>
        <w:suppressLineNumbers w:val="0"/>
      </w:pPr>
      <w:r>
        <w:t>建议包含测试场景：</w:t>
      </w:r>
      <w:r>
        <w:br w:type="textWrapping"/>
      </w:r>
      <w:r>
        <w:t>缺卡记录</w:t>
      </w:r>
      <w:r>
        <w:br w:type="textWrapping"/>
      </w:r>
      <w:r>
        <w:t>迟到早退记录</w:t>
      </w:r>
      <w:r>
        <w:br w:type="textWrapping"/>
      </w:r>
      <w:r>
        <w:t>加班记录</w:t>
      </w:r>
      <w:r>
        <w:br w:type="textWrapping"/>
      </w:r>
      <w:r>
        <w:t>请假记录</w:t>
      </w:r>
      <w:r>
        <w:br w:type="textWrapping"/>
      </w:r>
      <w:r>
        <w:t>跨月数据</w:t>
      </w:r>
      <w:r>
        <w:br w:type="textWrapping"/>
      </w:r>
      <w:r>
        <w:t>与出差时间重叠的数据</w:t>
      </w:r>
    </w:p>
    <w:p w14:paraId="12CF1EA5">
      <w:pPr>
        <w:pStyle w:val="3"/>
        <w:keepNext w:val="0"/>
        <w:keepLines w:val="0"/>
        <w:widowControl/>
        <w:suppressLineNumbers w:val="0"/>
      </w:pPr>
      <w:r>
        <w:t>——————————————</w:t>
      </w:r>
    </w:p>
    <w:p w14:paraId="2519111F">
      <w:pPr>
        <w:pStyle w:val="3"/>
        <w:keepNext w:val="0"/>
        <w:keepLines w:val="0"/>
        <w:widowControl/>
        <w:suppressLineNumbers w:val="0"/>
      </w:pPr>
      <w:r>
        <w:t>四、部门组织表</w:t>
      </w:r>
    </w:p>
    <w:p w14:paraId="1B783570">
      <w:pPr>
        <w:pStyle w:val="3"/>
        <w:keepNext w:val="0"/>
        <w:keepLines w:val="0"/>
        <w:widowControl/>
        <w:suppressLineNumbers w:val="0"/>
      </w:pPr>
      <w:r>
        <w:t>目的：用于审批流、统计报表、权限控制。</w:t>
      </w:r>
    </w:p>
    <w:p w14:paraId="5E9BDC46">
      <w:pPr>
        <w:pStyle w:val="3"/>
        <w:keepNext w:val="0"/>
        <w:keepLines w:val="0"/>
        <w:widowControl/>
        <w:suppressLineNumbers w:val="0"/>
      </w:pPr>
      <w:r>
        <w:t>字段要求：</w:t>
      </w:r>
    </w:p>
    <w:p w14:paraId="66F83554">
      <w:pPr>
        <w:pStyle w:val="3"/>
        <w:keepNext w:val="0"/>
        <w:keepLines w:val="0"/>
        <w:widowControl/>
        <w:suppressLineNumbers w:val="0"/>
      </w:pPr>
      <w:r>
        <w:t>部门编号</w:t>
      </w:r>
      <w:r>
        <w:br w:type="textWrapping"/>
      </w:r>
      <w:r>
        <w:t>部门名称</w:t>
      </w:r>
      <w:r>
        <w:br w:type="textWrapping"/>
      </w:r>
      <w:r>
        <w:t>部门负责人（员工工号）</w:t>
      </w:r>
    </w:p>
    <w:p w14:paraId="25D400F7">
      <w:pPr>
        <w:pStyle w:val="3"/>
        <w:keepNext w:val="0"/>
        <w:keepLines w:val="0"/>
        <w:widowControl/>
        <w:suppressLineNumbers w:val="0"/>
      </w:pPr>
      <w:r>
        <w:t>——————————————</w:t>
      </w:r>
    </w:p>
    <w:p w14:paraId="702EE75E">
      <w:pPr>
        <w:pStyle w:val="3"/>
        <w:keepNext w:val="0"/>
        <w:keepLines w:val="0"/>
        <w:widowControl/>
        <w:suppressLineNumbers w:val="0"/>
      </w:pPr>
      <w:r>
        <w:t>五、食堂餐费记录表</w:t>
      </w:r>
    </w:p>
    <w:p w14:paraId="75AEDB32">
      <w:pPr>
        <w:pStyle w:val="3"/>
        <w:keepNext w:val="0"/>
        <w:keepLines w:val="0"/>
        <w:widowControl/>
        <w:suppressLineNumbers w:val="0"/>
      </w:pPr>
      <w:r>
        <w:t>目的：用于餐费补贴统计、工资扣款或报表分析。</w:t>
      </w:r>
    </w:p>
    <w:p w14:paraId="17774A18">
      <w:pPr>
        <w:pStyle w:val="3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>要求：</w:t>
      </w:r>
      <w:r>
        <w:rPr>
          <w:rFonts w:hint="eastAsia"/>
          <w:color w:val="FF0000"/>
          <w:lang w:val="en-US" w:eastAsia="zh-CN"/>
        </w:rPr>
        <w:t>需要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与员工信息表的数据相契合</w:t>
      </w:r>
    </w:p>
    <w:p w14:paraId="22B0A638">
      <w:pPr>
        <w:pStyle w:val="3"/>
        <w:keepNext w:val="0"/>
        <w:keepLines w:val="0"/>
        <w:widowControl/>
        <w:suppressLineNumbers w:val="0"/>
      </w:pPr>
      <w:r>
        <w:t>建议包含测试场景：</w:t>
      </w:r>
      <w:r>
        <w:br w:type="textWrapping"/>
      </w:r>
      <w:r>
        <w:t>单日多次消费</w:t>
      </w:r>
      <w:r>
        <w:br w:type="textWrapping"/>
      </w:r>
      <w:r>
        <w:t>跨月消费</w:t>
      </w:r>
    </w:p>
    <w:p w14:paraId="58D2EA23">
      <w:pPr>
        <w:pStyle w:val="3"/>
        <w:keepNext w:val="0"/>
        <w:keepLines w:val="0"/>
        <w:widowControl/>
        <w:suppressLineNumbers w:val="0"/>
      </w:pPr>
      <w:r>
        <w:t>——————————————</w:t>
      </w:r>
    </w:p>
    <w:p w14:paraId="02FECDF3">
      <w:pPr>
        <w:pStyle w:val="3"/>
        <w:keepNext w:val="0"/>
        <w:keepLines w:val="0"/>
        <w:widowControl/>
        <w:suppressLineNumbers w:val="0"/>
      </w:pPr>
      <w:r>
        <w:t>六、数据格式要求</w:t>
      </w:r>
    </w:p>
    <w:p w14:paraId="23C4DC23">
      <w:pPr>
        <w:pStyle w:val="3"/>
        <w:keepNext w:val="0"/>
        <w:keepLines w:val="0"/>
        <w:widowControl/>
        <w:suppressLineNumbers w:val="0"/>
      </w:pPr>
      <w:r>
        <w:t>所有表建议：</w:t>
      </w:r>
    </w:p>
    <w:p w14:paraId="71DE25B1">
      <w:pPr>
        <w:pStyle w:val="3"/>
        <w:keepNext w:val="0"/>
        <w:keepLines w:val="0"/>
        <w:widowControl/>
        <w:suppressLineNumbers w:val="0"/>
      </w:pPr>
      <w:r>
        <w:t>使用 Excel 格式（.xlsx）</w:t>
      </w:r>
      <w:r>
        <w:br w:type="textWrapping"/>
      </w:r>
      <w:r>
        <w:t>第一行为字段名称</w:t>
      </w:r>
      <w:r>
        <w:br w:type="textWrapping"/>
      </w:r>
      <w:r>
        <w:t>日期统一格式为 YYYY-MM-DD</w:t>
      </w:r>
      <w:r>
        <w:br w:type="textWrapping"/>
      </w:r>
      <w:r>
        <w:t>时间格式为 HH:mm:ss</w:t>
      </w:r>
      <w:r>
        <w:br w:type="textWrapping"/>
      </w:r>
      <w:r>
        <w:t>金额保留两位小数</w:t>
      </w:r>
      <w:r>
        <w:br w:type="textWrapping"/>
      </w:r>
      <w:r>
        <w:t>员工工号保持唯一且一致</w:t>
      </w:r>
      <w:r>
        <w:br w:type="textWrapping"/>
      </w:r>
      <w:r>
        <w:t>各表之间通过员工工号进行关联</w:t>
      </w:r>
    </w:p>
    <w:p w14:paraId="4E20B388">
      <w:pPr>
        <w:pStyle w:val="3"/>
        <w:keepNext w:val="0"/>
        <w:keepLines w:val="0"/>
        <w:widowControl/>
        <w:suppressLineNumbers w:val="0"/>
        <w:rPr>
          <w:rFonts w:hint="eastAsia"/>
          <w:lang w:eastAsia="zh-CN"/>
        </w:rPr>
      </w:pPr>
    </w:p>
    <w:p w14:paraId="6A556482">
      <w:pPr>
        <w:pStyle w:val="3"/>
        <w:keepNext w:val="0"/>
        <w:keepLines w:val="0"/>
        <w:widowControl/>
        <w:suppressLineNumbers w:val="0"/>
        <w:rPr>
          <w:rFonts w:hint="eastAsia"/>
          <w:lang w:eastAsia="zh-CN"/>
        </w:rPr>
      </w:pPr>
    </w:p>
    <w:p w14:paraId="240BBF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D0286"/>
    <w:rsid w:val="39FC234D"/>
    <w:rsid w:val="3CB961B8"/>
    <w:rsid w:val="659C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2024-03-28T14:01:00Z</dcterms:created>
  <dc:creator>tonyh</dc:creator>
  <cp:lastModifiedBy>黄子迅</cp:lastModifiedBy>
  <dcterms:modified xsi:type="dcterms:W3CDTF">2026-03-02T13:49:37Z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7EDAFCE56F8140B2ABA4BE60AE2CB7C1_12</vt:lpwstr>
  </property>
  <property fmtid="{D5CDD505-2E9C-101B-9397-08002B2CF9AE}" pid="4" name="KSOTemplateDocerSaveRecord">
    <vt:lpwstr>eyJoZGlkIjoiOTA1NTkwNzYxOGIyMzZjZGQxYjFkNzA5ZTg5YTVkMGIiLCJ1c2VySWQiOiIzNDAwOTY4MDUifQ==</vt:lpwstr>
  </property>
</Properties>
</file>