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2B3C48">
      <w:pPr>
        <w:numPr>
          <w:ilvl w:val="0"/>
          <w:numId w:val="0"/>
        </w:numPr>
        <w:rPr>
          <w:rFonts w:hint="eastAsia"/>
          <w:b/>
          <w:bCs/>
          <w:sz w:val="15"/>
          <w:szCs w:val="15"/>
          <w:lang w:val="en-US" w:eastAsia="zh-CN"/>
        </w:rPr>
      </w:pPr>
      <w:r>
        <w:rPr>
          <w:rFonts w:hint="eastAsia"/>
          <w:b/>
          <w:bCs/>
          <w:sz w:val="15"/>
          <w:szCs w:val="15"/>
          <w:lang w:val="en-US" w:eastAsia="zh-CN"/>
        </w:rPr>
        <w:t>一、能否在员工管理上面加一项目：公司制度阅读确认表和员工培训承诺函</w:t>
      </w:r>
    </w:p>
    <w:p w14:paraId="093129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90" w:lineRule="atLeast"/>
        <w:ind w:left="0" w:right="0"/>
        <w:jc w:val="left"/>
        <w:rPr>
          <w:b/>
          <w:bCs/>
          <w:i w:val="0"/>
          <w:iCs w:val="0"/>
          <w:color w:val="000000"/>
          <w:sz w:val="15"/>
          <w:szCs w:val="15"/>
        </w:rPr>
      </w:pPr>
      <w:r>
        <w:rPr>
          <w:b/>
          <w:bCs/>
          <w:i w:val="0"/>
          <w:iCs w:val="0"/>
          <w:caps w:val="0"/>
          <w:color w:val="000000"/>
          <w:spacing w:val="0"/>
          <w:sz w:val="15"/>
          <w:szCs w:val="15"/>
          <w:shd w:val="clear" w:fill="FFFFFF"/>
        </w:rPr>
        <w:t>填写基本信息</w:t>
      </w:r>
    </w:p>
    <w:p w14:paraId="32D0EAF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90" w:lineRule="atLeast"/>
        <w:ind w:left="0" w:right="0" w:firstLine="0"/>
        <w:jc w:val="left"/>
        <w:rPr>
          <w:rFonts w:ascii="Arial" w:hAnsi="Arial" w:cs="Arial"/>
          <w:i w:val="0"/>
          <w:iCs w:val="0"/>
          <w:caps w:val="0"/>
          <w:color w:val="333333"/>
          <w:spacing w:val="0"/>
          <w:sz w:val="15"/>
          <w:szCs w:val="15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制度阅读确认表通常会要求填写一些基本信息，如员工姓名、部门、职位、入职日期等。这些信息应该准确无误，以便公司能够正确识别签署人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  <w:t>a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。此外，表格中可能还会有一个日期字段，用于记录员工签署确认表的日期。</w:t>
      </w:r>
    </w:p>
    <w:p w14:paraId="7FE227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90" w:lineRule="atLeast"/>
        <w:ind w:left="0" w:right="0"/>
        <w:jc w:val="left"/>
        <w:rPr>
          <w:b/>
          <w:bCs/>
          <w:i w:val="0"/>
          <w:iCs w:val="0"/>
          <w:color w:val="000000"/>
          <w:sz w:val="15"/>
          <w:szCs w:val="15"/>
        </w:rPr>
      </w:pPr>
      <w:r>
        <w:rPr>
          <w:b/>
          <w:bCs/>
          <w:i w:val="0"/>
          <w:iCs w:val="0"/>
          <w:caps w:val="0"/>
          <w:color w:val="000000"/>
          <w:spacing w:val="0"/>
          <w:sz w:val="15"/>
          <w:szCs w:val="15"/>
          <w:shd w:val="clear" w:fill="FFFFFF"/>
        </w:rPr>
        <w:t>阅读并确认条款</w:t>
      </w:r>
    </w:p>
    <w:p w14:paraId="4ACA21A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90" w:lineRule="atLeast"/>
        <w:ind w:left="0" w:right="0" w:firstLine="0"/>
        <w:jc w:val="left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15"/>
          <w:szCs w:val="15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在填写确认表时，员工需要仔细阅读表格中的条款，这些条款通常会声明员工已经阅读并理解了公司的规章制度，并承诺遵守这些规定。例如，在一些确认表中，会有这样的声明：“我已仔细阅读企业规章制度,并承诺严格恪守。”员工需要在阅读并同意这些条款后，在指定的位置签署自己的名字。</w:t>
      </w:r>
    </w:p>
    <w:p w14:paraId="5B356D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90" w:lineRule="atLeast"/>
        <w:ind w:left="0" w:right="0"/>
        <w:jc w:val="left"/>
        <w:rPr>
          <w:b/>
          <w:bCs/>
          <w:i w:val="0"/>
          <w:iCs w:val="0"/>
          <w:color w:val="000000"/>
          <w:sz w:val="15"/>
          <w:szCs w:val="15"/>
        </w:rPr>
      </w:pPr>
      <w:r>
        <w:rPr>
          <w:b/>
          <w:bCs/>
          <w:i w:val="0"/>
          <w:iCs w:val="0"/>
          <w:caps w:val="0"/>
          <w:color w:val="000000"/>
          <w:spacing w:val="0"/>
          <w:sz w:val="15"/>
          <w:szCs w:val="15"/>
          <w:shd w:val="clear" w:fill="FFFFFF"/>
        </w:rPr>
        <w:t>签署确认</w:t>
      </w:r>
    </w:p>
    <w:p w14:paraId="519AEB4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90" w:lineRule="atLeast"/>
        <w:ind w:left="0" w:right="0" w:firstLine="0"/>
        <w:jc w:val="left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15"/>
          <w:szCs w:val="15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在确认表的最后，通常会有一个签名栏，员工需要在这里签署自己的名字，以表示对表格内容的认可。签名应该是清晰可辨的，并且最好使用与员工身份证件上一致的签名。签署后，员工还需要填写签署日期，以确保确认表的有效性。</w:t>
      </w:r>
    </w:p>
    <w:p w14:paraId="7D63AA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90" w:lineRule="atLeast"/>
        <w:ind w:left="0" w:right="0"/>
        <w:jc w:val="left"/>
        <w:rPr>
          <w:b/>
          <w:bCs/>
          <w:i w:val="0"/>
          <w:iCs w:val="0"/>
          <w:color w:val="000000"/>
          <w:sz w:val="15"/>
          <w:szCs w:val="15"/>
        </w:rPr>
      </w:pPr>
      <w:r>
        <w:rPr>
          <w:b/>
          <w:bCs/>
          <w:i w:val="0"/>
          <w:iCs w:val="0"/>
          <w:caps w:val="0"/>
          <w:color w:val="000000"/>
          <w:spacing w:val="0"/>
          <w:sz w:val="15"/>
          <w:szCs w:val="15"/>
          <w:shd w:val="clear" w:fill="FFFFFF"/>
        </w:rPr>
        <w:t>提交确认表</w:t>
      </w:r>
    </w:p>
    <w:p w14:paraId="59A2BB0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90" w:lineRule="atLeast"/>
        <w:ind w:left="0" w:right="0" w:firstLine="0"/>
        <w:jc w:val="left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</w:pP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填写完毕后，员工需要提交确认表。这通常涉及到点击“提交”或“确认”按钮。提交后，系统可能会生成一份电子确认表，供员工打印或保存。</w:t>
      </w:r>
    </w:p>
    <w:p w14:paraId="31C2AB88">
      <w:pPr>
        <w:keepNext w:val="0"/>
        <w:keepLines w:val="0"/>
        <w:widowControl/>
        <w:suppressLineNumbers w:val="0"/>
        <w:shd w:val="clear" w:fill="F5F5F5"/>
        <w:spacing w:line="143" w:lineRule="atLeast"/>
        <w:jc w:val="left"/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解决方案：可以添加这一流程，</w:t>
      </w:r>
      <w:r>
        <w:rPr>
          <w:rFonts w:hint="default" w:ascii="Arial" w:hAnsi="Arial" w:eastAsia="宋体" w:cs="Arial"/>
          <w:i w:val="0"/>
          <w:iCs w:val="0"/>
          <w:caps w:val="0"/>
          <w:color w:val="0000FF"/>
          <w:spacing w:val="0"/>
          <w:kern w:val="2"/>
          <w:sz w:val="15"/>
          <w:szCs w:val="15"/>
          <w:shd w:val="clear" w:fill="FFFFFF"/>
          <w:lang w:val="en-US" w:eastAsia="zh-CN" w:bidi="ar-SA"/>
        </w:rPr>
        <w:t>新增公司制度阅读确认表和员工培训承诺函功能（制度确认模块）</w:t>
      </w:r>
    </w:p>
    <w:p w14:paraId="3A3B0C88">
      <w:pPr>
        <w:keepNext w:val="0"/>
        <w:keepLines w:val="0"/>
        <w:widowControl/>
        <w:suppressLineNumbers w:val="0"/>
        <w:shd w:val="clear" w:fill="F5F5F5"/>
        <w:spacing w:line="143" w:lineRule="atLeast"/>
        <w:jc w:val="left"/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kern w:val="2"/>
          <w:sz w:val="15"/>
          <w:szCs w:val="15"/>
          <w:shd w:val="clear" w:fill="FFFFFF"/>
          <w:lang w:val="en-US" w:eastAsia="zh-CN" w:bidi="ar-SA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已</w:t>
      </w:r>
      <w:r>
        <w:rPr>
          <w:rFonts w:hint="default" w:ascii="Arial" w:hAnsi="Arial" w:eastAsia="宋体" w:cs="Arial"/>
          <w:i w:val="0"/>
          <w:iCs w:val="0"/>
          <w:caps w:val="0"/>
          <w:color w:val="0000FF"/>
          <w:spacing w:val="0"/>
          <w:kern w:val="2"/>
          <w:sz w:val="15"/>
          <w:szCs w:val="15"/>
          <w:shd w:val="clear" w:fill="FFFFFF"/>
          <w:lang w:val="en-US" w:eastAsia="zh-CN" w:bidi="ar-SA"/>
        </w:rPr>
        <w:t>新增员工自助制度确认入口，侧边栏根据角色导航到不同页面</w:t>
      </w:r>
    </w:p>
    <w:p w14:paraId="2CFC90B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90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讨论：确认表和承诺函是放在入职表单中还是作为入职后的流程（目前的处理逻辑），以及具体的文件内容</w:t>
      </w:r>
    </w:p>
    <w:p w14:paraId="46FF22B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90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目前流程：</w:t>
      </w:r>
    </w:p>
    <w:p w14:paraId="3C7D839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90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在管理员视角下可以选择侧栏菜单中的制度确认选项，进入相应页面查看员工列表和签署情况</w:t>
      </w:r>
      <w:r>
        <w:drawing>
          <wp:inline distT="0" distB="0" distL="114300" distR="114300">
            <wp:extent cx="5269865" cy="2517775"/>
            <wp:effectExtent l="0" t="0" r="6985" b="6350"/>
            <wp:docPr id="7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1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C2DB2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90" w:lineRule="atLeast"/>
        <w:ind w:right="0" w:rightChars="0"/>
        <w:jc w:val="left"/>
      </w:pPr>
    </w:p>
    <w:p w14:paraId="3845AA4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90" w:lineRule="atLeast"/>
        <w:ind w:right="0" w:rightChars="0"/>
        <w:jc w:val="left"/>
      </w:pPr>
    </w:p>
    <w:p w14:paraId="635EC62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90" w:lineRule="atLeast"/>
        <w:ind w:right="0" w:rightChars="0"/>
        <w:jc w:val="left"/>
      </w:pPr>
    </w:p>
    <w:p w14:paraId="04626EBD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90" w:lineRule="atLeast"/>
        <w:ind w:right="0" w:rightChars="0"/>
        <w:jc w:val="left"/>
        <w:rPr>
          <w:rFonts w:hint="default"/>
          <w:lang w:val="en-US" w:eastAsia="zh-CN"/>
        </w:rPr>
      </w:pPr>
    </w:p>
    <w:p w14:paraId="749AC554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90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员工完成入职流程后会获得系统账号（账号为员工号，初始密码为123456），登录系统后可以自行签署</w:t>
      </w:r>
    </w:p>
    <w:p w14:paraId="4850D9DB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90" w:lineRule="atLeast"/>
        <w:ind w:leftChars="0" w:right="0" w:rightChars="0"/>
        <w:jc w:val="left"/>
        <w:rPr>
          <w:rFonts w:hint="default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</w:pPr>
      <w:r>
        <w:drawing>
          <wp:inline distT="0" distB="0" distL="114300" distR="114300">
            <wp:extent cx="5269865" cy="2517775"/>
            <wp:effectExtent l="0" t="0" r="6985" b="6350"/>
            <wp:docPr id="3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1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667F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90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签署时需要勾选已知悉选项，并正确完整输入自己的姓名后，方可提交表单</w:t>
      </w:r>
      <w:r>
        <w:drawing>
          <wp:inline distT="0" distB="0" distL="114300" distR="114300">
            <wp:extent cx="5269865" cy="2517775"/>
            <wp:effectExtent l="0" t="0" r="6985" b="6350"/>
            <wp:docPr id="6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1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36DAC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90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成功上传后会返回正确提示并记录上传时间</w:t>
      </w:r>
      <w:r>
        <w:drawing>
          <wp:inline distT="0" distB="0" distL="114300" distR="114300">
            <wp:extent cx="5269865" cy="2517775"/>
            <wp:effectExtent l="0" t="0" r="6985" b="6350"/>
            <wp:docPr id="4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1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E057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90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提交完成后可以下载生成的确认表图表保存，系统也会自动保存上传</w:t>
      </w:r>
      <w:r>
        <w:drawing>
          <wp:inline distT="0" distB="0" distL="114300" distR="114300">
            <wp:extent cx="5269865" cy="2517775"/>
            <wp:effectExtent l="0" t="0" r="6985" b="6350"/>
            <wp:docPr id="5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1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619F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90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下载的附件如图所示，员工也可截图保存</w:t>
      </w:r>
    </w:p>
    <w:p w14:paraId="76392B6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90" w:lineRule="atLeast"/>
        <w:ind w:left="0" w:right="0" w:firstLine="0"/>
        <w:jc w:val="left"/>
      </w:pPr>
      <w:r>
        <w:drawing>
          <wp:inline distT="0" distB="0" distL="114300" distR="114300">
            <wp:extent cx="5062855" cy="3129280"/>
            <wp:effectExtent l="0" t="0" r="4445" b="4445"/>
            <wp:docPr id="8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2855" cy="312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45AD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90" w:lineRule="atLeast"/>
        <w:ind w:left="0" w:right="0" w:firstLine="0"/>
        <w:jc w:val="left"/>
        <w:rPr>
          <w:rFonts w:hint="eastAsia"/>
          <w:lang w:val="en-US" w:eastAsia="zh-CN"/>
        </w:rPr>
      </w:pPr>
    </w:p>
    <w:p w14:paraId="35CCD8CE">
      <w:pPr>
        <w:rPr>
          <w:rFonts w:hint="default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br w:type="page"/>
      </w:r>
    </w:p>
    <w:p w14:paraId="508017B7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90" w:lineRule="atLeast"/>
        <w:ind w:left="0" w:right="0" w:firstLine="0"/>
        <w:jc w:val="left"/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cs="Arial"/>
          <w:b/>
          <w:bCs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  <w:t>员工管理：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  <w:t>导入EXCEL表直接到导入不了，显示服务器错误。</w:t>
      </w:r>
    </w:p>
    <w:p w14:paraId="427A1AD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90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错误原因：应该是excel表的表头不一致导致识别错误，或者是一些数据无法对应</w:t>
      </w:r>
    </w:p>
    <w:p w14:paraId="12E8A4F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90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解决方案：需要提供一份样例excel表，对应修改系统的逻辑代码即可</w:t>
      </w:r>
    </w:p>
    <w:p w14:paraId="08DA703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90" w:lineRule="atLeast"/>
        <w:ind w:left="0" w:right="0" w:firstLine="0"/>
        <w:jc w:val="left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讨论：有没有其他需要的员工数据没有储存，以及有没有不需要储存的员工数据项</w:t>
      </w:r>
    </w:p>
    <w:p w14:paraId="6DE27102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bCs w:val="0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cs="Arial"/>
          <w:b/>
          <w:bCs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  <w:t>年假管理：</w:t>
      </w:r>
      <w:r>
        <w:rPr>
          <w:rFonts w:hint="eastAsia" w:ascii="Arial" w:hAnsi="Arial" w:cs="Arial"/>
          <w:b w:val="0"/>
          <w:bCs w:val="0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  <w:t>可以在系统输入，然后自动统计剩余天数。</w:t>
      </w:r>
    </w:p>
    <w:p w14:paraId="20EF407D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90" w:lineRule="atLeast"/>
        <w:ind w:leftChars="0" w:right="0" w:rightChars="0"/>
        <w:jc w:val="left"/>
        <w:rPr>
          <w:rFonts w:hint="default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解决方案：可以添加这一个逻辑，上传excel后自动统计剩余天数</w:t>
      </w:r>
    </w:p>
    <w:p w14:paraId="3A7C1273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90" w:lineRule="atLeast"/>
        <w:ind w:left="0" w:right="0" w:firstLine="0"/>
        <w:jc w:val="left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cs="Arial"/>
          <w:b/>
          <w:bCs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  <w:t>请假管理和考勤管理：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  <w:t>可否实现在考勤机器导出的数据，导入到系统里自动统计出请假天数，迟到人员，早退人员，次数自动生成。</w:t>
      </w:r>
    </w:p>
    <w:p w14:paraId="2D171EC2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90" w:lineRule="atLeast"/>
        <w:ind w:leftChars="0" w:right="0" w:rightChars="0"/>
        <w:jc w:val="left"/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解决方案：可以实现这一个功能，需要考勤机器导出的数据样例，包括实际数据值和数据储存格式（excel或有API接口？）</w:t>
      </w:r>
    </w:p>
    <w:p w14:paraId="3DBF1F4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90" w:lineRule="atLeast"/>
        <w:ind w:leftChars="0" w:right="0" w:rightChars="0"/>
        <w:jc w:val="left"/>
        <w:rPr>
          <w:rFonts w:hint="default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在系统中可以添加自动统计功能并计算相关数据</w:t>
      </w:r>
    </w:p>
    <w:p w14:paraId="16D05858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90" w:lineRule="atLeast"/>
        <w:ind w:left="0" w:right="0" w:firstLine="0"/>
        <w:jc w:val="left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cs="Arial"/>
          <w:b/>
          <w:bCs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  <w:t>部门管理：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  <w:t>市场部添加不了</w:t>
      </w:r>
    </w:p>
    <w:p w14:paraId="7EDB634D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90" w:lineRule="atLeast"/>
        <w:ind w:leftChars="0" w:right="0" w:rightChars="0"/>
        <w:jc w:val="left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错误原因：应该是数据库中已经有市场部或对应部门代码</w:t>
      </w:r>
    </w:p>
    <w:p w14:paraId="10D8574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90" w:lineRule="atLeast"/>
        <w:ind w:leftChars="0" w:right="0" w:rightChars="0"/>
        <w:jc w:val="left"/>
        <w:rPr>
          <w:rFonts w:hint="default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解决方案：可以提供一份部门名称和部门代码的excel，在数据库初始化时自动录入，后期可以在系统对个别部门增删改查</w:t>
      </w:r>
    </w:p>
    <w:p w14:paraId="0829AD62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90" w:lineRule="atLeast"/>
        <w:ind w:left="0" w:right="0" w:firstLine="0"/>
        <w:jc w:val="left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cs="Arial"/>
          <w:b/>
          <w:bCs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  <w:t>社保管理：</w:t>
      </w:r>
      <w:r>
        <w:drawing>
          <wp:inline distT="0" distB="0" distL="114300" distR="114300">
            <wp:extent cx="5270500" cy="271780"/>
            <wp:effectExtent l="0" t="0" r="635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E1C7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90" w:lineRule="atLeast"/>
        <w:ind w:leftChars="0" w:right="0" w:rightChars="0"/>
        <w:jc w:val="left"/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解决方案：按照提供的excel列修改系统代码</w:t>
      </w:r>
    </w:p>
    <w:p w14:paraId="6474408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90" w:lineRule="atLeast"/>
        <w:ind w:leftChars="0" w:right="0" w:rightChars="0"/>
        <w:jc w:val="left"/>
        <w:rPr>
          <w:rFonts w:hint="default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添加功能：员工编号 -》 员工姓名，自动统计时间</w:t>
      </w:r>
      <w:bookmarkStart w:id="0" w:name="_GoBack"/>
      <w:bookmarkEnd w:id="0"/>
    </w:p>
    <w:p w14:paraId="489EE8D1">
      <w:pPr>
        <w:numPr>
          <w:ilvl w:val="0"/>
          <w:numId w:val="2"/>
        </w:numPr>
        <w:ind w:left="0" w:leftChars="0" w:firstLine="0" w:firstLineChars="0"/>
        <w:rPr>
          <w:rFonts w:hint="eastAsia"/>
          <w:b/>
          <w:bCs/>
          <w:sz w:val="15"/>
          <w:szCs w:val="15"/>
          <w:lang w:val="en-US" w:eastAsia="zh-CN"/>
        </w:rPr>
      </w:pPr>
      <w:r>
        <w:rPr>
          <w:rFonts w:hint="eastAsia"/>
          <w:b/>
          <w:bCs/>
          <w:sz w:val="15"/>
          <w:szCs w:val="15"/>
          <w:lang w:val="en-US" w:eastAsia="zh-CN"/>
        </w:rPr>
        <w:t>出差管理：</w:t>
      </w:r>
    </w:p>
    <w:p w14:paraId="176BEF3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378710" cy="778510"/>
            <wp:effectExtent l="0" t="0" r="254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8710" cy="77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EEFF7">
      <w:pPr>
        <w:numPr>
          <w:ilvl w:val="0"/>
          <w:numId w:val="0"/>
        </w:numPr>
        <w:ind w:leftChars="0"/>
        <w:rPr>
          <w:rFonts w:hint="eastAsia"/>
          <w:sz w:val="15"/>
          <w:szCs w:val="15"/>
          <w:lang w:eastAsia="zh-CN"/>
        </w:rPr>
      </w:pPr>
      <w:r>
        <w:rPr>
          <w:rFonts w:hint="eastAsia"/>
          <w:sz w:val="15"/>
          <w:szCs w:val="15"/>
          <w:lang w:eastAsia="zh-CN"/>
        </w:rPr>
        <w:t>出差审批流程需与费用报销模块联动，支持上传行程单、住宿发票、水印相机打卡等附件；系统应自动校验出差日期与考勤数据是否冲突，审批通过后，相关时长同步至工时统计。</w:t>
      </w:r>
    </w:p>
    <w:p w14:paraId="68A00637">
      <w:pPr>
        <w:numPr>
          <w:ilvl w:val="0"/>
          <w:numId w:val="0"/>
        </w:numPr>
        <w:ind w:leftChars="0"/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解决方案：</w:t>
      </w:r>
    </w:p>
    <w:p w14:paraId="1B8617BF">
      <w:pPr>
        <w:numPr>
          <w:ilvl w:val="0"/>
          <w:numId w:val="3"/>
        </w:numPr>
        <w:ind w:leftChars="0"/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可以添加这一个逻辑，支持上传图片和文件（目前已实现上传身份证和银行卡图片）</w:t>
      </w:r>
    </w:p>
    <w:p w14:paraId="2E9F0A21">
      <w:pPr>
        <w:numPr>
          <w:ilvl w:val="0"/>
          <w:numId w:val="3"/>
        </w:numPr>
        <w:ind w:leftChars="0"/>
        <w:rPr>
          <w:rFonts w:hint="default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出差日期和考勤数据的校验可以实现</w:t>
      </w:r>
    </w:p>
    <w:p w14:paraId="08BFA491">
      <w:pPr>
        <w:numPr>
          <w:ilvl w:val="0"/>
          <w:numId w:val="3"/>
        </w:numPr>
        <w:ind w:leftChars="0"/>
        <w:rPr>
          <w:rFonts w:hint="default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添加工时统计板块，或加入到考勤管理中</w:t>
      </w:r>
    </w:p>
    <w:p w14:paraId="32DF5110">
      <w:pPr>
        <w:numPr>
          <w:ilvl w:val="0"/>
          <w:numId w:val="0"/>
        </w:numPr>
        <w:ind w:leftChars="0"/>
        <w:rPr>
          <w:rFonts w:hint="default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讨论：需要更详细的需求说明，比如数据样例（需要储存哪些信息），详细流程说明（由员工在系统中提交请求），是否由部门经理审批等等。详情见下一页的讨论清单</w:t>
      </w:r>
    </w:p>
    <w:p w14:paraId="2CAF18FF">
      <w:pPr>
        <w:numPr>
          <w:ilvl w:val="0"/>
          <w:numId w:val="0"/>
        </w:numPr>
        <w:ind w:leftChars="0"/>
        <w:rPr>
          <w:rFonts w:hint="default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</w:pPr>
    </w:p>
    <w:p w14:paraId="3EF13221">
      <w:pPr>
        <w:numPr>
          <w:ilvl w:val="0"/>
          <w:numId w:val="2"/>
        </w:numPr>
        <w:ind w:left="0" w:leftChars="0" w:firstLine="0" w:firstLineChars="0"/>
        <w:rPr>
          <w:rFonts w:hint="eastAsia"/>
          <w:sz w:val="15"/>
          <w:szCs w:val="15"/>
          <w:lang w:eastAsia="zh-CN"/>
        </w:rPr>
      </w:pPr>
      <w:r>
        <w:rPr>
          <w:rFonts w:hint="eastAsia"/>
          <w:sz w:val="15"/>
          <w:szCs w:val="15"/>
          <w:lang w:eastAsia="zh-CN"/>
        </w:rPr>
        <w:t>食堂餐费在考勤机器导出，导入系统自动统计出中餐、晚餐人数统计。有相关日期未打卡的自动统计出餐补金额。</w:t>
      </w:r>
    </w:p>
    <w:p w14:paraId="3872708E">
      <w:pPr>
        <w:numPr>
          <w:ilvl w:val="0"/>
          <w:numId w:val="0"/>
        </w:numPr>
        <w:ind w:leftChars="0"/>
        <w:rPr>
          <w:rFonts w:hint="eastAsia"/>
          <w:sz w:val="15"/>
          <w:szCs w:val="15"/>
          <w:lang w:eastAsia="zh-CN"/>
        </w:rPr>
      </w:pPr>
      <w:r>
        <w:rPr>
          <w:rFonts w:hint="eastAsia"/>
          <w:sz w:val="15"/>
          <w:szCs w:val="15"/>
          <w:lang w:eastAsia="zh-CN"/>
        </w:rPr>
        <w:t>地点、餐次、</w:t>
      </w:r>
    </w:p>
    <w:p w14:paraId="2271CE5C">
      <w:pPr>
        <w:numPr>
          <w:ilvl w:val="0"/>
          <w:numId w:val="0"/>
        </w:numPr>
        <w:ind w:leftChars="0"/>
        <w:rPr>
          <w:rFonts w:hint="default"/>
          <w:sz w:val="15"/>
          <w:szCs w:val="15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解决方案：可以添加自动统计的功能</w:t>
      </w:r>
    </w:p>
    <w:p w14:paraId="494BBB59">
      <w:pPr>
        <w:numPr>
          <w:ilvl w:val="0"/>
          <w:numId w:val="0"/>
        </w:numPr>
        <w:ind w:leftChars="0"/>
        <w:rPr>
          <w:rFonts w:hint="default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讨论：同样需要考勤机器导出的数据样例</w:t>
      </w:r>
    </w:p>
    <w:p w14:paraId="3DD485D4">
      <w:pPr>
        <w:sectPr>
          <w:pgSz w:w="11906" w:h="16838"/>
          <w:pgMar w:top="1440" w:right="1800" w:bottom="1440" w:left="1800" w:header="0" w:footer="992" w:gutter="0"/>
          <w:cols w:space="0" w:num="1"/>
          <w:rtlGutter w:val="0"/>
          <w:docGrid w:type="lines" w:linePitch="322" w:charSpace="0"/>
        </w:sectPr>
      </w:pPr>
    </w:p>
    <w:p w14:paraId="303D5B99">
      <w:pPr>
        <w:rPr>
          <w:rFonts w:hint="default"/>
          <w:b/>
          <w:bCs/>
          <w:sz w:val="15"/>
          <w:szCs w:val="15"/>
          <w:lang w:val="en-US" w:eastAsia="zh-CN"/>
        </w:rPr>
      </w:pPr>
      <w:r>
        <w:rPr>
          <w:rFonts w:hint="default"/>
          <w:b/>
          <w:bCs/>
          <w:sz w:val="15"/>
          <w:szCs w:val="15"/>
          <w:lang w:val="en-US" w:eastAsia="zh-CN"/>
        </w:rPr>
        <w:t>出差审批与费用报销联动功能讨论清单</w:t>
      </w:r>
    </w:p>
    <w:p w14:paraId="63076AEA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一、出差申请规则确认</w:t>
      </w:r>
    </w:p>
    <w:p w14:paraId="44A42675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1. 出差时间管理规则</w:t>
      </w:r>
    </w:p>
    <w:p w14:paraId="6EF4D8E1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（1）出差是否按整天为单位，还是支持小时级别申请？</w:t>
      </w:r>
    </w:p>
    <w:p w14:paraId="3052C999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（2）是否允许半天出差？</w:t>
      </w:r>
    </w:p>
    <w:p w14:paraId="0EF3BC1D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（3）出差跨周末或法定节假日时，是否计入出差时长？</w:t>
      </w:r>
    </w:p>
    <w:p w14:paraId="6900C80B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（4）出差时长默认计入多少工时？</w:t>
      </w:r>
    </w:p>
    <w:p w14:paraId="3DCB4C53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固定8小时？</w:t>
      </w:r>
    </w:p>
    <w:p w14:paraId="7CBFC650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按员工排班计算？</w:t>
      </w:r>
    </w:p>
    <w:p w14:paraId="49A5373F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首尾天是否按实际时间比例计算？</w:t>
      </w:r>
    </w:p>
    <w:p w14:paraId="25D205B5">
      <w:pPr>
        <w:rPr>
          <w:rFonts w:hint="default"/>
          <w:sz w:val="15"/>
          <w:szCs w:val="15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建议：可以设置以小时为单位，按照常规标准计算时长，等价换算成工时或按比例折算</w:t>
      </w:r>
    </w:p>
    <w:p w14:paraId="08802BEC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2. 出差与考勤冲突规则</w:t>
      </w:r>
    </w:p>
    <w:p w14:paraId="426BF84A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</w:t>
      </w:r>
      <w:r>
        <w:rPr>
          <w:rFonts w:hint="eastAsia"/>
          <w:sz w:val="15"/>
          <w:szCs w:val="15"/>
          <w:lang w:val="en-US" w:eastAsia="zh-CN"/>
        </w:rPr>
        <w:t>除了常规的出差时长与请假时长的匹配之外，</w:t>
      </w:r>
      <w:r>
        <w:rPr>
          <w:rFonts w:hint="default"/>
          <w:sz w:val="15"/>
          <w:szCs w:val="15"/>
          <w:lang w:val="en-US" w:eastAsia="zh-CN"/>
        </w:rPr>
        <w:t>需明确以下</w:t>
      </w:r>
      <w:r>
        <w:rPr>
          <w:rFonts w:hint="eastAsia"/>
          <w:sz w:val="15"/>
          <w:szCs w:val="15"/>
          <w:lang w:val="en-US" w:eastAsia="zh-CN"/>
        </w:rPr>
        <w:t>边界</w:t>
      </w:r>
      <w:r>
        <w:rPr>
          <w:rFonts w:hint="default"/>
          <w:sz w:val="15"/>
          <w:szCs w:val="15"/>
          <w:lang w:val="en-US" w:eastAsia="zh-CN"/>
        </w:rPr>
        <w:t>情况是否视为冲突，以及系统处理方式：</w:t>
      </w:r>
    </w:p>
    <w:p w14:paraId="4FFD8233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</w:t>
      </w:r>
      <w:r>
        <w:rPr>
          <w:rFonts w:hint="eastAsia"/>
          <w:sz w:val="15"/>
          <w:szCs w:val="15"/>
          <w:lang w:val="en-US" w:eastAsia="zh-CN"/>
        </w:rPr>
        <w:t xml:space="preserve">  </w:t>
      </w:r>
      <w:r>
        <w:rPr>
          <w:rFonts w:hint="default"/>
          <w:sz w:val="15"/>
          <w:szCs w:val="15"/>
          <w:lang w:val="en-US" w:eastAsia="zh-CN"/>
        </w:rPr>
        <w:t>（1）出差期间已有已批准请假记录，是否：</w:t>
      </w:r>
    </w:p>
    <w:p w14:paraId="356E5AC7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* 不允许提交出差申请？</w:t>
      </w:r>
    </w:p>
    <w:p w14:paraId="2BE24FC5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* 允许提交，但需审批人确认？</w:t>
      </w:r>
    </w:p>
    <w:p w14:paraId="3DA94EF9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（2）出差期间已有正常打卡记录，是否：</w:t>
      </w:r>
    </w:p>
    <w:p w14:paraId="65C2B480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* 自动改为出差状态？</w:t>
      </w:r>
    </w:p>
    <w:p w14:paraId="4E4DF42A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* 提示冲突，由审批人确认？</w:t>
      </w:r>
    </w:p>
    <w:p w14:paraId="0A5CDA52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（3）出差期间已有加班记录，是否允许共存？</w:t>
      </w:r>
    </w:p>
    <w:p w14:paraId="29FEE349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（4）是否允许同一时间段存在多个出差申请（时间重叠）？</w:t>
      </w:r>
    </w:p>
    <w:p w14:paraId="7646A213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（5）冲突处理模式：</w:t>
      </w:r>
    </w:p>
    <w:p w14:paraId="77F0B087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* 严格模式（存在冲突即不允许提交或审批通过）</w:t>
      </w:r>
    </w:p>
    <w:p w14:paraId="7B3D2039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* 提示模式（允许提交，但在审批页面提示风险）</w:t>
      </w:r>
    </w:p>
    <w:p w14:paraId="2AE77916">
      <w:pPr>
        <w:rPr>
          <w:rFonts w:hint="default"/>
          <w:sz w:val="15"/>
          <w:szCs w:val="15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建议：1. 需要取消原有的重新申请2.自动改为出差状态，取消当日的考勤打卡记录 3.待定4.不允许 5.严格模式</w:t>
      </w:r>
    </w:p>
    <w:p w14:paraId="1C449C3F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二、审批流程规则</w:t>
      </w:r>
    </w:p>
    <w:p w14:paraId="62CE597D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3. 审批层级确认</w:t>
      </w:r>
    </w:p>
    <w:p w14:paraId="3CC5DE3C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（1）出差审批需要几级审批？</w:t>
      </w:r>
    </w:p>
    <w:p w14:paraId="14D44D90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（2）是否包含以下审批角色：</w:t>
      </w:r>
    </w:p>
    <w:p w14:paraId="24ADD456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* 直属上级</w:t>
      </w:r>
    </w:p>
    <w:p w14:paraId="3CC6C6BB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* 部门负责人</w:t>
      </w:r>
    </w:p>
    <w:p w14:paraId="669869A0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* HR</w:t>
      </w:r>
    </w:p>
    <w:p w14:paraId="76205E62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* 财务</w:t>
      </w:r>
    </w:p>
    <w:p w14:paraId="265A0894">
      <w:pPr>
        <w:numPr>
          <w:ilvl w:val="0"/>
          <w:numId w:val="4"/>
        </w:numPr>
        <w:ind w:left="225" w:leftChars="0" w:firstLine="0" w:firstLineChars="0"/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是否根据出差天数或金额增加额外审批节点？</w:t>
      </w:r>
    </w:p>
    <w:p w14:paraId="4A719C1B">
      <w:pPr>
        <w:rPr>
          <w:rFonts w:hint="default"/>
          <w:sz w:val="15"/>
          <w:szCs w:val="15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建议：1. 一级审批 2. 部门负责人/HR</w:t>
      </w:r>
    </w:p>
    <w:p w14:paraId="0BC04B9B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4. 审批通过后的系统行为</w:t>
      </w:r>
    </w:p>
    <w:p w14:paraId="03664182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出差审批通过后，系统是否需要自动执行以下操作：</w:t>
      </w:r>
    </w:p>
    <w:p w14:paraId="2161FC32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（1）自动同步出差时长至工时统计？</w:t>
      </w:r>
    </w:p>
    <w:p w14:paraId="5CB304B3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（2）自动标记对应日期为“出差”考勤状态？</w:t>
      </w:r>
    </w:p>
    <w:p w14:paraId="5BBC4C20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（3）自动开放报销关联权限？</w:t>
      </w:r>
    </w:p>
    <w:p w14:paraId="57811711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（4）是否锁定出差时间，不允许随意修改？</w:t>
      </w:r>
    </w:p>
    <w:p w14:paraId="18C2C236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若出差单被撤销或作废：</w:t>
      </w:r>
    </w:p>
    <w:p w14:paraId="0B3659B8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（1）是否自动删除或撤销已生成的工时记录？</w:t>
      </w:r>
    </w:p>
    <w:p w14:paraId="506FE80E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（2）是否允许撤销已关联的报销单？</w:t>
      </w:r>
    </w:p>
    <w:p w14:paraId="61434924">
      <w:pPr>
        <w:rPr>
          <w:rFonts w:hint="default"/>
          <w:sz w:val="15"/>
          <w:szCs w:val="15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建议：1. 自动同步出差时长到工时统计并标记考勤状态，锁定出差时间2.允许回溯</w:t>
      </w:r>
    </w:p>
    <w:p w14:paraId="31267883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三、费用报销联动规则</w:t>
      </w:r>
    </w:p>
    <w:p w14:paraId="7E1CF735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5. 报销与出差单关联规则</w:t>
      </w:r>
    </w:p>
    <w:p w14:paraId="387F68CF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（1）差旅类报销是否必须关联已审批通过的出差单？</w:t>
      </w:r>
    </w:p>
    <w:p w14:paraId="0A55236A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（2）是否允许无出差单报销住宿或交通费用？</w:t>
      </w:r>
    </w:p>
    <w:p w14:paraId="6F497C9A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（3）报销单是否必须在出差结束后才能提交？</w:t>
      </w:r>
    </w:p>
    <w:p w14:paraId="57A59C71">
      <w:pPr>
        <w:rPr>
          <w:rFonts w:hint="default"/>
          <w:sz w:val="15"/>
          <w:szCs w:val="15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建议：1. 是 2.均可3. 是/无要求</w:t>
      </w:r>
    </w:p>
    <w:p w14:paraId="0D6F4353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6. 发票与费用校验规则</w:t>
      </w:r>
    </w:p>
    <w:p w14:paraId="2FFB9EDC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是否需要系统自动校验：</w:t>
      </w:r>
    </w:p>
    <w:p w14:paraId="6E892BF6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（1）发票日期必须在出差时间范围内？</w:t>
      </w:r>
    </w:p>
    <w:p w14:paraId="574812DF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（2）是否设置费用限额或补贴标准？</w:t>
      </w:r>
    </w:p>
    <w:p w14:paraId="032AABB9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（3）是否对不同费用类型进行金额限制？</w:t>
      </w:r>
    </w:p>
    <w:p w14:paraId="31157F09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（4）是否需要按天计算住宿或餐补上限？</w:t>
      </w:r>
    </w:p>
    <w:p w14:paraId="28CF54D0">
      <w:pPr>
        <w:rPr>
          <w:rFonts w:hint="default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</w:t>
      </w: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建议：1. 只保存图片，由人工审核（稳妥）2.系统自动识别图中文字填充报销表单，开发成本更高，但节省人工效率</w:t>
      </w:r>
    </w:p>
    <w:p w14:paraId="2744AE86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7. 报销费用类型确认</w:t>
      </w:r>
    </w:p>
    <w:p w14:paraId="0784B30A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需确认系统中是否固定以下费用类别：</w:t>
      </w:r>
    </w:p>
    <w:p w14:paraId="6493C664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交通费</w:t>
      </w:r>
    </w:p>
    <w:p w14:paraId="22B1498C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住宿费</w:t>
      </w:r>
    </w:p>
    <w:p w14:paraId="7E2A5C4D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餐费</w:t>
      </w:r>
    </w:p>
    <w:p w14:paraId="1C10952E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市内交通</w:t>
      </w:r>
    </w:p>
    <w:p w14:paraId="7BF1EED8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其他费用</w:t>
      </w:r>
    </w:p>
    <w:p w14:paraId="47644B2C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</w:t>
      </w: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建议：1. 固定费用列别 2.</w:t>
      </w:r>
      <w:r>
        <w:rPr>
          <w:rFonts w:hint="eastAsia"/>
          <w:color w:val="0000FF"/>
          <w:sz w:val="15"/>
          <w:szCs w:val="15"/>
          <w:lang w:val="en-US" w:eastAsia="zh-CN"/>
        </w:rPr>
        <w:t>设定</w:t>
      </w:r>
      <w:r>
        <w:rPr>
          <w:rFonts w:hint="default"/>
          <w:color w:val="0000FF"/>
          <w:sz w:val="15"/>
          <w:szCs w:val="15"/>
          <w:lang w:val="en-US" w:eastAsia="zh-CN"/>
        </w:rPr>
        <w:t>统一差旅补贴标准</w:t>
      </w:r>
    </w:p>
    <w:p w14:paraId="1B603D34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四、附件管理规则</w:t>
      </w:r>
    </w:p>
    <w:p w14:paraId="7843F663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8. 附件上传要求</w:t>
      </w:r>
    </w:p>
    <w:p w14:paraId="4EAF5D97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（1）出差申请是否必须上传行程单？</w:t>
      </w:r>
    </w:p>
    <w:p w14:paraId="54B476C5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（2）报销是否必须上传发票附件？</w:t>
      </w:r>
    </w:p>
    <w:p w14:paraId="295A830B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9. 水印相机打卡要求</w:t>
      </w:r>
    </w:p>
    <w:p w14:paraId="33C89B8A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（1）是否要求出差期间进行水印打卡？</w:t>
      </w:r>
    </w:p>
    <w:p w14:paraId="1883757B">
      <w:pPr>
        <w:rPr>
          <w:rFonts w:hint="eastAsia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（2）</w:t>
      </w:r>
      <w:r>
        <w:rPr>
          <w:rFonts w:hint="eastAsia"/>
          <w:sz w:val="15"/>
          <w:szCs w:val="15"/>
          <w:lang w:val="en-US" w:eastAsia="zh-CN"/>
        </w:rPr>
        <w:t>是否需要审核照片，还是上传留证即可</w:t>
      </w:r>
    </w:p>
    <w:p w14:paraId="07C53AEC">
      <w:pPr>
        <w:rPr>
          <w:rFonts w:hint="default"/>
          <w:sz w:val="15"/>
          <w:szCs w:val="15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建议：上传留证即可，水印打卡有时间显示</w:t>
      </w:r>
    </w:p>
    <w:p w14:paraId="396C259B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五、工时统计规则</w:t>
      </w:r>
    </w:p>
    <w:p w14:paraId="3971E6D9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10. 出差工时计入规则</w:t>
      </w:r>
    </w:p>
    <w:p w14:paraId="0988660B">
      <w:pPr>
        <w:ind w:firstLine="300"/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（1）出差是否计为正常出勤工时？ </w:t>
      </w:r>
    </w:p>
    <w:p w14:paraId="0F57F2CB">
      <w:pPr>
        <w:rPr>
          <w:rFonts w:hint="default"/>
          <w:sz w:val="15"/>
          <w:szCs w:val="15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建议：等价换算成工时或按比例折算</w:t>
      </w:r>
      <w:r>
        <w:rPr>
          <w:rFonts w:hint="default"/>
          <w:sz w:val="15"/>
          <w:szCs w:val="15"/>
          <w:lang w:val="en-US" w:eastAsia="zh-CN"/>
        </w:rPr>
        <w:t xml:space="preserve">  </w:t>
      </w:r>
    </w:p>
    <w:p w14:paraId="066813D1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六、特殊场景确认</w:t>
      </w:r>
    </w:p>
    <w:p w14:paraId="2FAAFB38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11. 跨月出差</w:t>
      </w:r>
    </w:p>
    <w:p w14:paraId="2DB4C9AF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（1）跨月出差是否自动拆分至不同月份统计？</w:t>
      </w:r>
    </w:p>
    <w:p w14:paraId="1E8EA375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12. 出差期间加班</w:t>
      </w:r>
    </w:p>
    <w:p w14:paraId="49FA6DDF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（1）出差期间是否允许申请加班？</w:t>
      </w:r>
    </w:p>
    <w:p w14:paraId="0CCFB10F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（2）是否默认不允许加班？</w:t>
      </w:r>
    </w:p>
    <w:p w14:paraId="3FF8F1B1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13. 出差修改与取消</w:t>
      </w:r>
    </w:p>
    <w:p w14:paraId="59790622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（1）是否允许修改已审批通过的出差</w:t>
      </w:r>
      <w:r>
        <w:rPr>
          <w:rFonts w:hint="eastAsia"/>
          <w:sz w:val="15"/>
          <w:szCs w:val="15"/>
          <w:lang w:val="en-US" w:eastAsia="zh-CN"/>
        </w:rPr>
        <w:t>表</w:t>
      </w:r>
      <w:r>
        <w:rPr>
          <w:rFonts w:hint="default"/>
          <w:sz w:val="15"/>
          <w:szCs w:val="15"/>
          <w:lang w:val="en-US" w:eastAsia="zh-CN"/>
        </w:rPr>
        <w:t>单</w:t>
      </w:r>
      <w:r>
        <w:rPr>
          <w:rFonts w:hint="eastAsia"/>
          <w:sz w:val="15"/>
          <w:szCs w:val="15"/>
          <w:lang w:val="en-US" w:eastAsia="zh-CN"/>
        </w:rPr>
        <w:t>，还是只能取消后重新申请</w:t>
      </w:r>
      <w:r>
        <w:rPr>
          <w:rFonts w:hint="default"/>
          <w:sz w:val="15"/>
          <w:szCs w:val="15"/>
          <w:lang w:val="en-US" w:eastAsia="zh-CN"/>
        </w:rPr>
        <w:t>？</w:t>
      </w:r>
    </w:p>
    <w:p w14:paraId="280BCD04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（2）修改后是否需要重新审批？</w:t>
      </w:r>
    </w:p>
    <w:p w14:paraId="39AC2264">
      <w:pPr>
        <w:ind w:firstLine="300"/>
        <w:rPr>
          <w:rFonts w:hint="eastAsia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（3）是否允许取消已审批通过的出差</w:t>
      </w:r>
      <w:r>
        <w:rPr>
          <w:rFonts w:hint="eastAsia"/>
          <w:sz w:val="15"/>
          <w:szCs w:val="15"/>
          <w:lang w:val="en-US" w:eastAsia="zh-CN"/>
        </w:rPr>
        <w:t>表</w:t>
      </w:r>
      <w:r>
        <w:rPr>
          <w:rFonts w:hint="default"/>
          <w:sz w:val="15"/>
          <w:szCs w:val="15"/>
          <w:lang w:val="en-US" w:eastAsia="zh-CN"/>
        </w:rPr>
        <w:t>单</w:t>
      </w:r>
      <w:r>
        <w:rPr>
          <w:rFonts w:hint="eastAsia"/>
          <w:sz w:val="15"/>
          <w:szCs w:val="15"/>
          <w:lang w:val="en-US" w:eastAsia="zh-CN"/>
        </w:rPr>
        <w:t>？</w:t>
      </w:r>
    </w:p>
    <w:p w14:paraId="154306A3">
      <w:pPr>
        <w:rPr>
          <w:rFonts w:hint="default"/>
          <w:sz w:val="15"/>
          <w:szCs w:val="15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建议：需要先取消后再重新申请，取消时删除状态和工时记录，避免冲突</w:t>
      </w:r>
    </w:p>
    <w:sectPr>
      <w:pgSz w:w="11906" w:h="16838"/>
      <w:pgMar w:top="1440" w:right="1800" w:bottom="1440" w:left="1800" w:header="0" w:footer="992" w:gutter="0"/>
      <w:cols w:space="0" w:num="1"/>
      <w:rtlGutter w:val="0"/>
      <w:docGrid w:type="lines" w:linePitch="32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42195A"/>
    <w:multiLevelType w:val="singleLevel"/>
    <w:tmpl w:val="8F42195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2798E20"/>
    <w:multiLevelType w:val="singleLevel"/>
    <w:tmpl w:val="92798E20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9E3CA385"/>
    <w:multiLevelType w:val="singleLevel"/>
    <w:tmpl w:val="9E3CA385"/>
    <w:lvl w:ilvl="0" w:tentative="0">
      <w:start w:val="3"/>
      <w:numFmt w:val="decimal"/>
      <w:suff w:val="nothing"/>
      <w:lvlText w:val="（%1）"/>
      <w:lvlJc w:val="left"/>
      <w:pPr>
        <w:ind w:left="225" w:leftChars="0" w:firstLine="0" w:firstLineChars="0"/>
      </w:pPr>
    </w:lvl>
  </w:abstractNum>
  <w:abstractNum w:abstractNumId="3">
    <w:nsid w:val="405911CE"/>
    <w:multiLevelType w:val="singleLevel"/>
    <w:tmpl w:val="405911CE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006747"/>
    <w:rsid w:val="0E9658AF"/>
    <w:rsid w:val="0FBA737B"/>
    <w:rsid w:val="1ADD3E43"/>
    <w:rsid w:val="1C6D73CC"/>
    <w:rsid w:val="20D234E6"/>
    <w:rsid w:val="369C3F7E"/>
    <w:rsid w:val="3ED92EFE"/>
    <w:rsid w:val="43762FDE"/>
    <w:rsid w:val="471E5E67"/>
    <w:rsid w:val="55674FA4"/>
    <w:rsid w:val="55862689"/>
    <w:rsid w:val="57043B58"/>
    <w:rsid w:val="595F3200"/>
    <w:rsid w:val="5CB85FBE"/>
    <w:rsid w:val="5E3F6694"/>
    <w:rsid w:val="612C2AD6"/>
    <w:rsid w:val="659C0A79"/>
    <w:rsid w:val="6B0C5E52"/>
    <w:rsid w:val="6E4C0C5C"/>
    <w:rsid w:val="75C40BE4"/>
    <w:rsid w:val="75CF450A"/>
    <w:rsid w:val="769F5D0A"/>
    <w:rsid w:val="79617379"/>
    <w:rsid w:val="7C667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2908</Words>
  <Characters>2979</Characters>
  <Lines>0</Lines>
  <Paragraphs>0</Paragraphs>
  <TotalTime>23</TotalTime>
  <ScaleCrop>false</ScaleCrop>
  <LinksUpToDate>false</LinksUpToDate>
  <CharactersWithSpaces>3198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2024-03-28T14:01:00Z</dcterms:created>
  <dc:creator>tonyh</dc:creator>
  <cp:lastModifiedBy>黄子迅</cp:lastModifiedBy>
  <dcterms:modified xsi:type="dcterms:W3CDTF">2026-03-02T13:35:11Z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7EDAFCE56F8140B2ABA4BE60AE2CB7C1_12</vt:lpwstr>
  </property>
  <property fmtid="{D5CDD505-2E9C-101B-9397-08002B2CF9AE}" pid="4" name="KSOTemplateDocerSaveRecord">
    <vt:lpwstr>eyJoZGlkIjoiOTA1NTkwNzYxOGIyMzZjZGQxYjFkNzA5ZTg5YTVkMGIiLCJ1c2VySWQiOiIzNDAwOTY4MDUifQ==</vt:lpwstr>
  </property>
</Properties>
</file>