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重庆科技学院</w:t>
      </w:r>
    </w:p>
    <w:p>
      <w:pPr>
        <w:jc w:val="center"/>
        <w:rPr>
          <w:rFonts w:hint="eastAsia" w:ascii="黑体" w:hAnsi="黑体" w:eastAsia="黑体"/>
          <w:sz w:val="30"/>
          <w:szCs w:val="30"/>
        </w:rPr>
      </w:pPr>
      <w:r>
        <w:rPr>
          <w:rFonts w:hint="eastAsia" w:ascii="黑体" w:hAnsi="黑体" w:eastAsia="黑体"/>
          <w:sz w:val="30"/>
          <w:szCs w:val="30"/>
        </w:rPr>
        <w:t>上机实验报告(程序设计类)</w:t>
      </w:r>
    </w:p>
    <w:tbl>
      <w:tblPr>
        <w:tblStyle w:val="5"/>
        <w:tblW w:w="9555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995"/>
        <w:gridCol w:w="735"/>
        <w:gridCol w:w="1340"/>
        <w:gridCol w:w="1180"/>
        <w:gridCol w:w="1257"/>
        <w:gridCol w:w="168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面向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对象的序设计</w:t>
            </w: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方法</w:t>
            </w:r>
          </w:p>
        </w:tc>
        <w:tc>
          <w:tcPr>
            <w:tcW w:w="134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实验题目</w:t>
            </w:r>
          </w:p>
        </w:tc>
        <w:tc>
          <w:tcPr>
            <w:tcW w:w="411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eastAsia"/>
                <w:color w:val="0000FF"/>
                <w:szCs w:val="21"/>
              </w:rPr>
            </w:pPr>
            <w:r>
              <w:rPr>
                <w:rFonts w:hint="eastAsia"/>
                <w:color w:val="0000FF"/>
                <w:szCs w:val="21"/>
              </w:rPr>
              <w:t>Java图形界面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机房编号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I301</w:t>
            </w:r>
          </w:p>
        </w:tc>
        <w:tc>
          <w:tcPr>
            <w:tcW w:w="134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上机时间</w:t>
            </w:r>
          </w:p>
        </w:tc>
        <w:tc>
          <w:tcPr>
            <w:tcW w:w="4117" w:type="dxa"/>
            <w:gridSpan w:val="3"/>
            <w:vAlign w:val="center"/>
          </w:tcPr>
          <w:p>
            <w:pPr>
              <w:rPr>
                <w:rFonts w:hint="eastAsia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2018-11-26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eastAsia="zh-CN"/>
              </w:rPr>
            </w:pPr>
            <w:r>
              <w:rPr>
                <w:rFonts w:hint="eastAsia"/>
                <w:color w:val="0000FF"/>
                <w:szCs w:val="21"/>
                <w:lang w:eastAsia="zh-CN"/>
              </w:rPr>
              <w:t>王双明</w:t>
            </w:r>
          </w:p>
        </w:tc>
        <w:tc>
          <w:tcPr>
            <w:tcW w:w="1340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报告序号</w:t>
            </w:r>
          </w:p>
        </w:tc>
        <w:tc>
          <w:tcPr>
            <w:tcW w:w="118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5</w:t>
            </w:r>
          </w:p>
        </w:tc>
        <w:tc>
          <w:tcPr>
            <w:tcW w:w="125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 w:val="24"/>
              </w:rPr>
              <w:t>上机成绩</w:t>
            </w:r>
          </w:p>
        </w:tc>
        <w:tc>
          <w:tcPr>
            <w:tcW w:w="1680" w:type="dxa"/>
            <w:tcBorders>
              <w:left w:val="single" w:color="auto" w:sz="4" w:space="0"/>
            </w:tcBorders>
            <w:vAlign w:val="center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.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1368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学生姓名</w:t>
            </w:r>
          </w:p>
        </w:tc>
        <w:tc>
          <w:tcPr>
            <w:tcW w:w="1995" w:type="dxa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eastAsia="zh-CN"/>
              </w:rPr>
            </w:pPr>
            <w:r>
              <w:rPr>
                <w:rFonts w:hint="eastAsia"/>
                <w:color w:val="0000FF"/>
                <w:szCs w:val="21"/>
                <w:lang w:eastAsia="zh-CN"/>
              </w:rPr>
              <w:t>袁阊越</w:t>
            </w:r>
          </w:p>
        </w:tc>
        <w:tc>
          <w:tcPr>
            <w:tcW w:w="735" w:type="dxa"/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340" w:type="dxa"/>
            <w:vAlign w:val="center"/>
          </w:tcPr>
          <w:p>
            <w:pPr>
              <w:rPr>
                <w:rFonts w:hint="eastAsia" w:eastAsia="宋体"/>
                <w:color w:val="0000FF"/>
                <w:szCs w:val="21"/>
                <w:lang w:val="en-US" w:eastAsia="zh-CN"/>
              </w:rPr>
            </w:pPr>
            <w:r>
              <w:rPr>
                <w:rFonts w:hint="eastAsia"/>
                <w:color w:val="0000FF"/>
                <w:szCs w:val="21"/>
                <w:lang w:val="en-US" w:eastAsia="zh-CN"/>
              </w:rPr>
              <w:t>2018520612</w:t>
            </w:r>
          </w:p>
        </w:tc>
        <w:tc>
          <w:tcPr>
            <w:tcW w:w="1180" w:type="dxa"/>
            <w:tcBorders>
              <w:right w:val="single" w:color="auto" w:sz="4" w:space="0"/>
            </w:tcBorders>
            <w:vAlign w:val="center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教学班级</w:t>
            </w:r>
          </w:p>
        </w:tc>
        <w:tc>
          <w:tcPr>
            <w:tcW w:w="2937" w:type="dxa"/>
            <w:gridSpan w:val="2"/>
            <w:tcBorders>
              <w:left w:val="single" w:color="auto" w:sz="4" w:space="0"/>
            </w:tcBorders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</w:pPr>
            <w:r>
              <w:rPr>
                <w:rFonts w:hint="eastAsia" w:ascii="微软雅黑" w:hAnsi="微软雅黑" w:eastAsia="微软雅黑"/>
                <w:bCs/>
                <w:color w:val="0000FF"/>
                <w:szCs w:val="21"/>
              </w:rPr>
              <w:t>计科升</w:t>
            </w:r>
            <w:r>
              <w:rPr>
                <w:rFonts w:ascii="微软雅黑" w:hAnsi="微软雅黑" w:eastAsia="微软雅黑"/>
                <w:bCs/>
                <w:color w:val="0000FF"/>
                <w:szCs w:val="21"/>
              </w:rPr>
              <w:t>2016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0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一、上机目的和要求: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掌握常用容器的使用方法；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掌握AWT事件处理机制；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 掌握常用事件，如动作事件、焦点事件、鼠标事件、键盘事件等的使用；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4. 掌握常见布局管理器的用法，如FlowLayout,、BorderLayout、GridLayout等；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5. 掌握常用面板的用法，如JPanel、JScrollPane等的使用；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6. 掌握常用组件的用法，如JButton、JLabel、JTextField、JPasswordField的使用。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5" w:hRule="atLeast"/>
          <w:jc w:val="center"/>
        </w:trPr>
        <w:tc>
          <w:tcPr>
            <w:tcW w:w="9555" w:type="dxa"/>
            <w:gridSpan w:val="7"/>
            <w:vAlign w:val="center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二、程序开发环境: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处理器：</w:t>
            </w:r>
            <w:r>
              <w:rPr>
                <w:rFonts w:ascii="宋体" w:hAnsi="宋体"/>
                <w:szCs w:val="21"/>
              </w:rPr>
              <w:t>Intel(R) Core(TM) i7-3770 CPU @ 3.40GHz (8 CPUs), ~3.4GHz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操作系统：Windows 7 专业版 32-bit 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内存：4GB</w:t>
            </w:r>
          </w:p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JDK：</w:t>
            </w:r>
            <w:r>
              <w:rPr>
                <w:rFonts w:ascii="宋体" w:hAnsi="宋体"/>
                <w:szCs w:val="21"/>
              </w:rPr>
              <w:t>jdk1.6.0_04</w:t>
            </w:r>
          </w:p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软件：</w:t>
            </w:r>
            <w:r>
              <w:rPr>
                <w:rFonts w:ascii="宋体" w:hAnsi="宋体"/>
                <w:szCs w:val="21"/>
              </w:rPr>
              <w:t>eclipse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2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三、上机内容(老师布置的具体任务):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1. 编写一个应用程序，有一个标题为“登录”的窗口，能实现用户名和密码的输入。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（1）如果用户名和密码输入正确，则单击“登录”按钮弹出“用户登录成功”的消息框；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（2）如果用户名和密码输入错误，则单击“登录”按钮弹出“用户登录失败”的消息框。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2. 参考下图，设计一个简单的加法计算器。单击“=”按钮，做加法运算，把计算结果显示在文本框中。</w:t>
            </w:r>
          </w:p>
          <w:p>
            <w:pPr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0" distR="0">
                  <wp:extent cx="2406650" cy="1035050"/>
                  <wp:effectExtent l="0" t="0" r="12700" b="1270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6650" cy="103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3. 编写一个应用程序，有一个标题为“注册学生信息”的窗口，窗口的布局和组件请自行设计，能实现学生信息的注册功能。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（1）其中学生信息包括：学号、姓名、出生日期等；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（2）单击注册按钮，如果未注册过则弹出“学生信息注册成功”的对话框，并把学生添加到List集合中；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（3）单击注册按钮，如果学生已经注册过，则弹出“学生信息已存在，注册失败”的对话框；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（4）单击取消按钮，结束本次注册并关闭窗口。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（5）采用面向对象程序设计思想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4.设计如下图所示的聊天窗口，实现以下功能：</w:t>
            </w:r>
          </w:p>
          <w:p>
            <w:pPr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0" distR="0">
                  <wp:extent cx="4095750" cy="276225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（1）单击“发送”按钮，JTextField区域中的信息发送到聊天区，并清空其中的内容；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（2）窗口启动时，加载历史聊天记录；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（3）单击关闭按钮，保存聊天记录到文件，并关闭窗口。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5.请参照下图所示windows7附件中的标准计算器界面，设计一个计算器界面（菜单部分只需实现一级菜单即可）。</w:t>
            </w:r>
          </w:p>
          <w:p>
            <w:pPr>
              <w:spacing w:line="360" w:lineRule="auto"/>
              <w:ind w:firstLine="420" w:firstLineChars="200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drawing>
                <wp:inline distT="0" distB="0" distL="0" distR="0">
                  <wp:extent cx="1347470" cy="1903095"/>
                  <wp:effectExtent l="0" t="0" r="508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4542" cy="19129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6.参见教材第238页，设计实现拼图游戏。（图片参考Koala.rar）</w:t>
            </w:r>
          </w:p>
          <w:p>
            <w:pPr>
              <w:spacing w:line="360" w:lineRule="auto"/>
              <w:ind w:firstLine="420" w:firstLineChars="200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  <w:p>
            <w:pPr>
              <w:rPr>
                <w:rFonts w:hint="eastAsia" w:ascii="微软雅黑" w:hAnsi="微软雅黑" w:eastAsia="微软雅黑"/>
                <w:color w:val="0000FF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6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四、上机调试中出现的错误信息、错误原因及解决办法: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报错： 添加学生信息时候，信息重复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Consolas" w:hAnsi="Consolas" w:eastAsia="宋体"/>
                <w:color w:val="auto"/>
                <w:sz w:val="18"/>
                <w:u w:val="no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原因：点击事件触发后没有多余的判断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auto"/>
                <w:sz w:val="18"/>
                <w:u w:val="none"/>
                <w:lang w:val="en-US" w:eastAsia="zh-CN"/>
              </w:rPr>
              <w:t>解决：对学生的list提前判断是否为空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7" w:hRule="atLeast"/>
          <w:jc w:val="center"/>
        </w:trPr>
        <w:tc>
          <w:tcPr>
            <w:tcW w:w="9555" w:type="dxa"/>
            <w:gridSpan w:val="7"/>
          </w:tcPr>
          <w:p>
            <w:pPr>
              <w:rPr>
                <w:rFonts w:hint="eastAsia" w:ascii="黑体" w:hAnsi="黑体" w:eastAsia="黑体"/>
                <w:b/>
                <w:szCs w:val="21"/>
              </w:rPr>
            </w:pPr>
            <w:r>
              <w:rPr>
                <w:rFonts w:hint="eastAsia" w:ascii="黑体" w:hAnsi="黑体" w:eastAsia="黑体"/>
                <w:b/>
                <w:szCs w:val="21"/>
              </w:rPr>
              <w:t>五、上机实验中的收获及心得:</w:t>
            </w:r>
          </w:p>
          <w:p>
            <w:pPr>
              <w:spacing w:line="360" w:lineRule="exact"/>
              <w:ind w:firstLine="420" w:firstLineChars="200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在做Java图形界面的实验前，我以为不会难做，就像以前做物理实验一样，做完实验，然后两下子就将实验报告做完。直到做完测试实验时，我才明白其实并不容易做，但学到的知识与难度成正比，使我受益匪浅。</w:t>
            </w:r>
          </w:p>
          <w:p>
            <w:pPr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　　在做实验的过程中我还学会了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掌握AWT事件处理机制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>掌握常用事件，如动作事件、焦点事件、鼠标事件、键盘事件等的使用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  <w:t xml:space="preserve"> 掌握常见布局管理器的用法，如FlowLayout,、BorderLayout、GridLayout等； 掌握常用面板的用法，如JPanel、JScrollPane等的使用；掌握常用组件的用法，如JButton、JLabel、JTextField、JPasswordField的使用。</w:t>
            </w:r>
          </w:p>
          <w:p>
            <w:pPr>
              <w:tabs>
                <w:tab w:val="left" w:pos="4200"/>
              </w:tabs>
              <w:spacing w:line="360" w:lineRule="auto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>　　透过这次Java图形界面的实验，使我学到了不少实用的知识，更重要的是，做实验的过程，思考问题的方法，这与做其他的实验是通用的，真正使我们受益匪浅。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建议：</w:t>
      </w:r>
      <w:r>
        <w:rPr>
          <w:rFonts w:hint="eastAsia"/>
          <w:color w:val="FF0000"/>
        </w:rPr>
        <w:t>正文采用五宋体，代码用小五号Times new Roman字体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附录：</w:t>
      </w:r>
    </w:p>
    <w:p>
      <w:pPr>
        <w:rPr>
          <w:rFonts w:hint="eastAsia" w:ascii="黑体" w:hAnsi="黑体" w:eastAsia="黑体"/>
          <w:b/>
          <w:bCs/>
        </w:rPr>
      </w:pPr>
      <w:r>
        <w:rPr>
          <w:rFonts w:hint="eastAsia" w:ascii="黑体" w:hAnsi="黑体" w:eastAsia="黑体"/>
          <w:b/>
        </w:rPr>
        <w:t>一、程序流程图</w:t>
      </w:r>
    </w:p>
    <w:p>
      <w:pPr>
        <w:jc w:val="center"/>
        <w:rPr>
          <w:rFonts w:hint="eastAsia"/>
          <w:color w:val="0000FF"/>
          <w:sz w:val="18"/>
          <w:szCs w:val="18"/>
        </w:rPr>
      </w:pP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3810635" cy="6296660"/>
            <wp:effectExtent l="0" t="0" r="18415" b="8890"/>
            <wp:docPr id="14" name="图片 1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629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4448810" cy="5277485"/>
            <wp:effectExtent l="0" t="0" r="8890" b="18415"/>
            <wp:docPr id="15" name="图片 15" descr="T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1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81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图1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3963035" cy="5744210"/>
            <wp:effectExtent l="0" t="0" r="18415" b="8890"/>
            <wp:docPr id="16" name="图片 16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t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2458085" cy="2877185"/>
            <wp:effectExtent l="0" t="0" r="18415" b="18415"/>
            <wp:docPr id="17" name="图片 17" descr="t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t2_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085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2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73040" cy="4097020"/>
            <wp:effectExtent l="0" t="0" r="3810" b="17780"/>
            <wp:docPr id="18" name="图片 18" descr="t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t3_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1333500" cy="2324735"/>
            <wp:effectExtent l="0" t="0" r="0" b="18415"/>
            <wp:docPr id="20" name="图片 20" descr="t3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t3_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3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4658360" cy="5296535"/>
            <wp:effectExtent l="0" t="0" r="8890" b="18415"/>
            <wp:docPr id="21" name="图片 21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t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73040" cy="5601335"/>
            <wp:effectExtent l="0" t="0" r="3810" b="18415"/>
            <wp:docPr id="22" name="图片 22" descr="t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t4_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0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267960" cy="4049395"/>
            <wp:effectExtent l="0" t="0" r="8890" b="8255"/>
            <wp:docPr id="23" name="图片 23" descr="t4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t4_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4</w:t>
      </w:r>
    </w:p>
    <w:p>
      <w:pPr>
        <w:jc w:val="center"/>
        <w:rPr>
          <w:rFonts w:hint="eastAsia"/>
          <w:color w:val="0000FF"/>
          <w:sz w:val="18"/>
          <w:szCs w:val="18"/>
          <w:lang w:val="en-US" w:eastAsia="zh-CN"/>
        </w:rPr>
      </w:pPr>
      <w:r>
        <w:rPr>
          <w:rFonts w:hint="eastAsia"/>
          <w:color w:val="0000FF"/>
          <w:sz w:val="18"/>
          <w:szCs w:val="18"/>
          <w:lang w:val="en-US" w:eastAsia="zh-CN"/>
        </w:rPr>
        <w:drawing>
          <wp:inline distT="0" distB="0" distL="114300" distR="114300">
            <wp:extent cx="5146040" cy="10201910"/>
            <wp:effectExtent l="0" t="0" r="16510" b="8890"/>
            <wp:docPr id="24" name="图片 24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t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040" cy="1020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5</w:t>
      </w:r>
      <w:r>
        <w:rPr>
          <w:rFonts w:hint="eastAsia"/>
          <w:color w:val="0000FF"/>
          <w:sz w:val="18"/>
          <w:szCs w:val="18"/>
        </w:rPr>
        <w:t xml:space="preserve"> </w:t>
      </w:r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color w:val="0000FF"/>
          <w:sz w:val="18"/>
          <w:szCs w:val="18"/>
        </w:rPr>
        <w:t xml:space="preserve"> </w:t>
      </w:r>
    </w:p>
    <w:p>
      <w:p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二、主要数据结构和变量说明</w:t>
      </w: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第一题：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private final JTextField nameField;//姓名输入框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private final JPasswordField passwordField;//密码输入框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第二题：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 xml:space="preserve">private final JTextField firstNum; //第一个数字的输入框   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private final JTextField secondNum; //第二个数字的输入框</w:t>
      </w:r>
    </w:p>
    <w:p>
      <w:pP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eastAsia="zh-CN"/>
        </w:rPr>
        <w:t>private final JTextField result;//结果的输入框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第三题：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private final JTextField nameFiled; //姓名的输入框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private final JTextField idFiled;//ID的输入框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private final JTextField birthFiled; //出生日期的输入框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private LinkedList&lt;Student&gt; students = new LinkedList&lt;&gt;();//保存的注册的学生信息的liSt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第四题：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private final JTextField message;//要发送的内容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 xml:space="preserve">private final JTextArea content;// 显示的文本域    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private SimpleDateFormat format = new SimpleDateFormat("YYYY-MM-dd HH:mm:ss");//格式日期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第五题：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final JPanel viewPanel = new JPanel(); // 创建显示器面板，采用默认的流布局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JTextField textField = new JTextField(); // 创建显示器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JPanel buttonPanel = new JPanel(); // 创建按钮面板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JLabel leftLabel = new JLabel(); // 创建左侧的占位标签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JLabel rightLabel = new JLabel(); // 创建右侧的占位标签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en-US" w:eastAsia="zh-CN"/>
        </w:rPr>
        <w:t>第六题：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JLabel modelLabel = new JLabel();// 创建显示参考图片的标签对象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JPanel topPanel = new JPanel();// 创建面板对象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JButton startButton = new JButton()// 创建“下一局”按钮对象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final JButton button = new JButton();// 创建拼图按钮对象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  <w:t>String[][] stochasticOrder = reorder();// 获得网格图片的随机摆放顺序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color w:val="auto"/>
          <w:sz w:val="21"/>
          <w:szCs w:val="21"/>
          <w:lang w:val="zh-CN" w:eastAsia="zh-CN"/>
        </w:rPr>
      </w:pPr>
    </w:p>
    <w:p>
      <w:pPr>
        <w:numPr>
          <w:ilvl w:val="0"/>
          <w:numId w:val="1"/>
        </w:num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上机调试后的源程序及注释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/>
          <w:b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第一题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package pers.ycy.test5;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import javax.swing.*;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import java.awt.*;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import java.awt.event.ActionEvent;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import java.awt.event.ActionListener;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public class Program1 extends JFrame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private final JTextField nameField;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private final JPasswordField passwordField;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public static void main(String[] args)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Program1 frame = new Program1();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frame.setVisible(true);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private Program1()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super();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Dimension screenSize = Toolkit.getDefaultToolkit().getScreenSize();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setTitle("登录");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setBounds(100, 100, 260, 210);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getContentPane().setLayout(null);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setDefaultCloseOperation(JFrame.EXIT_ON_CLOSE);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setLocation((screenSize.width / 2) - (getWidth() / 2), (screenSize.height / 2) - (getHeight() / 2));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JLabel name = new JLabel();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name.setText("用户名：");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name.setBounds(38, 30, 60, 15);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getContentPane().add(name);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nameField = new JTextField();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nameField.setBounds(100, 30, 120, 21);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getContentPane().add(nameField);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JLabel password = new JLabel();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password.setText("密码：");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password.setBounds(38, 83, 60, 15);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getContentPane().add(password);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passwordField = new JPasswordField();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passwordField.setBounds(100, 80, 120, 21);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getContentPane().add(passwordField);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JButton loginBtn = new JButton();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loginBtn.setText("登录");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loginBtn.setBounds(60, 130, 60, 25);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getContentPane().add(loginBtn);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loginBtn.addActionListener(new login());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JButton cancelBtn = new JButton();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cancelBtn.setText("取消");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cancelBtn.setBounds(150, 130, 60, 25);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getContentPane().add(cancelBtn);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private class login implements ActionListener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@Override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public void actionPerformed(ActionEvent e)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String jPassword = new String(passwordField.getPassword());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if (nameField.getText().equals("1") &amp;&amp; jPassword.equals("11"))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    JOptionPane.showMessageDialog(null, "登陆成功！", "登陆", JOptionPane.INFORMATION_MESSAGE);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} else {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    JOptionPane.showMessageDialog(null, "登陆失败（账号或者密码失败）！", "登陆", JOptionPane.INFORMATION_MESSAGE);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    }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    }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 xml:space="preserve">    }</w:t>
      </w:r>
    </w:p>
    <w:p>
      <w:pPr>
        <w:rPr>
          <w:rFonts w:hint="default" w:ascii="Times New Roman" w:hAnsi="Times New Roman" w:eastAsia="微软雅黑" w:cs="Times New Roman"/>
          <w:color w:val="auto"/>
          <w:sz w:val="18"/>
          <w:szCs w:val="18"/>
        </w:rPr>
      </w:pPr>
      <w:r>
        <w:rPr>
          <w:rFonts w:hint="default" w:ascii="Times New Roman" w:hAnsi="Times New Roman" w:eastAsia="微软雅黑" w:cs="Times New Roman"/>
          <w:color w:val="auto"/>
          <w:sz w:val="18"/>
          <w:szCs w:val="18"/>
        </w:rPr>
        <w:t>}</w:t>
      </w:r>
    </w:p>
    <w:p>
      <w:pPr>
        <w:rPr>
          <w:rFonts w:hint="default" w:ascii="Times New Roman" w:hAnsi="Times New Roman" w:eastAsia="微软雅黑" w:cs="Times New Roman"/>
          <w:color w:val="0000FF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第二题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java.awt.event.ActionEvent;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java.awt.event.ActionListener;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Program2 extends JFrame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firstNum;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secondNum;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result;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Program2 program2 = new Program2();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program2.setVisible(true);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Program2()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setTitle("加法计算器");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setBounds(100, 100, 380, 200);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getContentPane().setLayout(null);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setDefaultCloseOperation(WindowConstants.EXIT_ON_CLOSE);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Dimension screenSize = Toolkit.getDefaultToolkit().getScreenSize();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setLocation((screenSize.width / 2) - (getWidth() / 2), (screenSize.height / 2) - (getHeight() / 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firstNum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firstNum.setBounds(50, 50, 70,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getContentPane().add(firstNum);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label = new JLabel();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label.setText("+");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label.setFont(new Font("宋体", Font.BOLD, 20));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label.setBounds(130, 35, 60, 60);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getContentPane().add(label);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secondNum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secondNum.setBounds(150, 50, 70,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getContentPane().add(secondNum);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JButton equ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equ.setText("=");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equ.setBounds(225, 50, 50,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getContentPane().add(equ);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equ.addActionListener(new equBtn());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result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result.setBounds(280, 50, 70,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getContentPane().add(result);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class equBtn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result.setText(Integer.parseInt(firstNum.getText()) + Integer.parseInt(secondNum.getText()) + "");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第三题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java.awt.event.ActionEvent;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java.awt.event.ActionListener;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java.util.LinkedList;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Program3 extends JFrame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nameFiled;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idFiled;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birthFiled;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LinkedList&lt;Student&gt; students = new LinkedList&lt;&gt;();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Program3 program3 = new Program3();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program3.setVisible(true);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Program3()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setTitle("注册学生信息");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getContentPane().setLayout(null);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setBounds(100, 100, 300, 300);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setDefaultCloseOperation(WindowConstants.EXIT_ON_CLOSE);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Dimension screenSize = Toolkit.getDefaultToolkit().getScreenSize();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setLocation((screenSize.width / 2) - (getWidth() / 2), (screenSize.height / 2) - (getHeight() / 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name = new JLabel("姓名：");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name.setFont(new Font("宋体", Font.BOLD, 20));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name.setBounds(80, 60, 100, 50);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getContentPane().add(name);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nameFiled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nameFiled.setBounds(150, 75, 100,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getContentPane().add(nameFiled);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label = new JLabel("学号：");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label.setFont(new Font("宋体", Font.BOLD, 20));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label.setBounds(80, 90, 100, 50);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getContentPane().add(label);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idFiled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idFiled.setBounds(150, 105, 100,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getContentPane().add(idFiled);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birth = new JLabel("出生日期：");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birth.setFont(new Font("宋体", Font.BOLD, 20));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birth.setBounds(40, 120, 150, 50);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getContentPane().add(birth);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birthFiled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birthFiled.setBounds(150, 135, 100,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getContentPane().add(birthFiled);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JButton register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register.setText("注册");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register.setBounds(50, 185, 70,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getContentPane().add(register);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register.addActionListener(new registerListener());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JButton cancel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cancel.setText("取消");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cancel.setBounds(170, 185, 70, 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getContentPane().add(cancel);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cancel.addActionListener(new cancelListener());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class registerListener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(students.isEmpty())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students.add(new Student(idFiled.getText(), nameFiled.getText(), birthFiled.getText()));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JOptionPane.showMessageDialog(null, "注册成功！", "注册操作", JOptionPane.INFORMATION_MESSAGE);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for (Student student : students)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if (student.getName().equals(nameFiled.getText()))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JOptionPane.showMessageDialog(null, "已经注册！", "注册操作", JOptionPane.WARNING_MESSAGE);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} else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students.add(new Student(idFiled.getText(), nameFiled.getText(), birthFiled.getText()));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JOptionPane.showMessageDialog(null, "注册！", "注册操作", JOptionPane.INFORMATION_MESSAGE);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class cancelListener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System.exit(0);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java.io.Serializable;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Student implements Serializable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String id;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String name;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String date;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Student(String id, String name, String date)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this.id = id;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this.name = name;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this.date = date;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String getId()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return id;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void setId(String id)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this.id = id;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String getName()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return name;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void setName(String name)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this.name = name;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String getDate()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return date;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void setDate(String date)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this.date = date;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第四题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java.awt.event.ActionEvent;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java.awt.event.ActionListener;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java.io.*;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java.text.SimpleDateFormat;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java.util.Date;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Program4 extends JFrame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JTextField message;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JTextArea content;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SimpleDateFormat format = new SimpleDateFormat("YYYY-MM-dd HH:mm:ss");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Program4 program4 = new Program4();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program4.setVisible(true);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Program4()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setTitle("聊天窗口");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setBounds(100, 100, 590, 400);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getContentPane().setLayout(null);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setDefaultCloseOperation(JFrame.EXIT_ON_CLOSE);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Dimension screenSize = Toolkit.getDefaultToolkit().getScreenSize();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setLocation((screenSize.width / 2) - (getWidth() / 2), (screenSize.height / 2) - (getHeight() / 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content = new JTextArea();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content.selectAll();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content.setFont(new Font("微软雅黑", Font.ITALIC, 18));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JScrollPane scrollPane = new JScrollPane(content);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scrollPane.setBounds(10, 10, 550, 300);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scrollPane.setVerticalScrollBarPolicy(JScrollPane.VERTICAL_SCROLLBAR_ALWAYS);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getContentPane().add(scrollPane);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message = new JTextField();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message.setBounds(10, 320, 480, 30);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getContentPane().add(message);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JButton sendBtn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sendBtn.setText("发送");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sendBtn.setBounds(500, 320, 60, 28);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getContentPane().add(sendBtn);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sendBtn.addActionListener(new sendMessage());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showContent();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void showContent()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File file = new File("C://", "test.txt");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(!file.exists()) file.createNewFile();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FileReader fr = new FileReader(new File("C://", "test.txt"));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BufferedReader br = new BufferedReader(fr);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String readLine = "";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while ((readLine = br.readLine()) != null)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content.append(readLine + "\n");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(file.length() != 0)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content.append("-----以上是历史消息-----" + "\n");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 catch (IOException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class sendMessage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//将光标移动到最后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content.selectAll();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(message.getText().equals(""))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JOptionPane.showMessageDialog(null, "不能发送空消息！");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 else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save(format.format(new Date()) + "\n" + message.getText() + "\n");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content.append("\n" + format.format(new Date()) + "\n" + message.getText() + "\n");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message.setText("");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void save(String 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try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File file = new File("C://", "test.txt");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(!file.exists()) file.createNewFile();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FileWriter fw = new FileWriter(file, 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BufferedWriter bw = new BufferedWriter(fw);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bw.write(s + "\n");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bw.flush();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bw.close();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 catch (Exception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e.printStackTrace();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第五题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javax.swing.border.MatteBorder;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Program5 extends JFrame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Program5 program5 = new Program5();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program5.setVisible(true);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Program5()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setTitle("计算器");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setResizable(false);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setBounds(100, 100, 222, 322);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setDefaultCloseOperation(JFrame.EXIT_ON_CLOSE);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Dimension screenSize = Toolkit.getDefaultToolkit().getScreenSize();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setLocation((screenSize.width / 2) - (getWidth() / 2), (screenSize.height / 2) - (getHeight() / 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JMenuBar jMenuBar = new JMenuBar();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setJMenuBar(jMenuBar);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jMenuBar.add(new JMenu("查看(V)"));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jMenuBar.add( new JMenu("编辑(E)"));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jMenuBar.add( new JMenu("帮助(H)"));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JPanel panel = new JPanel();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panel.setBackground(new Color(217,228,241));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getContentPane().add(panel, BorderLayout.NORTH);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JTextField textField = new JTextField("0");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textField.setEditable(false);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textField.setDisabledTextColor(Color.BLACK);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textField.setBorder(new MatteBorder(1, 1, 1, 1, new Color(142,156,173)));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textField.setFont(new Font("宋体", Font.PLAIN, 21));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textField.setPreferredSize(new Dimension(180, 50));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textField.setHorizontalAlignment(SwingConstants.RIGHT);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textField.setColumns(18);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panel.add(textField);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JPanel btnPanel = new JPanel();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btnPanel.setBackground(new Color(217,228,241));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GridLayout gridLayout = new GridLayout(5, 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gridLayout.setVgap(10);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gridLayout.setHgap(10);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btnPanel.setLayout(gridLayout);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getContentPane().add(btnPanel, BorderLayout.CENTER);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String[][] name = {{"MC", "MR", "MS", "M+", "M-"}, {"&lt;-", "CE", "C", "±", "√"},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{"7", "8", "9", "/", "%"}, {"4", "5", "6", "*", "1/x"}, {"1", "2", "3", "-", "="}};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JButton[][] buttons = new JButton[5][5];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for (int row = 0; row &lt; name.length; row++)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for (int col = 0; col &lt; name.length; col++)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buttons[row][col] = new JButton(name[row][col]);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buttons[row][col].setMargin(new Insets(0, 0, 0, 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buttons[row][col].setFont(new Font("宋体", Font.PLAIN, 12));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btnPanel.add(buttons[row][col]);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left = new JLabel();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left.setPreferredSize(new Dimension(10, 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left.setBackground(new Color(217,228,241));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getContentPane().add(left, BorderLayout.WEST);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right = new JLabel();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right.setBackground(new Color(217,228,241));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right.setPreferredSize(new Dimension(10, 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getContentPane().add(right, BorderLayout.EAST);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JLabel bottom = new JLabel();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bottom.setBackground(new Color(217,228,241));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bottom.setPreferredSize(new Dimension(0, 10));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getContentPane().add(bottom, BorderLayout.SOUTH);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/>
          <w:sz w:val="18"/>
          <w:szCs w:val="18"/>
          <w:lang w:val="en-US" w:eastAsia="zh-CN"/>
        </w:rPr>
        <w:t>第六题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package pers.ycy.test5;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javax.swing.border.TitledBorder;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java.awt.*;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java.awt.event.ActionEvent;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import java.awt.event.ActionListener;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public class Program6 extends JFrame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final JPanel centerPanel;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JButton emptyButton;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public static void main(String[] args)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new Program6().setVisible(true);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Program6()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super();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setResizable(false);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setTitle("拼图游戏");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setBounds(100, 100, 370, 525);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setDefaultCloseOperation(JFrame.EXIT_ON_CLOSE);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final JPanel topPanel = new JPanel();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topPanel.setBorder(new TitledBorder(null, "",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TitledBorder.DEFAULT_JUSTIFICATION,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TitledBorder.DEFAULT_POSITION, null, null));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topPanel.setLayout(new BorderLayout());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getContentPane().add(topPanel, BorderLayout.NORTH);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final JLabel modelLabel = new JLabel();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modelLabel.setIcon(getImageIcon("src/img/Koala.jpg", 204, 152));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topPanel.add(modelLabel, BorderLayout.WEST);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final JButton startButton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startButton.setText("下一局");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startButton.addActionListener(new StartButtonAction());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topPanel.add(startButton, BorderLayout.CENTER);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centerPanel = new JPanel();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centerPanel.setBorder(new TitledBorder(null, "",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TitledBorder.DEFAULT_JUSTIFICATION,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TitledBorder.DEFAULT_POSITION, null, null));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centerPanel.setLayout(new GridLayout(0, 3));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getContentPane().add(centerPanel, BorderLayout.CENTER);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String[][] stochasticOrder = reorder();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for (int row = 0; row &lt; 3; row++)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for (int col = 0; col &lt; 3; col++)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final JButton button = new JButton();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button.setName(row + "" + col);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button.setIcon(getImageIcon(stochasticOrder[row][col], 118, 118));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if (stochasticOrder[row][col].equals("src/img/00.jpg"))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emptyButton = button;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button.addActionListener(new ImgButtonAction());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centerPanel.add(button);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ImageIcon getImageIcon(String file, int w, int h)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ImageIcon icon = new ImageIcon(file);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icon.setImage(icon.getImage().getScaledInstance(w, h, Image.SCALE_DEFAULT));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return icon;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String[][] reorder()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String[][] exactness = new String[5][5];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for (int row = 0; row &lt; 5; row++)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for (int col = 0; col &lt; 5; col++)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exactness[row][col] = "src/img/" + row + col + ".jpg";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String[][] sto = new String[5][5];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for (int row = 0; row &lt; 5; row++)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for (int col = 0; col &lt; 5; col++)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while (sto[row][col] == null)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int r = (int) (Math.random() * 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int c = (int) (Math.random() * 5);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if (exactness[r][c] != null)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sto[row][col] = exactness[r][c];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exactness[r][c] = null;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return sto;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private class ImgButtonAction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String emptyName = emptyButton.getName();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char r = emptyName.charAt(0);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char c = emptyName.charAt(1);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JButton click = (JButton) e.getSource();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String name = click.getName();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char cr = name.charAt(0);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char cc = name.charAt(1);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if (Math.abs(cr - r) + Math.abs(cc - c) == 1)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emptyButton.setIcon(click.getIcon());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click.setIcon(getImageIcon("src/img/00.jpg", 118, 118));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emptyButton = click;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class StartButtonAction implements ActionListener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@Override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public void actionPerformed(ActionEvent e)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String[][] sto = reorder();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int i = 0;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for (int row = 0; row &lt; 5; row++)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for (int col = 0; col &lt; 5; col++)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JButton btn = (JButton) centerPanel.getComponent(i++);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btn.setIcon(getImageIcon(sto[row][col], 118, 118));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if (sto[row][col].equals("src/img/00.jpg")) {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    emptyButton = btn;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 w:eastAsiaTheme="minorEastAsia"/>
          <w:b w:val="0"/>
          <w:bCs/>
          <w:sz w:val="18"/>
          <w:szCs w:val="18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</w:pPr>
    </w:p>
    <w:p>
      <w:pPr>
        <w:rPr>
          <w:rFonts w:hint="eastAsia" w:ascii="微软雅黑" w:hAnsi="微软雅黑" w:eastAsia="微软雅黑"/>
          <w:color w:val="0000FF"/>
          <w:sz w:val="18"/>
          <w:szCs w:val="18"/>
        </w:rPr>
      </w:pPr>
    </w:p>
    <w:p>
      <w:pPr>
        <w:rPr>
          <w:rFonts w:hint="eastAsia" w:ascii="黑体" w:hAnsi="黑体" w:eastAsia="黑体"/>
          <w:b/>
        </w:rPr>
      </w:pPr>
      <w:r>
        <w:rPr>
          <w:rFonts w:hint="eastAsia" w:ascii="黑体" w:hAnsi="黑体" w:eastAsia="黑体"/>
          <w:b/>
        </w:rPr>
        <w:t>四、程序运行结果截图及还存在的问题</w:t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5270500" cy="2051685"/>
            <wp:effectExtent l="0" t="0" r="6350" b="5715"/>
            <wp:docPr id="4" name="图片 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t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color w:val="0000FF"/>
          <w:sz w:val="18"/>
          <w:szCs w:val="18"/>
          <w:lang w:eastAsia="zh-CN"/>
        </w:rPr>
      </w:pPr>
      <w:r>
        <w:rPr>
          <w:rFonts w:hint="eastAsia" w:eastAsia="宋体"/>
          <w:color w:val="0000FF"/>
          <w:sz w:val="18"/>
          <w:szCs w:val="18"/>
          <w:lang w:eastAsia="zh-CN"/>
        </w:rPr>
        <w:drawing>
          <wp:inline distT="0" distB="0" distL="114300" distR="114300">
            <wp:extent cx="5248910" cy="2076450"/>
            <wp:effectExtent l="0" t="0" r="8890" b="0"/>
            <wp:docPr id="5" name="图片 5" descr="t1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1_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1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第一题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3848735" cy="1476375"/>
            <wp:effectExtent l="0" t="0" r="18415" b="9525"/>
            <wp:docPr id="6" name="图片 6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t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2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第二题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269230" cy="2767965"/>
            <wp:effectExtent l="0" t="0" r="7620" b="13335"/>
            <wp:docPr id="7" name="图片 7" descr="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271135" cy="2768600"/>
            <wp:effectExtent l="0" t="0" r="5715" b="12700"/>
            <wp:docPr id="9" name="图片 9" descr="t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t3_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3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第三题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271770" cy="3574415"/>
            <wp:effectExtent l="0" t="0" r="5080" b="6985"/>
            <wp:docPr id="10" name="图片 10" descr="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t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5271770" cy="3574415"/>
            <wp:effectExtent l="0" t="0" r="5080" b="6985"/>
            <wp:docPr id="11" name="图片 11" descr="t4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t4_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4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第四题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2114550" cy="3067685"/>
            <wp:effectExtent l="0" t="0" r="0" b="18415"/>
            <wp:docPr id="12" name="图片 12" descr="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5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第五题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  <w:r>
        <w:rPr>
          <w:rFonts w:hint="eastAsia"/>
          <w:color w:val="0000FF"/>
          <w:sz w:val="18"/>
          <w:szCs w:val="18"/>
          <w:lang w:eastAsia="zh-CN"/>
        </w:rPr>
        <w:drawing>
          <wp:inline distT="0" distB="0" distL="114300" distR="114300">
            <wp:extent cx="3524885" cy="5001260"/>
            <wp:effectExtent l="0" t="0" r="18415" b="8890"/>
            <wp:docPr id="8" name="图片 8" descr="微信截图_201812031627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18120316270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jc w:val="center"/>
        <w:rPr>
          <w:rFonts w:hint="eastAsia"/>
          <w:color w:val="0000FF"/>
          <w:sz w:val="18"/>
          <w:szCs w:val="18"/>
        </w:rPr>
      </w:pPr>
      <w:r>
        <w:rPr>
          <w:rFonts w:hint="eastAsia"/>
          <w:color w:val="0000FF"/>
          <w:sz w:val="18"/>
          <w:szCs w:val="18"/>
        </w:rPr>
        <w:t>图</w:t>
      </w:r>
      <w:r>
        <w:rPr>
          <w:rFonts w:hint="eastAsia"/>
          <w:color w:val="0000FF"/>
          <w:sz w:val="18"/>
          <w:szCs w:val="18"/>
          <w:lang w:val="en-US" w:eastAsia="zh-CN"/>
        </w:rPr>
        <w:t>6</w:t>
      </w:r>
      <w:r>
        <w:rPr>
          <w:rFonts w:hint="eastAsia"/>
          <w:color w:val="0000FF"/>
          <w:sz w:val="18"/>
          <w:szCs w:val="18"/>
        </w:rPr>
        <w:t xml:space="preserve"> </w:t>
      </w:r>
      <w:r>
        <w:rPr>
          <w:rFonts w:hint="eastAsia"/>
          <w:color w:val="0000FF"/>
          <w:sz w:val="18"/>
          <w:szCs w:val="18"/>
          <w:lang w:eastAsia="zh-CN"/>
        </w:rPr>
        <w:t>第六题</w:t>
      </w:r>
    </w:p>
    <w:p>
      <w:pPr>
        <w:jc w:val="center"/>
        <w:rPr>
          <w:rFonts w:hint="eastAsia"/>
          <w:color w:val="0000FF"/>
          <w:sz w:val="18"/>
          <w:szCs w:val="18"/>
          <w:lang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57046C"/>
    <w:multiLevelType w:val="singleLevel"/>
    <w:tmpl w:val="CB57046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41242"/>
    <w:rsid w:val="00055EA6"/>
    <w:rsid w:val="000F644F"/>
    <w:rsid w:val="001412C6"/>
    <w:rsid w:val="00245234"/>
    <w:rsid w:val="0026225A"/>
    <w:rsid w:val="002925FA"/>
    <w:rsid w:val="002D6042"/>
    <w:rsid w:val="002F384D"/>
    <w:rsid w:val="00455CCC"/>
    <w:rsid w:val="00627324"/>
    <w:rsid w:val="00687EF7"/>
    <w:rsid w:val="006C0BBF"/>
    <w:rsid w:val="00713F08"/>
    <w:rsid w:val="00714DB0"/>
    <w:rsid w:val="00742D9B"/>
    <w:rsid w:val="00883985"/>
    <w:rsid w:val="00905887"/>
    <w:rsid w:val="009B3C1F"/>
    <w:rsid w:val="00B62DDB"/>
    <w:rsid w:val="00B64DC9"/>
    <w:rsid w:val="00B82F06"/>
    <w:rsid w:val="00C90084"/>
    <w:rsid w:val="00D449E8"/>
    <w:rsid w:val="00E1512F"/>
    <w:rsid w:val="00EF61B0"/>
    <w:rsid w:val="04C7263D"/>
    <w:rsid w:val="065B0934"/>
    <w:rsid w:val="073B6B9A"/>
    <w:rsid w:val="08265EBC"/>
    <w:rsid w:val="09D671D2"/>
    <w:rsid w:val="09ED30D3"/>
    <w:rsid w:val="0BE45896"/>
    <w:rsid w:val="0DA52672"/>
    <w:rsid w:val="0DB24CFA"/>
    <w:rsid w:val="125F5506"/>
    <w:rsid w:val="128A525D"/>
    <w:rsid w:val="13CF37EF"/>
    <w:rsid w:val="13E34CB4"/>
    <w:rsid w:val="14D45CEE"/>
    <w:rsid w:val="152D1592"/>
    <w:rsid w:val="17AE73B6"/>
    <w:rsid w:val="19970ADD"/>
    <w:rsid w:val="1F806DCA"/>
    <w:rsid w:val="203C1619"/>
    <w:rsid w:val="203F2166"/>
    <w:rsid w:val="25980C6C"/>
    <w:rsid w:val="2A982DF9"/>
    <w:rsid w:val="30290CF2"/>
    <w:rsid w:val="31C711F3"/>
    <w:rsid w:val="32094F89"/>
    <w:rsid w:val="32662635"/>
    <w:rsid w:val="326E01F4"/>
    <w:rsid w:val="35DD33B7"/>
    <w:rsid w:val="3DE128D6"/>
    <w:rsid w:val="3E784A2A"/>
    <w:rsid w:val="422434AB"/>
    <w:rsid w:val="42536E30"/>
    <w:rsid w:val="45730B4C"/>
    <w:rsid w:val="4F140916"/>
    <w:rsid w:val="56523BE9"/>
    <w:rsid w:val="573C5508"/>
    <w:rsid w:val="59BE6E42"/>
    <w:rsid w:val="5DA77DC6"/>
    <w:rsid w:val="61E76488"/>
    <w:rsid w:val="620A5AB9"/>
    <w:rsid w:val="641E6DD3"/>
    <w:rsid w:val="66A7533C"/>
    <w:rsid w:val="66DE46A1"/>
    <w:rsid w:val="67144CD7"/>
    <w:rsid w:val="6C717B75"/>
    <w:rsid w:val="6F14135F"/>
    <w:rsid w:val="70C51ED7"/>
    <w:rsid w:val="73F526F8"/>
    <w:rsid w:val="77421595"/>
    <w:rsid w:val="778E41B4"/>
    <w:rsid w:val="7827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7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customXml" Target="../customXml/item1.xml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48</Words>
  <Characters>274</Characters>
  <Lines>2</Lines>
  <Paragraphs>1</Paragraphs>
  <TotalTime>1</TotalTime>
  <ScaleCrop>false</ScaleCrop>
  <LinksUpToDate>false</LinksUpToDate>
  <CharactersWithSpaces>321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2018-10-29T06:02:00Z</dcterms:created>
  <dc:creator>陈应祖</dc:creator>
  <cp:lastModifiedBy>S1404377445</cp:lastModifiedBy>
  <dcterms:modified xsi:type="dcterms:W3CDTF">2018-12-03T08:27:56Z</dcterms:modified>
  <dc:title>重庆科技学院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