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80000" cy="915632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jpe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91563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36"/>
        </w:rPr>
        <w:br/>
        <w:br/>
        <w:t>CONSOLIDATED CALIBRATION CERTIFICATE</w:t>
        <w:br/>
      </w:r>
    </w:p>
    <w:p>
      <w:pPr>
        <w:jc w:val="center"/>
      </w:pPr>
      <w:r>
        <w:rPr>
          <w:b/>
          <w:sz w:val="28"/>
        </w:rPr>
        <w:t>Biocon - Ultrasonic Flow Meters</w:t>
      </w:r>
    </w:p>
    <w:p>
      <w:r>
        <w:br w:type="page"/>
      </w:r>
    </w:p>
    <w:p>
      <w:pPr>
        <w:jc w:val="center"/>
      </w:pPr>
      <w:r>
        <w:rPr>
          <w:b/>
          <w:sz w:val="28"/>
          <w:u w:val="single"/>
        </w:rPr>
        <w:t>Calibration Certificate</w:t>
      </w:r>
    </w:p>
    <w:p>
      <w:pPr>
        <w:jc w:val="center"/>
      </w:pPr>
      <w:r>
        <w:rPr>
          <w:sz w:val="20"/>
        </w:rPr>
        <w:t>We certify that</w:t>
      </w:r>
    </w:p>
    <w:p>
      <w:pPr>
        <w:jc w:val="center"/>
      </w:pPr>
      <w:r>
        <w:rPr>
          <w:b/>
          <w:sz w:val="24"/>
          <w:u w:val="single"/>
        </w:rPr>
        <w:t>Ultrasonic Flow Meter</w:t>
      </w:r>
    </w:p>
    <w:p>
      <w:pPr>
        <w:jc w:val="center"/>
      </w:pPr>
      <w:r>
        <w:rPr>
          <w:i/>
          <w:sz w:val="18"/>
        </w:rPr>
        <w:t>With the following specifications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635"/>
        <w:gridCol w:w="2635"/>
        <w:gridCol w:w="2635"/>
        <w:gridCol w:w="2635"/>
      </w:tblGrid>
      <w:tr>
        <w:tc>
          <w:tcPr>
            <w:tcW w:type="dxa" w:w="2635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</w:tcPr>
          <w:p>
            <w:r>
              <w:rPr>
                <w:sz w:val="18"/>
              </w:rPr>
              <w:t>Model:</w:t>
            </w:r>
          </w:p>
        </w:tc>
        <w:tc>
          <w:tcPr>
            <w:tcW w:type="dxa" w:w="7905"/>
            <w:gridSpan w:val="3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</w:tcPr>
          <w:p>
            <w:r>
              <w:rPr>
                <w:sz w:val="18"/>
              </w:rPr>
              <w:t>Aquagen Clampon USM</w:t>
            </w:r>
          </w:p>
        </w:tc>
      </w:tr>
      <w:tr>
        <w:tc>
          <w:tcPr>
            <w:tcW w:type="dxa" w:w="2635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</w:tcPr>
          <w:p>
            <w:r>
              <w:rPr>
                <w:sz w:val="18"/>
              </w:rPr>
              <w:t>Sl. No.</w:t>
            </w:r>
          </w:p>
        </w:tc>
        <w:tc>
          <w:tcPr>
            <w:tcW w:type="dxa" w:w="2635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</w:tcPr>
          <w:p>
            <w:r>
              <w:rPr>
                <w:sz w:val="18"/>
              </w:rPr>
              <w:t>230127-Fn-21948394</w:t>
            </w:r>
          </w:p>
        </w:tc>
        <w:tc>
          <w:tcPr>
            <w:tcW w:type="dxa" w:w="2635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</w:tcPr>
          <w:p>
            <w:r>
              <w:rPr>
                <w:sz w:val="18"/>
              </w:rPr>
              <w:t>Max Pressure</w:t>
            </w:r>
          </w:p>
        </w:tc>
        <w:tc>
          <w:tcPr>
            <w:tcW w:type="dxa" w:w="2635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</w:tcPr>
          <w:p>
            <w:r>
              <w:rPr>
                <w:sz w:val="18"/>
              </w:rPr>
              <w:t>1.6MPa</w:t>
            </w:r>
          </w:p>
        </w:tc>
      </w:tr>
      <w:tr>
        <w:tc>
          <w:tcPr>
            <w:tcW w:type="dxa" w:w="2635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635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</w:tcPr>
          <w:p>
            <w:r>
              <w:rPr>
                <w:sz w:val="18"/>
              </w:rPr>
              <w:t>M2</w:t>
            </w:r>
          </w:p>
        </w:tc>
        <w:tc>
          <w:tcPr>
            <w:tcW w:type="dxa" w:w="2635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635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635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</w:tcPr>
          <w:p>
            <w:r>
              <w:rPr>
                <w:sz w:val="18"/>
              </w:rPr>
              <w:t>Accuracy Class</w:t>
            </w:r>
          </w:p>
        </w:tc>
        <w:tc>
          <w:tcPr>
            <w:tcW w:type="dxa" w:w="2635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</w:tcPr>
          <w:p>
            <w:r>
              <w:rPr>
                <w:sz w:val="18"/>
              </w:rPr>
              <w:t>±1%</w:t>
            </w:r>
          </w:p>
        </w:tc>
        <w:tc>
          <w:tcPr>
            <w:tcW w:type="dxa" w:w="2635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</w:tcPr>
          <w:p>
            <w:r>
              <w:rPr>
                <w:sz w:val="18"/>
              </w:rPr>
              <w:t>Max Fluid Temp.</w:t>
            </w:r>
          </w:p>
        </w:tc>
        <w:tc>
          <w:tcPr>
            <w:tcW w:type="dxa" w:w="2635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</w:tcPr>
          <w:p>
            <w:r>
              <w:rPr>
                <w:sz w:val="18"/>
              </w:rPr>
              <w:t>10°C</w:t>
            </w:r>
          </w:p>
        </w:tc>
      </w:tr>
    </w:tbl>
    <w:p>
      <w:r>
        <w:rPr>
          <w:sz w:val="18"/>
        </w:rPr>
        <w:t xml:space="preserve">Has been tested and verified on this date: </w:t>
      </w:r>
      <w:r>
        <w:rPr>
          <w:b/>
          <w:sz w:val="18"/>
          <w:u w:val="single"/>
        </w:rPr>
        <w:t>2024.11.06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58"/>
        <w:gridCol w:w="958"/>
        <w:gridCol w:w="958"/>
        <w:gridCol w:w="958"/>
        <w:gridCol w:w="958"/>
        <w:gridCol w:w="958"/>
        <w:gridCol w:w="958"/>
        <w:gridCol w:w="958"/>
        <w:gridCol w:w="958"/>
        <w:gridCol w:w="958"/>
        <w:gridCol w:w="958"/>
      </w:tblGrid>
      <w:tr>
        <w:tc>
          <w:tcPr>
            <w:tcW w:type="dxa" w:w="95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Flow</w:t>
              <w:br/>
              <w:t>velocity</w:t>
            </w:r>
          </w:p>
        </w:tc>
        <w:tc>
          <w:tcPr>
            <w:tcW w:type="dxa" w:w="2874"/>
            <w:gridSpan w:val="3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Reference Reading (m³/h)</w:t>
            </w:r>
          </w:p>
        </w:tc>
        <w:tc>
          <w:tcPr>
            <w:tcW w:type="dxa" w:w="2874"/>
            <w:gridSpan w:val="3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Meter Reading (m³/h)</w:t>
            </w:r>
          </w:p>
        </w:tc>
        <w:tc>
          <w:tcPr>
            <w:tcW w:type="dxa" w:w="95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Error (%)</w:t>
            </w:r>
          </w:p>
        </w:tc>
        <w:tc>
          <w:tcPr>
            <w:tcW w:type="dxa" w:w="95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K₁</w:t>
            </w:r>
          </w:p>
        </w:tc>
        <w:tc>
          <w:tcPr>
            <w:tcW w:type="dxa" w:w="95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K₂</w:t>
            </w:r>
          </w:p>
        </w:tc>
        <w:tc>
          <w:tcPr>
            <w:tcW w:type="dxa" w:w="95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K₃</w:t>
            </w:r>
          </w:p>
        </w:tc>
      </w:tr>
      <w:tr>
        <w:tc>
          <w:tcPr>
            <w:tcW w:type="dxa" w:w="95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</w:r>
          </w:p>
        </w:tc>
        <w:tc>
          <w:tcPr>
            <w:tcW w:type="dxa" w:w="95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1</w:t>
            </w:r>
          </w:p>
        </w:tc>
        <w:tc>
          <w:tcPr>
            <w:tcW w:type="dxa" w:w="95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2</w:t>
            </w:r>
          </w:p>
        </w:tc>
        <w:tc>
          <w:tcPr>
            <w:tcW w:type="dxa" w:w="95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3</w:t>
            </w:r>
          </w:p>
        </w:tc>
        <w:tc>
          <w:tcPr>
            <w:tcW w:type="dxa" w:w="95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1</w:t>
            </w:r>
          </w:p>
        </w:tc>
        <w:tc>
          <w:tcPr>
            <w:tcW w:type="dxa" w:w="95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2</w:t>
            </w:r>
          </w:p>
        </w:tc>
        <w:tc>
          <w:tcPr>
            <w:tcW w:type="dxa" w:w="95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3</w:t>
            </w:r>
          </w:p>
        </w:tc>
        <w:tc>
          <w:tcPr>
            <w:tcW w:type="dxa" w:w="95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</w:r>
          </w:p>
        </w:tc>
        <w:tc>
          <w:tcPr>
            <w:tcW w:type="dxa" w:w="95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</w:r>
          </w:p>
        </w:tc>
        <w:tc>
          <w:tcPr>
            <w:tcW w:type="dxa" w:w="95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</w:r>
          </w:p>
        </w:tc>
        <w:tc>
          <w:tcPr>
            <w:tcW w:type="dxa" w:w="95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revised</w:t>
              <w:br/>
              <w:t>error (%)</w:t>
            </w:r>
          </w:p>
        </w:tc>
      </w:tr>
      <w:tr>
        <w:tc>
          <w:tcPr>
            <w:tcW w:type="dxa" w:w="95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vAlign w:val="center"/>
          </w:tcPr>
          <w:p>
            <w:pPr>
              <w:jc w:val="center"/>
            </w:pPr>
            <w:r>
              <w:rPr>
                <w:sz w:val="16"/>
              </w:rPr>
              <w:t>Low</w:t>
            </w:r>
          </w:p>
        </w:tc>
        <w:tc>
          <w:tcPr>
            <w:tcW w:type="dxa" w:w="95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vAlign w:val="center"/>
          </w:tcPr>
          <w:p>
            <w:pPr>
              <w:jc w:val="center"/>
            </w:pPr>
            <w:r>
              <w:rPr>
                <w:sz w:val="16"/>
              </w:rPr>
              <w:t>29.74</w:t>
            </w:r>
          </w:p>
        </w:tc>
        <w:tc>
          <w:tcPr>
            <w:tcW w:type="dxa" w:w="95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vAlign w:val="center"/>
          </w:tcPr>
          <w:p>
            <w:pPr>
              <w:jc w:val="center"/>
            </w:pPr>
            <w:r>
              <w:rPr>
                <w:sz w:val="16"/>
              </w:rPr>
              <w:t>26.14</w:t>
            </w:r>
          </w:p>
        </w:tc>
        <w:tc>
          <w:tcPr>
            <w:tcW w:type="dxa" w:w="95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vAlign w:val="center"/>
          </w:tcPr>
          <w:p>
            <w:pPr>
              <w:jc w:val="center"/>
            </w:pPr>
            <w:r>
              <w:rPr>
                <w:sz w:val="16"/>
              </w:rPr>
              <w:t>34.79</w:t>
            </w:r>
          </w:p>
        </w:tc>
        <w:tc>
          <w:tcPr>
            <w:tcW w:type="dxa" w:w="95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vAlign w:val="center"/>
          </w:tcPr>
          <w:p>
            <w:pPr>
              <w:jc w:val="center"/>
            </w:pPr>
            <w:r>
              <w:rPr>
                <w:sz w:val="16"/>
              </w:rPr>
              <w:t>21.54</w:t>
            </w:r>
          </w:p>
        </w:tc>
        <w:tc>
          <w:tcPr>
            <w:tcW w:type="dxa" w:w="95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vAlign w:val="center"/>
          </w:tcPr>
          <w:p>
            <w:pPr>
              <w:jc w:val="center"/>
            </w:pPr>
            <w:r>
              <w:rPr>
                <w:sz w:val="16"/>
              </w:rPr>
              <w:t>24.89</w:t>
            </w:r>
          </w:p>
        </w:tc>
        <w:tc>
          <w:tcPr>
            <w:tcW w:type="dxa" w:w="95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vAlign w:val="center"/>
          </w:tcPr>
          <w:p>
            <w:pPr>
              <w:jc w:val="center"/>
            </w:pPr>
            <w:r>
              <w:rPr>
                <w:sz w:val="16"/>
              </w:rPr>
              <w:t>30.66</w:t>
            </w:r>
          </w:p>
        </w:tc>
        <w:tc>
          <w:tcPr>
            <w:tcW w:type="dxa" w:w="95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vAlign w:val="center"/>
          </w:tcPr>
          <w:p>
            <w:pPr>
              <w:jc w:val="center"/>
            </w:pPr>
            <w:r>
              <w:rPr>
                <w:sz w:val="16"/>
              </w:rPr>
              <w:t>0.2757</w:t>
            </w:r>
          </w:p>
        </w:tc>
        <w:tc>
          <w:tcPr>
            <w:tcW w:type="dxa" w:w="95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vAlign w:val="center"/>
          </w:tcPr>
          <w:p>
            <w:pPr>
              <w:jc w:val="center"/>
            </w:pPr>
            <w:r>
              <w:rPr>
                <w:sz w:val="16"/>
              </w:rPr>
              <w:t>0.0478</w:t>
            </w:r>
          </w:p>
        </w:tc>
        <w:tc>
          <w:tcPr>
            <w:tcW w:type="dxa" w:w="95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vAlign w:val="center"/>
          </w:tcPr>
          <w:p>
            <w:pPr>
              <w:jc w:val="center"/>
            </w:pPr>
            <w:r>
              <w:rPr>
                <w:sz w:val="16"/>
              </w:rPr>
              <w:t>0.1187</w:t>
            </w:r>
          </w:p>
        </w:tc>
        <w:tc>
          <w:tcPr>
            <w:tcW w:type="dxa" w:w="95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vAlign w:val="center"/>
          </w:tcPr>
          <w:p>
            <w:pPr>
              <w:jc w:val="center"/>
            </w:pPr>
            <w:r>
              <w:rPr>
                <w:sz w:val="16"/>
              </w:rPr>
              <w:t>0.1474</w:t>
            </w:r>
          </w:p>
        </w:tc>
      </w:tr>
      <w:tr>
        <w:tc>
          <w:tcPr>
            <w:tcW w:type="dxa" w:w="95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vAlign w:val="center"/>
          </w:tcPr>
          <w:p>
            <w:pPr>
              <w:jc w:val="center"/>
            </w:pPr>
            <w:r>
              <w:rPr>
                <w:sz w:val="16"/>
              </w:rPr>
              <w:t>Middle</w:t>
            </w:r>
          </w:p>
        </w:tc>
        <w:tc>
          <w:tcPr>
            <w:tcW w:type="dxa" w:w="95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vAlign w:val="center"/>
          </w:tcPr>
          <w:p>
            <w:pPr>
              <w:jc w:val="center"/>
            </w:pPr>
            <w:r>
              <w:rPr>
                <w:sz w:val="16"/>
              </w:rPr>
              <w:t>35.99</w:t>
            </w:r>
          </w:p>
        </w:tc>
        <w:tc>
          <w:tcPr>
            <w:tcW w:type="dxa" w:w="95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vAlign w:val="center"/>
          </w:tcPr>
          <w:p>
            <w:pPr>
              <w:jc w:val="center"/>
            </w:pPr>
            <w:r>
              <w:rPr>
                <w:sz w:val="16"/>
              </w:rPr>
              <w:t>48.39</w:t>
            </w:r>
          </w:p>
        </w:tc>
        <w:tc>
          <w:tcPr>
            <w:tcW w:type="dxa" w:w="95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vAlign w:val="center"/>
          </w:tcPr>
          <w:p>
            <w:pPr>
              <w:jc w:val="center"/>
            </w:pPr>
            <w:r>
              <w:rPr>
                <w:sz w:val="16"/>
              </w:rPr>
              <w:t>45.04</w:t>
            </w:r>
          </w:p>
        </w:tc>
        <w:tc>
          <w:tcPr>
            <w:tcW w:type="dxa" w:w="95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vAlign w:val="center"/>
          </w:tcPr>
          <w:p>
            <w:pPr>
              <w:jc w:val="center"/>
            </w:pPr>
            <w:r>
              <w:rPr>
                <w:sz w:val="16"/>
              </w:rPr>
              <w:t>31.80</w:t>
            </w:r>
          </w:p>
        </w:tc>
        <w:tc>
          <w:tcPr>
            <w:tcW w:type="dxa" w:w="95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vAlign w:val="center"/>
          </w:tcPr>
          <w:p>
            <w:pPr>
              <w:jc w:val="center"/>
            </w:pPr>
            <w:r>
              <w:rPr>
                <w:sz w:val="16"/>
              </w:rPr>
              <w:t>48.14</w:t>
            </w:r>
          </w:p>
        </w:tc>
        <w:tc>
          <w:tcPr>
            <w:tcW w:type="dxa" w:w="95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vAlign w:val="center"/>
          </w:tcPr>
          <w:p>
            <w:pPr>
              <w:jc w:val="center"/>
            </w:pPr>
            <w:r>
              <w:rPr>
                <w:sz w:val="16"/>
              </w:rPr>
              <w:t>46.91</w:t>
            </w:r>
          </w:p>
        </w:tc>
        <w:tc>
          <w:tcPr>
            <w:tcW w:type="dxa" w:w="95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vAlign w:val="center"/>
          </w:tcPr>
          <w:p>
            <w:pPr>
              <w:jc w:val="center"/>
            </w:pPr>
            <w:r>
              <w:rPr>
                <w:sz w:val="16"/>
              </w:rPr>
              <w:t>0.1164</w:t>
            </w:r>
          </w:p>
        </w:tc>
        <w:tc>
          <w:tcPr>
            <w:tcW w:type="dxa" w:w="95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vAlign w:val="center"/>
          </w:tcPr>
          <w:p>
            <w:pPr>
              <w:jc w:val="center"/>
            </w:pPr>
            <w:r>
              <w:rPr>
                <w:sz w:val="16"/>
              </w:rPr>
              <w:t>0.0052</w:t>
            </w:r>
          </w:p>
        </w:tc>
        <w:tc>
          <w:tcPr>
            <w:tcW w:type="dxa" w:w="95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vAlign w:val="center"/>
          </w:tcPr>
          <w:p>
            <w:pPr>
              <w:jc w:val="center"/>
            </w:pPr>
            <w:r>
              <w:rPr>
                <w:sz w:val="16"/>
              </w:rPr>
              <w:t>-0.0415</w:t>
            </w:r>
          </w:p>
        </w:tc>
        <w:tc>
          <w:tcPr>
            <w:tcW w:type="dxa" w:w="95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vAlign w:val="center"/>
          </w:tcPr>
          <w:p>
            <w:pPr>
              <w:jc w:val="center"/>
            </w:pPr>
            <w:r>
              <w:rPr>
                <w:sz w:val="16"/>
              </w:rPr>
              <w:t>0.0267</w:t>
            </w:r>
          </w:p>
        </w:tc>
      </w:tr>
      <w:tr>
        <w:tc>
          <w:tcPr>
            <w:tcW w:type="dxa" w:w="95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vAlign w:val="center"/>
          </w:tcPr>
          <w:p>
            <w:pPr>
              <w:jc w:val="center"/>
            </w:pPr>
            <w:r>
              <w:rPr>
                <w:sz w:val="16"/>
              </w:rPr>
              <w:t>High</w:t>
            </w:r>
          </w:p>
        </w:tc>
        <w:tc>
          <w:tcPr>
            <w:tcW w:type="dxa" w:w="95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vAlign w:val="center"/>
          </w:tcPr>
          <w:p>
            <w:pPr>
              <w:jc w:val="center"/>
            </w:pPr>
            <w:r>
              <w:rPr>
                <w:sz w:val="16"/>
              </w:rPr>
              <w:t>56.33</w:t>
            </w:r>
          </w:p>
        </w:tc>
        <w:tc>
          <w:tcPr>
            <w:tcW w:type="dxa" w:w="95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vAlign w:val="center"/>
          </w:tcPr>
          <w:p>
            <w:pPr>
              <w:jc w:val="center"/>
            </w:pPr>
            <w:r>
              <w:rPr>
                <w:sz w:val="16"/>
              </w:rPr>
              <w:t>52.73</w:t>
            </w:r>
          </w:p>
        </w:tc>
        <w:tc>
          <w:tcPr>
            <w:tcW w:type="dxa" w:w="95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vAlign w:val="center"/>
          </w:tcPr>
          <w:p>
            <w:pPr>
              <w:jc w:val="center"/>
            </w:pPr>
            <w:r>
              <w:rPr>
                <w:sz w:val="16"/>
              </w:rPr>
              <w:t>66.38</w:t>
            </w:r>
          </w:p>
        </w:tc>
        <w:tc>
          <w:tcPr>
            <w:tcW w:type="dxa" w:w="95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vAlign w:val="center"/>
          </w:tcPr>
          <w:p>
            <w:pPr>
              <w:jc w:val="center"/>
            </w:pPr>
            <w:r>
              <w:rPr>
                <w:sz w:val="16"/>
              </w:rPr>
              <w:t>59.14</w:t>
            </w:r>
          </w:p>
        </w:tc>
        <w:tc>
          <w:tcPr>
            <w:tcW w:type="dxa" w:w="95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vAlign w:val="center"/>
          </w:tcPr>
          <w:p>
            <w:pPr>
              <w:jc w:val="center"/>
            </w:pPr>
            <w:r>
              <w:rPr>
                <w:sz w:val="16"/>
              </w:rPr>
              <w:t>55.48</w:t>
            </w:r>
          </w:p>
        </w:tc>
        <w:tc>
          <w:tcPr>
            <w:tcW w:type="dxa" w:w="95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vAlign w:val="center"/>
          </w:tcPr>
          <w:p>
            <w:pPr>
              <w:jc w:val="center"/>
            </w:pPr>
            <w:r>
              <w:rPr>
                <w:sz w:val="16"/>
              </w:rPr>
              <w:t>65.25</w:t>
            </w:r>
          </w:p>
        </w:tc>
        <w:tc>
          <w:tcPr>
            <w:tcW w:type="dxa" w:w="95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vAlign w:val="center"/>
          </w:tcPr>
          <w:p>
            <w:pPr>
              <w:jc w:val="center"/>
            </w:pPr>
            <w:r>
              <w:rPr>
                <w:sz w:val="16"/>
              </w:rPr>
              <w:t>-0.0499</w:t>
            </w:r>
          </w:p>
        </w:tc>
        <w:tc>
          <w:tcPr>
            <w:tcW w:type="dxa" w:w="95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vAlign w:val="center"/>
          </w:tcPr>
          <w:p>
            <w:pPr>
              <w:jc w:val="center"/>
            </w:pPr>
            <w:r>
              <w:rPr>
                <w:sz w:val="16"/>
              </w:rPr>
              <w:t>-0.0522</w:t>
            </w:r>
          </w:p>
        </w:tc>
        <w:tc>
          <w:tcPr>
            <w:tcW w:type="dxa" w:w="95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vAlign w:val="center"/>
          </w:tcPr>
          <w:p>
            <w:pPr>
              <w:jc w:val="center"/>
            </w:pPr>
            <w:r>
              <w:rPr>
                <w:sz w:val="16"/>
              </w:rPr>
              <w:t>0.0170</w:t>
            </w:r>
          </w:p>
        </w:tc>
        <w:tc>
          <w:tcPr>
            <w:tcW w:type="dxa" w:w="95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vAlign w:val="center"/>
          </w:tcPr>
          <w:p>
            <w:pPr>
              <w:jc w:val="center"/>
            </w:pPr>
            <w:r>
              <w:rPr>
                <w:sz w:val="16"/>
              </w:rPr>
              <w:t>-0.0283</w:t>
            </w:r>
          </w:p>
        </w:tc>
      </w:tr>
    </w:tbl>
    <w:p>
      <w:r>
        <w:rPr>
          <w:b/>
          <w:sz w:val="18"/>
        </w:rPr>
        <w:t>Conclusion:</w:t>
      </w:r>
      <w:r>
        <w:rPr>
          <w:sz w:val="18"/>
        </w:rPr>
        <w:t xml:space="preserve">  It complies with the factory origin standards.  measuring range 100-5000m³/h.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270"/>
        <w:gridCol w:w="5270"/>
      </w:tblGrid>
      <w:tr>
        <w:tc>
          <w:tcPr>
            <w:tcW w:type="dxa" w:w="5270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</w:tcPr>
          <w:p>
            <w:r>
              <w:rPr>
                <w:sz w:val="18"/>
              </w:rPr>
              <w:t>Actual Accuracy:</w:t>
            </w:r>
          </w:p>
        </w:tc>
        <w:tc>
          <w:tcPr>
            <w:tcW w:type="dxa" w:w="5270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</w:tcPr>
          <w:p>
            <w:r>
              <w:rPr>
                <w:sz w:val="18"/>
              </w:rPr>
              <w:t>1</w:t>
            </w:r>
          </w:p>
        </w:tc>
      </w:tr>
    </w:tbl>
    <w:p>
      <w:r>
        <w:rPr>
          <w:b/>
          <w:sz w:val="18"/>
        </w:rPr>
        <w:t>Operating Conditions at the Flow laboratory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635"/>
        <w:gridCol w:w="2635"/>
        <w:gridCol w:w="2635"/>
        <w:gridCol w:w="2635"/>
      </w:tblGrid>
      <w:tr>
        <w:tc>
          <w:tcPr>
            <w:tcW w:type="dxa" w:w="2635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2635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</w:tcPr>
          <w:p>
            <w:r>
              <w:rPr>
                <w:sz w:val="18"/>
              </w:rPr>
              <w:t>Water</w:t>
            </w:r>
          </w:p>
        </w:tc>
        <w:tc>
          <w:tcPr>
            <w:tcW w:type="dxa" w:w="2635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</w:tcPr>
          <w:p>
            <w:r>
              <w:rPr>
                <w:sz w:val="18"/>
              </w:rPr>
              <w:t>Medium Temp.</w:t>
            </w:r>
          </w:p>
        </w:tc>
        <w:tc>
          <w:tcPr>
            <w:tcW w:type="dxa" w:w="2635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</w:tcPr>
          <w:p>
            <w:r>
              <w:rPr>
                <w:sz w:val="18"/>
              </w:rPr>
              <w:t>10°C</w:t>
            </w:r>
          </w:p>
        </w:tc>
      </w:tr>
      <w:tr>
        <w:tc>
          <w:tcPr>
            <w:tcW w:type="dxa" w:w="2635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</w:tcPr>
          <w:p>
            <w:r>
              <w:rPr>
                <w:sz w:val="18"/>
              </w:rPr>
              <w:t>Operation Pressure</w:t>
            </w:r>
          </w:p>
        </w:tc>
        <w:tc>
          <w:tcPr>
            <w:tcW w:type="dxa" w:w="2635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</w:tcPr>
          <w:p>
            <w:r>
              <w:rPr>
                <w:sz w:val="18"/>
              </w:rPr>
              <w:t>1.6MPa</w:t>
            </w:r>
          </w:p>
        </w:tc>
        <w:tc>
          <w:tcPr>
            <w:tcW w:type="dxa" w:w="2635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</w:tcPr>
          <w:p>
            <w:r>
              <w:rPr>
                <w:sz w:val="18"/>
              </w:rPr>
              <w:t>Ambient Temp.</w:t>
            </w:r>
          </w:p>
        </w:tc>
        <w:tc>
          <w:tcPr>
            <w:tcW w:type="dxa" w:w="2635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</w:tcPr>
          <w:p>
            <w:r>
              <w:rPr>
                <w:sz w:val="18"/>
              </w:rPr>
              <w:t>15°C</w:t>
            </w:r>
          </w:p>
        </w:tc>
      </w:tr>
    </w:tbl>
    <w:p/>
    <w:p>
      <w:r>
        <w:rPr>
          <w:b/>
          <w:sz w:val="18"/>
        </w:rPr>
        <w:t xml:space="preserve">Calibrating date: </w:t>
      </w:r>
      <w:r>
        <w:rPr>
          <w:sz w:val="18"/>
          <w:u w:val="single"/>
        </w:rPr>
        <w:t>2024.11.06</w:t>
      </w:r>
    </w:p>
    <w:p>
      <w:r>
        <w:br w:type="page"/>
      </w:r>
    </w:p>
    <w:p>
      <w:pPr>
        <w:jc w:val="center"/>
      </w:pPr>
      <w:r>
        <w:rPr>
          <w:b/>
          <w:sz w:val="28"/>
          <w:u w:val="single"/>
        </w:rPr>
        <w:t>Calibration Certificate</w:t>
      </w:r>
    </w:p>
    <w:p>
      <w:pPr>
        <w:jc w:val="center"/>
      </w:pPr>
      <w:r>
        <w:rPr>
          <w:sz w:val="20"/>
        </w:rPr>
        <w:t>We certify that</w:t>
      </w:r>
    </w:p>
    <w:p>
      <w:pPr>
        <w:jc w:val="center"/>
      </w:pPr>
      <w:r>
        <w:rPr>
          <w:b/>
          <w:sz w:val="24"/>
          <w:u w:val="single"/>
        </w:rPr>
        <w:t>Ultrasonic Flow Meter</w:t>
      </w:r>
    </w:p>
    <w:p>
      <w:pPr>
        <w:jc w:val="center"/>
      </w:pPr>
      <w:r>
        <w:rPr>
          <w:i/>
          <w:sz w:val="18"/>
        </w:rPr>
        <w:t>With the following specifications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635"/>
        <w:gridCol w:w="2635"/>
        <w:gridCol w:w="2635"/>
        <w:gridCol w:w="2635"/>
      </w:tblGrid>
      <w:tr>
        <w:tc>
          <w:tcPr>
            <w:tcW w:type="dxa" w:w="2635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</w:tcPr>
          <w:p>
            <w:r>
              <w:rPr>
                <w:sz w:val="18"/>
              </w:rPr>
              <w:t>Model:</w:t>
            </w:r>
          </w:p>
        </w:tc>
        <w:tc>
          <w:tcPr>
            <w:tcW w:type="dxa" w:w="7905"/>
            <w:gridSpan w:val="3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</w:tcPr>
          <w:p>
            <w:r>
              <w:rPr>
                <w:sz w:val="18"/>
              </w:rPr>
              <w:t>Aquagen Clampon USM</w:t>
            </w:r>
          </w:p>
        </w:tc>
      </w:tr>
      <w:tr>
        <w:tc>
          <w:tcPr>
            <w:tcW w:type="dxa" w:w="2635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</w:tcPr>
          <w:p>
            <w:r>
              <w:rPr>
                <w:sz w:val="18"/>
              </w:rPr>
              <w:t>Sl. No.</w:t>
            </w:r>
          </w:p>
        </w:tc>
        <w:tc>
          <w:tcPr>
            <w:tcW w:type="dxa" w:w="2635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</w:tcPr>
          <w:p>
            <w:r>
              <w:rPr>
                <w:sz w:val="18"/>
              </w:rPr>
              <w:t>230127-Fn-21948508</w:t>
            </w:r>
          </w:p>
        </w:tc>
        <w:tc>
          <w:tcPr>
            <w:tcW w:type="dxa" w:w="2635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</w:tcPr>
          <w:p>
            <w:r>
              <w:rPr>
                <w:sz w:val="18"/>
              </w:rPr>
              <w:t>Max Pressure</w:t>
            </w:r>
          </w:p>
        </w:tc>
        <w:tc>
          <w:tcPr>
            <w:tcW w:type="dxa" w:w="2635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</w:tcPr>
          <w:p>
            <w:r>
              <w:rPr>
                <w:sz w:val="18"/>
              </w:rPr>
              <w:t>1.6MPa</w:t>
            </w:r>
          </w:p>
        </w:tc>
      </w:tr>
      <w:tr>
        <w:tc>
          <w:tcPr>
            <w:tcW w:type="dxa" w:w="2635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635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</w:tcPr>
          <w:p>
            <w:r>
              <w:rPr>
                <w:sz w:val="18"/>
              </w:rPr>
              <w:t>M2</w:t>
            </w:r>
          </w:p>
        </w:tc>
        <w:tc>
          <w:tcPr>
            <w:tcW w:type="dxa" w:w="2635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635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635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</w:tcPr>
          <w:p>
            <w:r>
              <w:rPr>
                <w:sz w:val="18"/>
              </w:rPr>
              <w:t>Accuracy Class</w:t>
            </w:r>
          </w:p>
        </w:tc>
        <w:tc>
          <w:tcPr>
            <w:tcW w:type="dxa" w:w="2635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</w:tcPr>
          <w:p>
            <w:r>
              <w:rPr>
                <w:sz w:val="18"/>
              </w:rPr>
              <w:t>±1%</w:t>
            </w:r>
          </w:p>
        </w:tc>
        <w:tc>
          <w:tcPr>
            <w:tcW w:type="dxa" w:w="2635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</w:tcPr>
          <w:p>
            <w:r>
              <w:rPr>
                <w:sz w:val="18"/>
              </w:rPr>
              <w:t>Max Fluid Temp.</w:t>
            </w:r>
          </w:p>
        </w:tc>
        <w:tc>
          <w:tcPr>
            <w:tcW w:type="dxa" w:w="2635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</w:tcPr>
          <w:p>
            <w:r>
              <w:rPr>
                <w:sz w:val="18"/>
              </w:rPr>
              <w:t>10°C</w:t>
            </w:r>
          </w:p>
        </w:tc>
      </w:tr>
    </w:tbl>
    <w:p>
      <w:r>
        <w:rPr>
          <w:sz w:val="18"/>
        </w:rPr>
        <w:t xml:space="preserve">Has been tested and verified on this date: </w:t>
      </w:r>
      <w:r>
        <w:rPr>
          <w:b/>
          <w:sz w:val="18"/>
          <w:u w:val="single"/>
        </w:rPr>
        <w:t>2024.11.06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58"/>
        <w:gridCol w:w="958"/>
        <w:gridCol w:w="958"/>
        <w:gridCol w:w="958"/>
        <w:gridCol w:w="958"/>
        <w:gridCol w:w="958"/>
        <w:gridCol w:w="958"/>
        <w:gridCol w:w="958"/>
        <w:gridCol w:w="958"/>
        <w:gridCol w:w="958"/>
        <w:gridCol w:w="958"/>
      </w:tblGrid>
      <w:tr>
        <w:tc>
          <w:tcPr>
            <w:tcW w:type="dxa" w:w="95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Flow</w:t>
              <w:br/>
              <w:t>velocity</w:t>
            </w:r>
          </w:p>
        </w:tc>
        <w:tc>
          <w:tcPr>
            <w:tcW w:type="dxa" w:w="2874"/>
            <w:gridSpan w:val="3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Reference Reading (m³/h)</w:t>
            </w:r>
          </w:p>
        </w:tc>
        <w:tc>
          <w:tcPr>
            <w:tcW w:type="dxa" w:w="2874"/>
            <w:gridSpan w:val="3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Meter Reading (m³/h)</w:t>
            </w:r>
          </w:p>
        </w:tc>
        <w:tc>
          <w:tcPr>
            <w:tcW w:type="dxa" w:w="95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Error (%)</w:t>
            </w:r>
          </w:p>
        </w:tc>
        <w:tc>
          <w:tcPr>
            <w:tcW w:type="dxa" w:w="95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K₁</w:t>
            </w:r>
          </w:p>
        </w:tc>
        <w:tc>
          <w:tcPr>
            <w:tcW w:type="dxa" w:w="95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K₂</w:t>
            </w:r>
          </w:p>
        </w:tc>
        <w:tc>
          <w:tcPr>
            <w:tcW w:type="dxa" w:w="95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K₃</w:t>
            </w:r>
          </w:p>
        </w:tc>
      </w:tr>
      <w:tr>
        <w:tc>
          <w:tcPr>
            <w:tcW w:type="dxa" w:w="95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</w:r>
          </w:p>
        </w:tc>
        <w:tc>
          <w:tcPr>
            <w:tcW w:type="dxa" w:w="95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1</w:t>
            </w:r>
          </w:p>
        </w:tc>
        <w:tc>
          <w:tcPr>
            <w:tcW w:type="dxa" w:w="95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2</w:t>
            </w:r>
          </w:p>
        </w:tc>
        <w:tc>
          <w:tcPr>
            <w:tcW w:type="dxa" w:w="95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3</w:t>
            </w:r>
          </w:p>
        </w:tc>
        <w:tc>
          <w:tcPr>
            <w:tcW w:type="dxa" w:w="95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1</w:t>
            </w:r>
          </w:p>
        </w:tc>
        <w:tc>
          <w:tcPr>
            <w:tcW w:type="dxa" w:w="95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2</w:t>
            </w:r>
          </w:p>
        </w:tc>
        <w:tc>
          <w:tcPr>
            <w:tcW w:type="dxa" w:w="95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3</w:t>
            </w:r>
          </w:p>
        </w:tc>
        <w:tc>
          <w:tcPr>
            <w:tcW w:type="dxa" w:w="95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</w:r>
          </w:p>
        </w:tc>
        <w:tc>
          <w:tcPr>
            <w:tcW w:type="dxa" w:w="95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</w:r>
          </w:p>
        </w:tc>
        <w:tc>
          <w:tcPr>
            <w:tcW w:type="dxa" w:w="95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</w:r>
          </w:p>
        </w:tc>
        <w:tc>
          <w:tcPr>
            <w:tcW w:type="dxa" w:w="95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revised</w:t>
              <w:br/>
              <w:t>error (%)</w:t>
            </w:r>
          </w:p>
        </w:tc>
      </w:tr>
      <w:tr>
        <w:tc>
          <w:tcPr>
            <w:tcW w:type="dxa" w:w="95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vAlign w:val="center"/>
          </w:tcPr>
          <w:p>
            <w:pPr>
              <w:jc w:val="center"/>
            </w:pPr>
            <w:r>
              <w:rPr>
                <w:sz w:val="16"/>
              </w:rPr>
              <w:t>Low</w:t>
            </w:r>
          </w:p>
        </w:tc>
        <w:tc>
          <w:tcPr>
            <w:tcW w:type="dxa" w:w="95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vAlign w:val="center"/>
          </w:tcPr>
          <w:p>
            <w:pPr>
              <w:jc w:val="center"/>
            </w:pPr>
            <w:r>
              <w:rPr>
                <w:sz w:val="16"/>
              </w:rPr>
              <w:t>23.74</w:t>
            </w:r>
          </w:p>
        </w:tc>
        <w:tc>
          <w:tcPr>
            <w:tcW w:type="dxa" w:w="95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vAlign w:val="center"/>
          </w:tcPr>
          <w:p>
            <w:pPr>
              <w:jc w:val="center"/>
            </w:pPr>
            <w:r>
              <w:rPr>
                <w:sz w:val="16"/>
              </w:rPr>
              <w:t>23.14</w:t>
            </w:r>
          </w:p>
        </w:tc>
        <w:tc>
          <w:tcPr>
            <w:tcW w:type="dxa" w:w="95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vAlign w:val="center"/>
          </w:tcPr>
          <w:p>
            <w:pPr>
              <w:jc w:val="center"/>
            </w:pPr>
            <w:r>
              <w:rPr>
                <w:sz w:val="16"/>
              </w:rPr>
              <w:t>38.79</w:t>
            </w:r>
          </w:p>
        </w:tc>
        <w:tc>
          <w:tcPr>
            <w:tcW w:type="dxa" w:w="95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vAlign w:val="center"/>
          </w:tcPr>
          <w:p>
            <w:pPr>
              <w:jc w:val="center"/>
            </w:pPr>
            <w:r>
              <w:rPr>
                <w:sz w:val="16"/>
              </w:rPr>
              <w:t>25.54</w:t>
            </w:r>
          </w:p>
        </w:tc>
        <w:tc>
          <w:tcPr>
            <w:tcW w:type="dxa" w:w="95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vAlign w:val="center"/>
          </w:tcPr>
          <w:p>
            <w:pPr>
              <w:jc w:val="center"/>
            </w:pPr>
            <w:r>
              <w:rPr>
                <w:sz w:val="16"/>
              </w:rPr>
              <w:t>27.89</w:t>
            </w:r>
          </w:p>
        </w:tc>
        <w:tc>
          <w:tcPr>
            <w:tcW w:type="dxa" w:w="95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vAlign w:val="center"/>
          </w:tcPr>
          <w:p>
            <w:pPr>
              <w:jc w:val="center"/>
            </w:pPr>
            <w:r>
              <w:rPr>
                <w:sz w:val="16"/>
              </w:rPr>
              <w:t>34.66</w:t>
            </w:r>
          </w:p>
        </w:tc>
        <w:tc>
          <w:tcPr>
            <w:tcW w:type="dxa" w:w="95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vAlign w:val="center"/>
          </w:tcPr>
          <w:p>
            <w:pPr>
              <w:jc w:val="center"/>
            </w:pPr>
            <w:r>
              <w:rPr>
                <w:sz w:val="16"/>
              </w:rPr>
              <w:t>-0.0758</w:t>
            </w:r>
          </w:p>
        </w:tc>
        <w:tc>
          <w:tcPr>
            <w:tcW w:type="dxa" w:w="95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vAlign w:val="center"/>
          </w:tcPr>
          <w:p>
            <w:pPr>
              <w:jc w:val="center"/>
            </w:pPr>
            <w:r>
              <w:rPr>
                <w:sz w:val="16"/>
              </w:rPr>
              <w:t>-0.2053</w:t>
            </w:r>
          </w:p>
        </w:tc>
        <w:tc>
          <w:tcPr>
            <w:tcW w:type="dxa" w:w="95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vAlign w:val="center"/>
          </w:tcPr>
          <w:p>
            <w:pPr>
              <w:jc w:val="center"/>
            </w:pPr>
            <w:r>
              <w:rPr>
                <w:sz w:val="16"/>
              </w:rPr>
              <w:t>0.1065</w:t>
            </w:r>
          </w:p>
        </w:tc>
        <w:tc>
          <w:tcPr>
            <w:tcW w:type="dxa" w:w="95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vAlign w:val="center"/>
          </w:tcPr>
          <w:p>
            <w:pPr>
              <w:jc w:val="center"/>
            </w:pPr>
            <w:r>
              <w:rPr>
                <w:sz w:val="16"/>
              </w:rPr>
              <w:t>-0.0582</w:t>
            </w:r>
          </w:p>
        </w:tc>
      </w:tr>
      <w:tr>
        <w:tc>
          <w:tcPr>
            <w:tcW w:type="dxa" w:w="95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vAlign w:val="center"/>
          </w:tcPr>
          <w:p>
            <w:pPr>
              <w:jc w:val="center"/>
            </w:pPr>
            <w:r>
              <w:rPr>
                <w:sz w:val="16"/>
              </w:rPr>
              <w:t>Middle</w:t>
            </w:r>
          </w:p>
        </w:tc>
        <w:tc>
          <w:tcPr>
            <w:tcW w:type="dxa" w:w="95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vAlign w:val="center"/>
          </w:tcPr>
          <w:p>
            <w:pPr>
              <w:jc w:val="center"/>
            </w:pPr>
            <w:r>
              <w:rPr>
                <w:sz w:val="16"/>
              </w:rPr>
              <w:t>31.99</w:t>
            </w:r>
          </w:p>
        </w:tc>
        <w:tc>
          <w:tcPr>
            <w:tcW w:type="dxa" w:w="95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vAlign w:val="center"/>
          </w:tcPr>
          <w:p>
            <w:pPr>
              <w:jc w:val="center"/>
            </w:pPr>
            <w:r>
              <w:rPr>
                <w:sz w:val="16"/>
              </w:rPr>
              <w:t>43.39</w:t>
            </w:r>
          </w:p>
        </w:tc>
        <w:tc>
          <w:tcPr>
            <w:tcW w:type="dxa" w:w="95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vAlign w:val="center"/>
          </w:tcPr>
          <w:p>
            <w:pPr>
              <w:jc w:val="center"/>
            </w:pPr>
            <w:r>
              <w:rPr>
                <w:sz w:val="16"/>
              </w:rPr>
              <w:t>40.04</w:t>
            </w:r>
          </w:p>
        </w:tc>
        <w:tc>
          <w:tcPr>
            <w:tcW w:type="dxa" w:w="95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vAlign w:val="center"/>
          </w:tcPr>
          <w:p>
            <w:pPr>
              <w:jc w:val="center"/>
            </w:pPr>
            <w:r>
              <w:rPr>
                <w:sz w:val="16"/>
              </w:rPr>
              <w:t>33.80</w:t>
            </w:r>
          </w:p>
        </w:tc>
        <w:tc>
          <w:tcPr>
            <w:tcW w:type="dxa" w:w="95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vAlign w:val="center"/>
          </w:tcPr>
          <w:p>
            <w:pPr>
              <w:jc w:val="center"/>
            </w:pPr>
            <w:r>
              <w:rPr>
                <w:sz w:val="16"/>
              </w:rPr>
              <w:t>40.14</w:t>
            </w:r>
          </w:p>
        </w:tc>
        <w:tc>
          <w:tcPr>
            <w:tcW w:type="dxa" w:w="95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vAlign w:val="center"/>
          </w:tcPr>
          <w:p>
            <w:pPr>
              <w:jc w:val="center"/>
            </w:pPr>
            <w:r>
              <w:rPr>
                <w:sz w:val="16"/>
              </w:rPr>
              <w:t>47.91</w:t>
            </w:r>
          </w:p>
        </w:tc>
        <w:tc>
          <w:tcPr>
            <w:tcW w:type="dxa" w:w="95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vAlign w:val="center"/>
          </w:tcPr>
          <w:p>
            <w:pPr>
              <w:jc w:val="center"/>
            </w:pPr>
            <w:r>
              <w:rPr>
                <w:sz w:val="16"/>
              </w:rPr>
              <w:t>-0.0566</w:t>
            </w:r>
          </w:p>
        </w:tc>
        <w:tc>
          <w:tcPr>
            <w:tcW w:type="dxa" w:w="95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vAlign w:val="center"/>
          </w:tcPr>
          <w:p>
            <w:pPr>
              <w:jc w:val="center"/>
            </w:pPr>
            <w:r>
              <w:rPr>
                <w:sz w:val="16"/>
              </w:rPr>
              <w:t>0.0749</w:t>
            </w:r>
          </w:p>
        </w:tc>
        <w:tc>
          <w:tcPr>
            <w:tcW w:type="dxa" w:w="95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vAlign w:val="center"/>
          </w:tcPr>
          <w:p>
            <w:pPr>
              <w:jc w:val="center"/>
            </w:pPr>
            <w:r>
              <w:rPr>
                <w:sz w:val="16"/>
              </w:rPr>
              <w:t>-0.1966</w:t>
            </w:r>
          </w:p>
        </w:tc>
        <w:tc>
          <w:tcPr>
            <w:tcW w:type="dxa" w:w="95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vAlign w:val="center"/>
          </w:tcPr>
          <w:p>
            <w:pPr>
              <w:jc w:val="center"/>
            </w:pPr>
            <w:r>
              <w:rPr>
                <w:sz w:val="16"/>
              </w:rPr>
              <w:t>-0.0594</w:t>
            </w:r>
          </w:p>
        </w:tc>
      </w:tr>
      <w:tr>
        <w:tc>
          <w:tcPr>
            <w:tcW w:type="dxa" w:w="95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vAlign w:val="center"/>
          </w:tcPr>
          <w:p>
            <w:pPr>
              <w:jc w:val="center"/>
            </w:pPr>
            <w:r>
              <w:rPr>
                <w:sz w:val="16"/>
              </w:rPr>
              <w:t>High</w:t>
            </w:r>
          </w:p>
        </w:tc>
        <w:tc>
          <w:tcPr>
            <w:tcW w:type="dxa" w:w="95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vAlign w:val="center"/>
          </w:tcPr>
          <w:p>
            <w:pPr>
              <w:jc w:val="center"/>
            </w:pPr>
            <w:r>
              <w:rPr>
                <w:sz w:val="16"/>
              </w:rPr>
              <w:t>59.33</w:t>
            </w:r>
          </w:p>
        </w:tc>
        <w:tc>
          <w:tcPr>
            <w:tcW w:type="dxa" w:w="95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vAlign w:val="center"/>
          </w:tcPr>
          <w:p>
            <w:pPr>
              <w:jc w:val="center"/>
            </w:pPr>
            <w:r>
              <w:rPr>
                <w:sz w:val="16"/>
              </w:rPr>
              <w:t>57.73</w:t>
            </w:r>
          </w:p>
        </w:tc>
        <w:tc>
          <w:tcPr>
            <w:tcW w:type="dxa" w:w="95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vAlign w:val="center"/>
          </w:tcPr>
          <w:p>
            <w:pPr>
              <w:jc w:val="center"/>
            </w:pPr>
            <w:r>
              <w:rPr>
                <w:sz w:val="16"/>
              </w:rPr>
              <w:t>62.38</w:t>
            </w:r>
          </w:p>
        </w:tc>
        <w:tc>
          <w:tcPr>
            <w:tcW w:type="dxa" w:w="95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vAlign w:val="center"/>
          </w:tcPr>
          <w:p>
            <w:pPr>
              <w:jc w:val="center"/>
            </w:pPr>
            <w:r>
              <w:rPr>
                <w:sz w:val="16"/>
              </w:rPr>
              <w:t>54.14</w:t>
            </w:r>
          </w:p>
        </w:tc>
        <w:tc>
          <w:tcPr>
            <w:tcW w:type="dxa" w:w="95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vAlign w:val="center"/>
          </w:tcPr>
          <w:p>
            <w:pPr>
              <w:jc w:val="center"/>
            </w:pPr>
            <w:r>
              <w:rPr>
                <w:sz w:val="16"/>
              </w:rPr>
              <w:t>52.48</w:t>
            </w:r>
          </w:p>
        </w:tc>
        <w:tc>
          <w:tcPr>
            <w:tcW w:type="dxa" w:w="95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vAlign w:val="center"/>
          </w:tcPr>
          <w:p>
            <w:pPr>
              <w:jc w:val="center"/>
            </w:pPr>
            <w:r>
              <w:rPr>
                <w:sz w:val="16"/>
              </w:rPr>
              <w:t>67.25</w:t>
            </w:r>
          </w:p>
        </w:tc>
        <w:tc>
          <w:tcPr>
            <w:tcW w:type="dxa" w:w="95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vAlign w:val="center"/>
          </w:tcPr>
          <w:p>
            <w:pPr>
              <w:jc w:val="center"/>
            </w:pPr>
            <w:r>
              <w:rPr>
                <w:sz w:val="16"/>
              </w:rPr>
              <w:t>0.0875</w:t>
            </w:r>
          </w:p>
        </w:tc>
        <w:tc>
          <w:tcPr>
            <w:tcW w:type="dxa" w:w="95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vAlign w:val="center"/>
          </w:tcPr>
          <w:p>
            <w:pPr>
              <w:jc w:val="center"/>
            </w:pPr>
            <w:r>
              <w:rPr>
                <w:sz w:val="16"/>
              </w:rPr>
              <w:t>0.0909</w:t>
            </w:r>
          </w:p>
        </w:tc>
        <w:tc>
          <w:tcPr>
            <w:tcW w:type="dxa" w:w="95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vAlign w:val="center"/>
          </w:tcPr>
          <w:p>
            <w:pPr>
              <w:jc w:val="center"/>
            </w:pPr>
            <w:r>
              <w:rPr>
                <w:sz w:val="16"/>
              </w:rPr>
              <w:t>-0.0781</w:t>
            </w:r>
          </w:p>
        </w:tc>
        <w:tc>
          <w:tcPr>
            <w:tcW w:type="dxa" w:w="95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vAlign w:val="center"/>
          </w:tcPr>
          <w:p>
            <w:pPr>
              <w:jc w:val="center"/>
            </w:pPr>
            <w:r>
              <w:rPr>
                <w:sz w:val="16"/>
              </w:rPr>
              <w:t>0.0334</w:t>
            </w:r>
          </w:p>
        </w:tc>
      </w:tr>
    </w:tbl>
    <w:p>
      <w:r>
        <w:rPr>
          <w:b/>
          <w:sz w:val="18"/>
        </w:rPr>
        <w:t>Conclusion:</w:t>
      </w:r>
      <w:r>
        <w:rPr>
          <w:sz w:val="18"/>
        </w:rPr>
        <w:t xml:space="preserve">  It complies with the factory origin standards.  measuring range 100-5000m³/h.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270"/>
        <w:gridCol w:w="5270"/>
      </w:tblGrid>
      <w:tr>
        <w:tc>
          <w:tcPr>
            <w:tcW w:type="dxa" w:w="5270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</w:tcPr>
          <w:p>
            <w:r>
              <w:rPr>
                <w:sz w:val="18"/>
              </w:rPr>
              <w:t>Actual Accuracy:</w:t>
            </w:r>
          </w:p>
        </w:tc>
        <w:tc>
          <w:tcPr>
            <w:tcW w:type="dxa" w:w="5270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</w:tcPr>
          <w:p>
            <w:r>
              <w:rPr>
                <w:sz w:val="18"/>
              </w:rPr>
              <w:t>1</w:t>
            </w:r>
          </w:p>
        </w:tc>
      </w:tr>
    </w:tbl>
    <w:p>
      <w:r>
        <w:rPr>
          <w:b/>
          <w:sz w:val="18"/>
        </w:rPr>
        <w:t>Operating Conditions at the Flow laboratory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635"/>
        <w:gridCol w:w="2635"/>
        <w:gridCol w:w="2635"/>
        <w:gridCol w:w="2635"/>
      </w:tblGrid>
      <w:tr>
        <w:tc>
          <w:tcPr>
            <w:tcW w:type="dxa" w:w="2635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2635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</w:tcPr>
          <w:p>
            <w:r>
              <w:rPr>
                <w:sz w:val="18"/>
              </w:rPr>
              <w:t>Water</w:t>
            </w:r>
          </w:p>
        </w:tc>
        <w:tc>
          <w:tcPr>
            <w:tcW w:type="dxa" w:w="2635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</w:tcPr>
          <w:p>
            <w:r>
              <w:rPr>
                <w:sz w:val="18"/>
              </w:rPr>
              <w:t>Medium Temp.</w:t>
            </w:r>
          </w:p>
        </w:tc>
        <w:tc>
          <w:tcPr>
            <w:tcW w:type="dxa" w:w="2635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</w:tcPr>
          <w:p>
            <w:r>
              <w:rPr>
                <w:sz w:val="18"/>
              </w:rPr>
              <w:t>10°C</w:t>
            </w:r>
          </w:p>
        </w:tc>
      </w:tr>
      <w:tr>
        <w:tc>
          <w:tcPr>
            <w:tcW w:type="dxa" w:w="2635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</w:tcPr>
          <w:p>
            <w:r>
              <w:rPr>
                <w:sz w:val="18"/>
              </w:rPr>
              <w:t>Operation Pressure</w:t>
            </w:r>
          </w:p>
        </w:tc>
        <w:tc>
          <w:tcPr>
            <w:tcW w:type="dxa" w:w="2635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</w:tcPr>
          <w:p>
            <w:r>
              <w:rPr>
                <w:sz w:val="18"/>
              </w:rPr>
              <w:t>1.6MPa</w:t>
            </w:r>
          </w:p>
        </w:tc>
        <w:tc>
          <w:tcPr>
            <w:tcW w:type="dxa" w:w="2635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</w:tcPr>
          <w:p>
            <w:r>
              <w:rPr>
                <w:sz w:val="18"/>
              </w:rPr>
              <w:t>Ambient Temp.</w:t>
            </w:r>
          </w:p>
        </w:tc>
        <w:tc>
          <w:tcPr>
            <w:tcW w:type="dxa" w:w="2635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</w:tcPr>
          <w:p>
            <w:r>
              <w:rPr>
                <w:sz w:val="18"/>
              </w:rPr>
              <w:t>15°C</w:t>
            </w:r>
          </w:p>
        </w:tc>
      </w:tr>
    </w:tbl>
    <w:p/>
    <w:p>
      <w:r>
        <w:rPr>
          <w:b/>
          <w:sz w:val="18"/>
        </w:rPr>
        <w:t xml:space="preserve">Calibrating date: </w:t>
      </w:r>
      <w:r>
        <w:rPr>
          <w:sz w:val="18"/>
          <w:u w:val="single"/>
        </w:rPr>
        <w:t>2024.11.06</w:t>
      </w:r>
    </w:p>
    <w:p>
      <w:r>
        <w:br w:type="page"/>
      </w:r>
    </w:p>
    <w:p>
      <w:pPr>
        <w:jc w:val="center"/>
      </w:pPr>
      <w:r>
        <w:rPr>
          <w:b/>
          <w:sz w:val="28"/>
          <w:u w:val="single"/>
        </w:rPr>
        <w:t>Calibration Certificate</w:t>
      </w:r>
    </w:p>
    <w:p>
      <w:pPr>
        <w:jc w:val="center"/>
      </w:pPr>
      <w:r>
        <w:rPr>
          <w:sz w:val="20"/>
        </w:rPr>
        <w:t>We certify that</w:t>
      </w:r>
    </w:p>
    <w:p>
      <w:pPr>
        <w:jc w:val="center"/>
      </w:pPr>
      <w:r>
        <w:rPr>
          <w:b/>
          <w:sz w:val="24"/>
          <w:u w:val="single"/>
        </w:rPr>
        <w:t>Ultrasonic Flow Meter</w:t>
      </w:r>
    </w:p>
    <w:p>
      <w:pPr>
        <w:jc w:val="center"/>
      </w:pPr>
      <w:r>
        <w:rPr>
          <w:i/>
          <w:sz w:val="18"/>
        </w:rPr>
        <w:t>With the following specifications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635"/>
        <w:gridCol w:w="2635"/>
        <w:gridCol w:w="2635"/>
        <w:gridCol w:w="2635"/>
      </w:tblGrid>
      <w:tr>
        <w:tc>
          <w:tcPr>
            <w:tcW w:type="dxa" w:w="2635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</w:tcPr>
          <w:p>
            <w:r>
              <w:rPr>
                <w:sz w:val="18"/>
              </w:rPr>
              <w:t>Model:</w:t>
            </w:r>
          </w:p>
        </w:tc>
        <w:tc>
          <w:tcPr>
            <w:tcW w:type="dxa" w:w="7905"/>
            <w:gridSpan w:val="3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</w:tcPr>
          <w:p>
            <w:r>
              <w:rPr>
                <w:sz w:val="18"/>
              </w:rPr>
              <w:t>Aquagen Clampon USM</w:t>
            </w:r>
          </w:p>
        </w:tc>
      </w:tr>
      <w:tr>
        <w:tc>
          <w:tcPr>
            <w:tcW w:type="dxa" w:w="2635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</w:tcPr>
          <w:p>
            <w:r>
              <w:rPr>
                <w:sz w:val="18"/>
              </w:rPr>
              <w:t>Sl. No.</w:t>
            </w:r>
          </w:p>
        </w:tc>
        <w:tc>
          <w:tcPr>
            <w:tcW w:type="dxa" w:w="2635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</w:tcPr>
          <w:p>
            <w:r>
              <w:rPr>
                <w:sz w:val="18"/>
              </w:rPr>
              <w:t>230127-Fn-21955169</w:t>
            </w:r>
          </w:p>
        </w:tc>
        <w:tc>
          <w:tcPr>
            <w:tcW w:type="dxa" w:w="2635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</w:tcPr>
          <w:p>
            <w:r>
              <w:rPr>
                <w:sz w:val="18"/>
              </w:rPr>
              <w:t>Max Pressure</w:t>
            </w:r>
          </w:p>
        </w:tc>
        <w:tc>
          <w:tcPr>
            <w:tcW w:type="dxa" w:w="2635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</w:tcPr>
          <w:p>
            <w:r>
              <w:rPr>
                <w:sz w:val="18"/>
              </w:rPr>
              <w:t>1.6MPa</w:t>
            </w:r>
          </w:p>
        </w:tc>
      </w:tr>
      <w:tr>
        <w:tc>
          <w:tcPr>
            <w:tcW w:type="dxa" w:w="2635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635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</w:tcPr>
          <w:p>
            <w:r>
              <w:rPr>
                <w:sz w:val="18"/>
              </w:rPr>
              <w:t>M2</w:t>
            </w:r>
          </w:p>
        </w:tc>
        <w:tc>
          <w:tcPr>
            <w:tcW w:type="dxa" w:w="2635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635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635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</w:tcPr>
          <w:p>
            <w:r>
              <w:rPr>
                <w:sz w:val="18"/>
              </w:rPr>
              <w:t>Accuracy Class</w:t>
            </w:r>
          </w:p>
        </w:tc>
        <w:tc>
          <w:tcPr>
            <w:tcW w:type="dxa" w:w="2635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</w:tcPr>
          <w:p>
            <w:r>
              <w:rPr>
                <w:sz w:val="18"/>
              </w:rPr>
              <w:t>±1%</w:t>
            </w:r>
          </w:p>
        </w:tc>
        <w:tc>
          <w:tcPr>
            <w:tcW w:type="dxa" w:w="2635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</w:tcPr>
          <w:p>
            <w:r>
              <w:rPr>
                <w:sz w:val="18"/>
              </w:rPr>
              <w:t>Max Fluid Temp.</w:t>
            </w:r>
          </w:p>
        </w:tc>
        <w:tc>
          <w:tcPr>
            <w:tcW w:type="dxa" w:w="2635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</w:tcPr>
          <w:p>
            <w:r>
              <w:rPr>
                <w:sz w:val="18"/>
              </w:rPr>
              <w:t>10°C</w:t>
            </w:r>
          </w:p>
        </w:tc>
      </w:tr>
    </w:tbl>
    <w:p>
      <w:r>
        <w:rPr>
          <w:sz w:val="18"/>
        </w:rPr>
        <w:t xml:space="preserve">Has been tested and verified on this date: </w:t>
      </w:r>
      <w:r>
        <w:rPr>
          <w:b/>
          <w:sz w:val="18"/>
          <w:u w:val="single"/>
        </w:rPr>
        <w:t>2024.11.06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58"/>
        <w:gridCol w:w="958"/>
        <w:gridCol w:w="958"/>
        <w:gridCol w:w="958"/>
        <w:gridCol w:w="958"/>
        <w:gridCol w:w="958"/>
        <w:gridCol w:w="958"/>
        <w:gridCol w:w="958"/>
        <w:gridCol w:w="958"/>
        <w:gridCol w:w="958"/>
        <w:gridCol w:w="958"/>
      </w:tblGrid>
      <w:tr>
        <w:tc>
          <w:tcPr>
            <w:tcW w:type="dxa" w:w="95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Flow</w:t>
              <w:br/>
              <w:t>velocity</w:t>
            </w:r>
          </w:p>
        </w:tc>
        <w:tc>
          <w:tcPr>
            <w:tcW w:type="dxa" w:w="2874"/>
            <w:gridSpan w:val="3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Reference Reading (m³/h)</w:t>
            </w:r>
          </w:p>
        </w:tc>
        <w:tc>
          <w:tcPr>
            <w:tcW w:type="dxa" w:w="2874"/>
            <w:gridSpan w:val="3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Meter Reading (m³/h)</w:t>
            </w:r>
          </w:p>
        </w:tc>
        <w:tc>
          <w:tcPr>
            <w:tcW w:type="dxa" w:w="95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Error (%)</w:t>
            </w:r>
          </w:p>
        </w:tc>
        <w:tc>
          <w:tcPr>
            <w:tcW w:type="dxa" w:w="95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K₁</w:t>
            </w:r>
          </w:p>
        </w:tc>
        <w:tc>
          <w:tcPr>
            <w:tcW w:type="dxa" w:w="95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K₂</w:t>
            </w:r>
          </w:p>
        </w:tc>
        <w:tc>
          <w:tcPr>
            <w:tcW w:type="dxa" w:w="95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K₃</w:t>
            </w:r>
          </w:p>
        </w:tc>
      </w:tr>
      <w:tr>
        <w:tc>
          <w:tcPr>
            <w:tcW w:type="dxa" w:w="95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</w:r>
          </w:p>
        </w:tc>
        <w:tc>
          <w:tcPr>
            <w:tcW w:type="dxa" w:w="95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1</w:t>
            </w:r>
          </w:p>
        </w:tc>
        <w:tc>
          <w:tcPr>
            <w:tcW w:type="dxa" w:w="95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2</w:t>
            </w:r>
          </w:p>
        </w:tc>
        <w:tc>
          <w:tcPr>
            <w:tcW w:type="dxa" w:w="95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3</w:t>
            </w:r>
          </w:p>
        </w:tc>
        <w:tc>
          <w:tcPr>
            <w:tcW w:type="dxa" w:w="95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1</w:t>
            </w:r>
          </w:p>
        </w:tc>
        <w:tc>
          <w:tcPr>
            <w:tcW w:type="dxa" w:w="95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2</w:t>
            </w:r>
          </w:p>
        </w:tc>
        <w:tc>
          <w:tcPr>
            <w:tcW w:type="dxa" w:w="95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3</w:t>
            </w:r>
          </w:p>
        </w:tc>
        <w:tc>
          <w:tcPr>
            <w:tcW w:type="dxa" w:w="95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</w:r>
          </w:p>
        </w:tc>
        <w:tc>
          <w:tcPr>
            <w:tcW w:type="dxa" w:w="95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</w:r>
          </w:p>
        </w:tc>
        <w:tc>
          <w:tcPr>
            <w:tcW w:type="dxa" w:w="95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</w:r>
          </w:p>
        </w:tc>
        <w:tc>
          <w:tcPr>
            <w:tcW w:type="dxa" w:w="95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revised</w:t>
              <w:br/>
              <w:t>error (%)</w:t>
            </w:r>
          </w:p>
        </w:tc>
      </w:tr>
      <w:tr>
        <w:tc>
          <w:tcPr>
            <w:tcW w:type="dxa" w:w="95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vAlign w:val="center"/>
          </w:tcPr>
          <w:p>
            <w:pPr>
              <w:jc w:val="center"/>
            </w:pPr>
            <w:r>
              <w:rPr>
                <w:sz w:val="16"/>
              </w:rPr>
              <w:t>Low</w:t>
            </w:r>
          </w:p>
        </w:tc>
        <w:tc>
          <w:tcPr>
            <w:tcW w:type="dxa" w:w="95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vAlign w:val="center"/>
          </w:tcPr>
          <w:p>
            <w:pPr>
              <w:jc w:val="center"/>
            </w:pPr>
            <w:r>
              <w:rPr>
                <w:sz w:val="16"/>
              </w:rPr>
              <w:t>23.74</w:t>
            </w:r>
          </w:p>
        </w:tc>
        <w:tc>
          <w:tcPr>
            <w:tcW w:type="dxa" w:w="95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vAlign w:val="center"/>
          </w:tcPr>
          <w:p>
            <w:pPr>
              <w:jc w:val="center"/>
            </w:pPr>
            <w:r>
              <w:rPr>
                <w:sz w:val="16"/>
              </w:rPr>
              <w:t>25.14</w:t>
            </w:r>
          </w:p>
        </w:tc>
        <w:tc>
          <w:tcPr>
            <w:tcW w:type="dxa" w:w="95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vAlign w:val="center"/>
          </w:tcPr>
          <w:p>
            <w:pPr>
              <w:jc w:val="center"/>
            </w:pPr>
            <w:r>
              <w:rPr>
                <w:sz w:val="16"/>
              </w:rPr>
              <w:t>39.79</w:t>
            </w:r>
          </w:p>
        </w:tc>
        <w:tc>
          <w:tcPr>
            <w:tcW w:type="dxa" w:w="95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vAlign w:val="center"/>
          </w:tcPr>
          <w:p>
            <w:pPr>
              <w:jc w:val="center"/>
            </w:pPr>
            <w:r>
              <w:rPr>
                <w:sz w:val="16"/>
              </w:rPr>
              <w:t>29.54</w:t>
            </w:r>
          </w:p>
        </w:tc>
        <w:tc>
          <w:tcPr>
            <w:tcW w:type="dxa" w:w="95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vAlign w:val="center"/>
          </w:tcPr>
          <w:p>
            <w:pPr>
              <w:jc w:val="center"/>
            </w:pPr>
            <w:r>
              <w:rPr>
                <w:sz w:val="16"/>
              </w:rPr>
              <w:t>27.89</w:t>
            </w:r>
          </w:p>
        </w:tc>
        <w:tc>
          <w:tcPr>
            <w:tcW w:type="dxa" w:w="95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vAlign w:val="center"/>
          </w:tcPr>
          <w:p>
            <w:pPr>
              <w:jc w:val="center"/>
            </w:pPr>
            <w:r>
              <w:rPr>
                <w:sz w:val="16"/>
              </w:rPr>
              <w:t>30.66</w:t>
            </w:r>
          </w:p>
        </w:tc>
        <w:tc>
          <w:tcPr>
            <w:tcW w:type="dxa" w:w="95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vAlign w:val="center"/>
          </w:tcPr>
          <w:p>
            <w:pPr>
              <w:jc w:val="center"/>
            </w:pPr>
            <w:r>
              <w:rPr>
                <w:sz w:val="16"/>
              </w:rPr>
              <w:t>-0.2443</w:t>
            </w:r>
          </w:p>
        </w:tc>
        <w:tc>
          <w:tcPr>
            <w:tcW w:type="dxa" w:w="95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vAlign w:val="center"/>
          </w:tcPr>
          <w:p>
            <w:pPr>
              <w:jc w:val="center"/>
            </w:pPr>
            <w:r>
              <w:rPr>
                <w:sz w:val="16"/>
              </w:rPr>
              <w:t>-0.1094</w:t>
            </w:r>
          </w:p>
        </w:tc>
        <w:tc>
          <w:tcPr>
            <w:tcW w:type="dxa" w:w="95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vAlign w:val="center"/>
          </w:tcPr>
          <w:p>
            <w:pPr>
              <w:jc w:val="center"/>
            </w:pPr>
            <w:r>
              <w:rPr>
                <w:sz w:val="16"/>
              </w:rPr>
              <w:t>0.2295</w:t>
            </w:r>
          </w:p>
        </w:tc>
        <w:tc>
          <w:tcPr>
            <w:tcW w:type="dxa" w:w="95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vAlign w:val="center"/>
          </w:tcPr>
          <w:p>
            <w:pPr>
              <w:jc w:val="center"/>
            </w:pPr>
            <w:r>
              <w:rPr>
                <w:sz w:val="16"/>
              </w:rPr>
              <w:t>-0.0414</w:t>
            </w:r>
          </w:p>
        </w:tc>
      </w:tr>
      <w:tr>
        <w:tc>
          <w:tcPr>
            <w:tcW w:type="dxa" w:w="95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vAlign w:val="center"/>
          </w:tcPr>
          <w:p>
            <w:pPr>
              <w:jc w:val="center"/>
            </w:pPr>
            <w:r>
              <w:rPr>
                <w:sz w:val="16"/>
              </w:rPr>
              <w:t>Middle</w:t>
            </w:r>
          </w:p>
        </w:tc>
        <w:tc>
          <w:tcPr>
            <w:tcW w:type="dxa" w:w="95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vAlign w:val="center"/>
          </w:tcPr>
          <w:p>
            <w:pPr>
              <w:jc w:val="center"/>
            </w:pPr>
            <w:r>
              <w:rPr>
                <w:sz w:val="16"/>
              </w:rPr>
              <w:t>37.99</w:t>
            </w:r>
          </w:p>
        </w:tc>
        <w:tc>
          <w:tcPr>
            <w:tcW w:type="dxa" w:w="95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vAlign w:val="center"/>
          </w:tcPr>
          <w:p>
            <w:pPr>
              <w:jc w:val="center"/>
            </w:pPr>
            <w:r>
              <w:rPr>
                <w:sz w:val="16"/>
              </w:rPr>
              <w:t>40.39</w:t>
            </w:r>
          </w:p>
        </w:tc>
        <w:tc>
          <w:tcPr>
            <w:tcW w:type="dxa" w:w="95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vAlign w:val="center"/>
          </w:tcPr>
          <w:p>
            <w:pPr>
              <w:jc w:val="center"/>
            </w:pPr>
            <w:r>
              <w:rPr>
                <w:sz w:val="16"/>
              </w:rPr>
              <w:t>46.04</w:t>
            </w:r>
          </w:p>
        </w:tc>
        <w:tc>
          <w:tcPr>
            <w:tcW w:type="dxa" w:w="95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vAlign w:val="center"/>
          </w:tcPr>
          <w:p>
            <w:pPr>
              <w:jc w:val="center"/>
            </w:pPr>
            <w:r>
              <w:rPr>
                <w:sz w:val="16"/>
              </w:rPr>
              <w:t>36.80</w:t>
            </w:r>
          </w:p>
        </w:tc>
        <w:tc>
          <w:tcPr>
            <w:tcW w:type="dxa" w:w="95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vAlign w:val="center"/>
          </w:tcPr>
          <w:p>
            <w:pPr>
              <w:jc w:val="center"/>
            </w:pPr>
            <w:r>
              <w:rPr>
                <w:sz w:val="16"/>
              </w:rPr>
              <w:t>40.14</w:t>
            </w:r>
          </w:p>
        </w:tc>
        <w:tc>
          <w:tcPr>
            <w:tcW w:type="dxa" w:w="95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vAlign w:val="center"/>
          </w:tcPr>
          <w:p>
            <w:pPr>
              <w:jc w:val="center"/>
            </w:pPr>
            <w:r>
              <w:rPr>
                <w:sz w:val="16"/>
              </w:rPr>
              <w:t>43.91</w:t>
            </w:r>
          </w:p>
        </w:tc>
        <w:tc>
          <w:tcPr>
            <w:tcW w:type="dxa" w:w="95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vAlign w:val="center"/>
          </w:tcPr>
          <w:p>
            <w:pPr>
              <w:jc w:val="center"/>
            </w:pPr>
            <w:r>
              <w:rPr>
                <w:sz w:val="16"/>
              </w:rPr>
              <w:t>0.0313</w:t>
            </w:r>
          </w:p>
        </w:tc>
        <w:tc>
          <w:tcPr>
            <w:tcW w:type="dxa" w:w="95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vAlign w:val="center"/>
          </w:tcPr>
          <w:p>
            <w:pPr>
              <w:jc w:val="center"/>
            </w:pPr>
            <w:r>
              <w:rPr>
                <w:sz w:val="16"/>
              </w:rPr>
              <w:t>0.0062</w:t>
            </w:r>
          </w:p>
        </w:tc>
        <w:tc>
          <w:tcPr>
            <w:tcW w:type="dxa" w:w="95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vAlign w:val="center"/>
          </w:tcPr>
          <w:p>
            <w:pPr>
              <w:jc w:val="center"/>
            </w:pPr>
            <w:r>
              <w:rPr>
                <w:sz w:val="16"/>
              </w:rPr>
              <w:t>0.0463</w:t>
            </w:r>
          </w:p>
        </w:tc>
        <w:tc>
          <w:tcPr>
            <w:tcW w:type="dxa" w:w="95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vAlign w:val="center"/>
          </w:tcPr>
          <w:p>
            <w:pPr>
              <w:jc w:val="center"/>
            </w:pPr>
            <w:r>
              <w:rPr>
                <w:sz w:val="16"/>
              </w:rPr>
              <w:t>0.0279</w:t>
            </w:r>
          </w:p>
        </w:tc>
      </w:tr>
      <w:tr>
        <w:tc>
          <w:tcPr>
            <w:tcW w:type="dxa" w:w="95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vAlign w:val="center"/>
          </w:tcPr>
          <w:p>
            <w:pPr>
              <w:jc w:val="center"/>
            </w:pPr>
            <w:r>
              <w:rPr>
                <w:sz w:val="16"/>
              </w:rPr>
              <w:t>High</w:t>
            </w:r>
          </w:p>
        </w:tc>
        <w:tc>
          <w:tcPr>
            <w:tcW w:type="dxa" w:w="95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vAlign w:val="center"/>
          </w:tcPr>
          <w:p>
            <w:pPr>
              <w:jc w:val="center"/>
            </w:pPr>
            <w:r>
              <w:rPr>
                <w:sz w:val="16"/>
              </w:rPr>
              <w:t>59.33</w:t>
            </w:r>
          </w:p>
        </w:tc>
        <w:tc>
          <w:tcPr>
            <w:tcW w:type="dxa" w:w="95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vAlign w:val="center"/>
          </w:tcPr>
          <w:p>
            <w:pPr>
              <w:jc w:val="center"/>
            </w:pPr>
            <w:r>
              <w:rPr>
                <w:sz w:val="16"/>
              </w:rPr>
              <w:t>57.73</w:t>
            </w:r>
          </w:p>
        </w:tc>
        <w:tc>
          <w:tcPr>
            <w:tcW w:type="dxa" w:w="95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vAlign w:val="center"/>
          </w:tcPr>
          <w:p>
            <w:pPr>
              <w:jc w:val="center"/>
            </w:pPr>
            <w:r>
              <w:rPr>
                <w:sz w:val="16"/>
              </w:rPr>
              <w:t>68.38</w:t>
            </w:r>
          </w:p>
        </w:tc>
        <w:tc>
          <w:tcPr>
            <w:tcW w:type="dxa" w:w="95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vAlign w:val="center"/>
          </w:tcPr>
          <w:p>
            <w:pPr>
              <w:jc w:val="center"/>
            </w:pPr>
            <w:r>
              <w:rPr>
                <w:sz w:val="16"/>
              </w:rPr>
              <w:t>59.14</w:t>
            </w:r>
          </w:p>
        </w:tc>
        <w:tc>
          <w:tcPr>
            <w:tcW w:type="dxa" w:w="95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vAlign w:val="center"/>
          </w:tcPr>
          <w:p>
            <w:pPr>
              <w:jc w:val="center"/>
            </w:pPr>
            <w:r>
              <w:rPr>
                <w:sz w:val="16"/>
              </w:rPr>
              <w:t>55.48</w:t>
            </w:r>
          </w:p>
        </w:tc>
        <w:tc>
          <w:tcPr>
            <w:tcW w:type="dxa" w:w="95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vAlign w:val="center"/>
          </w:tcPr>
          <w:p>
            <w:pPr>
              <w:jc w:val="center"/>
            </w:pPr>
            <w:r>
              <w:rPr>
                <w:sz w:val="16"/>
              </w:rPr>
              <w:t>65.25</w:t>
            </w:r>
          </w:p>
        </w:tc>
        <w:tc>
          <w:tcPr>
            <w:tcW w:type="dxa" w:w="95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vAlign w:val="center"/>
          </w:tcPr>
          <w:p>
            <w:pPr>
              <w:jc w:val="center"/>
            </w:pPr>
            <w:r>
              <w:rPr>
                <w:sz w:val="16"/>
              </w:rPr>
              <w:t>0.0032</w:t>
            </w:r>
          </w:p>
        </w:tc>
        <w:tc>
          <w:tcPr>
            <w:tcW w:type="dxa" w:w="95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vAlign w:val="center"/>
          </w:tcPr>
          <w:p>
            <w:pPr>
              <w:jc w:val="center"/>
            </w:pPr>
            <w:r>
              <w:rPr>
                <w:sz w:val="16"/>
              </w:rPr>
              <w:t>0.0390</w:t>
            </w:r>
          </w:p>
        </w:tc>
        <w:tc>
          <w:tcPr>
            <w:tcW w:type="dxa" w:w="95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vAlign w:val="center"/>
          </w:tcPr>
          <w:p>
            <w:pPr>
              <w:jc w:val="center"/>
            </w:pPr>
            <w:r>
              <w:rPr>
                <w:sz w:val="16"/>
              </w:rPr>
              <w:t>0.0458</w:t>
            </w:r>
          </w:p>
        </w:tc>
        <w:tc>
          <w:tcPr>
            <w:tcW w:type="dxa" w:w="95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vAlign w:val="center"/>
          </w:tcPr>
          <w:p>
            <w:pPr>
              <w:jc w:val="center"/>
            </w:pPr>
            <w:r>
              <w:rPr>
                <w:sz w:val="16"/>
              </w:rPr>
              <w:t>0.0293</w:t>
            </w:r>
          </w:p>
        </w:tc>
      </w:tr>
    </w:tbl>
    <w:p>
      <w:r>
        <w:rPr>
          <w:b/>
          <w:sz w:val="18"/>
        </w:rPr>
        <w:t>Conclusion:</w:t>
      </w:r>
      <w:r>
        <w:rPr>
          <w:sz w:val="18"/>
        </w:rPr>
        <w:t xml:space="preserve">  It complies with the factory origin standards.  measuring range 100-5000m³/h.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270"/>
        <w:gridCol w:w="5270"/>
      </w:tblGrid>
      <w:tr>
        <w:tc>
          <w:tcPr>
            <w:tcW w:type="dxa" w:w="5270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</w:tcPr>
          <w:p>
            <w:r>
              <w:rPr>
                <w:sz w:val="18"/>
              </w:rPr>
              <w:t>Actual Accuracy:</w:t>
            </w:r>
          </w:p>
        </w:tc>
        <w:tc>
          <w:tcPr>
            <w:tcW w:type="dxa" w:w="5270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</w:tcPr>
          <w:p>
            <w:r>
              <w:rPr>
                <w:sz w:val="18"/>
              </w:rPr>
              <w:t>1</w:t>
            </w:r>
          </w:p>
        </w:tc>
      </w:tr>
    </w:tbl>
    <w:p>
      <w:r>
        <w:rPr>
          <w:b/>
          <w:sz w:val="18"/>
        </w:rPr>
        <w:t>Operating Conditions at the Flow laboratory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635"/>
        <w:gridCol w:w="2635"/>
        <w:gridCol w:w="2635"/>
        <w:gridCol w:w="2635"/>
      </w:tblGrid>
      <w:tr>
        <w:tc>
          <w:tcPr>
            <w:tcW w:type="dxa" w:w="2635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2635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</w:tcPr>
          <w:p>
            <w:r>
              <w:rPr>
                <w:sz w:val="18"/>
              </w:rPr>
              <w:t>Water</w:t>
            </w:r>
          </w:p>
        </w:tc>
        <w:tc>
          <w:tcPr>
            <w:tcW w:type="dxa" w:w="2635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</w:tcPr>
          <w:p>
            <w:r>
              <w:rPr>
                <w:sz w:val="18"/>
              </w:rPr>
              <w:t>Medium Temp.</w:t>
            </w:r>
          </w:p>
        </w:tc>
        <w:tc>
          <w:tcPr>
            <w:tcW w:type="dxa" w:w="2635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</w:tcPr>
          <w:p>
            <w:r>
              <w:rPr>
                <w:sz w:val="18"/>
              </w:rPr>
              <w:t>10°C</w:t>
            </w:r>
          </w:p>
        </w:tc>
      </w:tr>
      <w:tr>
        <w:tc>
          <w:tcPr>
            <w:tcW w:type="dxa" w:w="2635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</w:tcPr>
          <w:p>
            <w:r>
              <w:rPr>
                <w:sz w:val="18"/>
              </w:rPr>
              <w:t>Operation Pressure</w:t>
            </w:r>
          </w:p>
        </w:tc>
        <w:tc>
          <w:tcPr>
            <w:tcW w:type="dxa" w:w="2635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</w:tcPr>
          <w:p>
            <w:r>
              <w:rPr>
                <w:sz w:val="18"/>
              </w:rPr>
              <w:t>1.6MPa</w:t>
            </w:r>
          </w:p>
        </w:tc>
        <w:tc>
          <w:tcPr>
            <w:tcW w:type="dxa" w:w="2635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</w:tcPr>
          <w:p>
            <w:r>
              <w:rPr>
                <w:sz w:val="18"/>
              </w:rPr>
              <w:t>Ambient Temp.</w:t>
            </w:r>
          </w:p>
        </w:tc>
        <w:tc>
          <w:tcPr>
            <w:tcW w:type="dxa" w:w="2635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</w:tcPr>
          <w:p>
            <w:r>
              <w:rPr>
                <w:sz w:val="18"/>
              </w:rPr>
              <w:t>15°C</w:t>
            </w:r>
          </w:p>
        </w:tc>
      </w:tr>
    </w:tbl>
    <w:p/>
    <w:p>
      <w:r>
        <w:rPr>
          <w:b/>
          <w:sz w:val="18"/>
        </w:rPr>
        <w:t xml:space="preserve">Calibrating date: </w:t>
      </w:r>
      <w:r>
        <w:rPr>
          <w:sz w:val="18"/>
          <w:u w:val="single"/>
        </w:rPr>
        <w:t>2024.11.06</w:t>
      </w:r>
    </w:p>
    <w:p>
      <w:r>
        <w:br w:type="page"/>
      </w:r>
    </w:p>
    <w:p>
      <w:pPr>
        <w:jc w:val="center"/>
      </w:pPr>
      <w:r>
        <w:rPr>
          <w:b/>
          <w:sz w:val="28"/>
          <w:u w:val="single"/>
        </w:rPr>
        <w:t>Calibration Certificate</w:t>
      </w:r>
    </w:p>
    <w:p>
      <w:pPr>
        <w:jc w:val="center"/>
      </w:pPr>
      <w:r>
        <w:rPr>
          <w:sz w:val="20"/>
        </w:rPr>
        <w:t>We certify that</w:t>
      </w:r>
    </w:p>
    <w:p>
      <w:pPr>
        <w:jc w:val="center"/>
      </w:pPr>
      <w:r>
        <w:rPr>
          <w:b/>
          <w:sz w:val="24"/>
          <w:u w:val="single"/>
        </w:rPr>
        <w:t>Ultrasonic Flow Meter</w:t>
      </w:r>
    </w:p>
    <w:p>
      <w:pPr>
        <w:jc w:val="center"/>
      </w:pPr>
      <w:r>
        <w:rPr>
          <w:i/>
          <w:sz w:val="18"/>
        </w:rPr>
        <w:t>With the following specifications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635"/>
        <w:gridCol w:w="2635"/>
        <w:gridCol w:w="2635"/>
        <w:gridCol w:w="2635"/>
      </w:tblGrid>
      <w:tr>
        <w:tc>
          <w:tcPr>
            <w:tcW w:type="dxa" w:w="2635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</w:tcPr>
          <w:p>
            <w:r>
              <w:rPr>
                <w:sz w:val="18"/>
              </w:rPr>
              <w:t>Model:</w:t>
            </w:r>
          </w:p>
        </w:tc>
        <w:tc>
          <w:tcPr>
            <w:tcW w:type="dxa" w:w="7905"/>
            <w:gridSpan w:val="3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</w:tcPr>
          <w:p>
            <w:r>
              <w:rPr>
                <w:sz w:val="18"/>
              </w:rPr>
              <w:t>Aquagen Clampon USM</w:t>
            </w:r>
          </w:p>
        </w:tc>
      </w:tr>
      <w:tr>
        <w:tc>
          <w:tcPr>
            <w:tcW w:type="dxa" w:w="2635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</w:tcPr>
          <w:p>
            <w:r>
              <w:rPr>
                <w:sz w:val="18"/>
              </w:rPr>
              <w:t>Sl. No.</w:t>
            </w:r>
          </w:p>
        </w:tc>
        <w:tc>
          <w:tcPr>
            <w:tcW w:type="dxa" w:w="2635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</w:tcPr>
          <w:p>
            <w:r>
              <w:rPr>
                <w:sz w:val="18"/>
              </w:rPr>
              <w:t>230127-Fn-21955158</w:t>
            </w:r>
          </w:p>
        </w:tc>
        <w:tc>
          <w:tcPr>
            <w:tcW w:type="dxa" w:w="2635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</w:tcPr>
          <w:p>
            <w:r>
              <w:rPr>
                <w:sz w:val="18"/>
              </w:rPr>
              <w:t>Max Pressure</w:t>
            </w:r>
          </w:p>
        </w:tc>
        <w:tc>
          <w:tcPr>
            <w:tcW w:type="dxa" w:w="2635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</w:tcPr>
          <w:p>
            <w:r>
              <w:rPr>
                <w:sz w:val="18"/>
              </w:rPr>
              <w:t>1.6MPa</w:t>
            </w:r>
          </w:p>
        </w:tc>
      </w:tr>
      <w:tr>
        <w:tc>
          <w:tcPr>
            <w:tcW w:type="dxa" w:w="2635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635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</w:tcPr>
          <w:p>
            <w:r>
              <w:rPr>
                <w:sz w:val="18"/>
              </w:rPr>
              <w:t>M2</w:t>
            </w:r>
          </w:p>
        </w:tc>
        <w:tc>
          <w:tcPr>
            <w:tcW w:type="dxa" w:w="2635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635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635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</w:tcPr>
          <w:p>
            <w:r>
              <w:rPr>
                <w:sz w:val="18"/>
              </w:rPr>
              <w:t>Accuracy Class</w:t>
            </w:r>
          </w:p>
        </w:tc>
        <w:tc>
          <w:tcPr>
            <w:tcW w:type="dxa" w:w="2635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</w:tcPr>
          <w:p>
            <w:r>
              <w:rPr>
                <w:sz w:val="18"/>
              </w:rPr>
              <w:t>±1%</w:t>
            </w:r>
          </w:p>
        </w:tc>
        <w:tc>
          <w:tcPr>
            <w:tcW w:type="dxa" w:w="2635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</w:tcPr>
          <w:p>
            <w:r>
              <w:rPr>
                <w:sz w:val="18"/>
              </w:rPr>
              <w:t>Max Fluid Temp.</w:t>
            </w:r>
          </w:p>
        </w:tc>
        <w:tc>
          <w:tcPr>
            <w:tcW w:type="dxa" w:w="2635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</w:tcPr>
          <w:p>
            <w:r>
              <w:rPr>
                <w:sz w:val="18"/>
              </w:rPr>
              <w:t>10°C</w:t>
            </w:r>
          </w:p>
        </w:tc>
      </w:tr>
    </w:tbl>
    <w:p>
      <w:r>
        <w:rPr>
          <w:sz w:val="18"/>
        </w:rPr>
        <w:t xml:space="preserve">Has been tested and verified on this date: </w:t>
      </w:r>
      <w:r>
        <w:rPr>
          <w:b/>
          <w:sz w:val="18"/>
          <w:u w:val="single"/>
        </w:rPr>
        <w:t>2024.11.06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58"/>
        <w:gridCol w:w="958"/>
        <w:gridCol w:w="958"/>
        <w:gridCol w:w="958"/>
        <w:gridCol w:w="958"/>
        <w:gridCol w:w="958"/>
        <w:gridCol w:w="958"/>
        <w:gridCol w:w="958"/>
        <w:gridCol w:w="958"/>
        <w:gridCol w:w="958"/>
        <w:gridCol w:w="958"/>
      </w:tblGrid>
      <w:tr>
        <w:tc>
          <w:tcPr>
            <w:tcW w:type="dxa" w:w="95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Flow</w:t>
              <w:br/>
              <w:t>velocity</w:t>
            </w:r>
          </w:p>
        </w:tc>
        <w:tc>
          <w:tcPr>
            <w:tcW w:type="dxa" w:w="2874"/>
            <w:gridSpan w:val="3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Reference Reading (m³/h)</w:t>
            </w:r>
          </w:p>
        </w:tc>
        <w:tc>
          <w:tcPr>
            <w:tcW w:type="dxa" w:w="2874"/>
            <w:gridSpan w:val="3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Meter Reading (m³/h)</w:t>
            </w:r>
          </w:p>
        </w:tc>
        <w:tc>
          <w:tcPr>
            <w:tcW w:type="dxa" w:w="95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Error (%)</w:t>
            </w:r>
          </w:p>
        </w:tc>
        <w:tc>
          <w:tcPr>
            <w:tcW w:type="dxa" w:w="95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K₁</w:t>
            </w:r>
          </w:p>
        </w:tc>
        <w:tc>
          <w:tcPr>
            <w:tcW w:type="dxa" w:w="95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K₂</w:t>
            </w:r>
          </w:p>
        </w:tc>
        <w:tc>
          <w:tcPr>
            <w:tcW w:type="dxa" w:w="95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K₃</w:t>
            </w:r>
          </w:p>
        </w:tc>
      </w:tr>
      <w:tr>
        <w:tc>
          <w:tcPr>
            <w:tcW w:type="dxa" w:w="95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</w:r>
          </w:p>
        </w:tc>
        <w:tc>
          <w:tcPr>
            <w:tcW w:type="dxa" w:w="95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1</w:t>
            </w:r>
          </w:p>
        </w:tc>
        <w:tc>
          <w:tcPr>
            <w:tcW w:type="dxa" w:w="95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2</w:t>
            </w:r>
          </w:p>
        </w:tc>
        <w:tc>
          <w:tcPr>
            <w:tcW w:type="dxa" w:w="95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3</w:t>
            </w:r>
          </w:p>
        </w:tc>
        <w:tc>
          <w:tcPr>
            <w:tcW w:type="dxa" w:w="95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1</w:t>
            </w:r>
          </w:p>
        </w:tc>
        <w:tc>
          <w:tcPr>
            <w:tcW w:type="dxa" w:w="95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2</w:t>
            </w:r>
          </w:p>
        </w:tc>
        <w:tc>
          <w:tcPr>
            <w:tcW w:type="dxa" w:w="95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3</w:t>
            </w:r>
          </w:p>
        </w:tc>
        <w:tc>
          <w:tcPr>
            <w:tcW w:type="dxa" w:w="95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</w:r>
          </w:p>
        </w:tc>
        <w:tc>
          <w:tcPr>
            <w:tcW w:type="dxa" w:w="95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</w:r>
          </w:p>
        </w:tc>
        <w:tc>
          <w:tcPr>
            <w:tcW w:type="dxa" w:w="95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</w:r>
          </w:p>
        </w:tc>
        <w:tc>
          <w:tcPr>
            <w:tcW w:type="dxa" w:w="95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revised</w:t>
              <w:br/>
              <w:t>error (%)</w:t>
            </w:r>
          </w:p>
        </w:tc>
      </w:tr>
      <w:tr>
        <w:tc>
          <w:tcPr>
            <w:tcW w:type="dxa" w:w="95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vAlign w:val="center"/>
          </w:tcPr>
          <w:p>
            <w:pPr>
              <w:jc w:val="center"/>
            </w:pPr>
            <w:r>
              <w:rPr>
                <w:sz w:val="16"/>
              </w:rPr>
              <w:t>Low</w:t>
            </w:r>
          </w:p>
        </w:tc>
        <w:tc>
          <w:tcPr>
            <w:tcW w:type="dxa" w:w="95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vAlign w:val="center"/>
          </w:tcPr>
          <w:p>
            <w:pPr>
              <w:jc w:val="center"/>
            </w:pPr>
            <w:r>
              <w:rPr>
                <w:sz w:val="16"/>
              </w:rPr>
              <w:t>29.74</w:t>
            </w:r>
          </w:p>
        </w:tc>
        <w:tc>
          <w:tcPr>
            <w:tcW w:type="dxa" w:w="95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vAlign w:val="center"/>
          </w:tcPr>
          <w:p>
            <w:pPr>
              <w:jc w:val="center"/>
            </w:pPr>
            <w:r>
              <w:rPr>
                <w:sz w:val="16"/>
              </w:rPr>
              <w:t>27.14</w:t>
            </w:r>
          </w:p>
        </w:tc>
        <w:tc>
          <w:tcPr>
            <w:tcW w:type="dxa" w:w="95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vAlign w:val="center"/>
          </w:tcPr>
          <w:p>
            <w:pPr>
              <w:jc w:val="center"/>
            </w:pPr>
            <w:r>
              <w:rPr>
                <w:sz w:val="16"/>
              </w:rPr>
              <w:t>37.79</w:t>
            </w:r>
          </w:p>
        </w:tc>
        <w:tc>
          <w:tcPr>
            <w:tcW w:type="dxa" w:w="95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vAlign w:val="center"/>
          </w:tcPr>
          <w:p>
            <w:pPr>
              <w:jc w:val="center"/>
            </w:pPr>
            <w:r>
              <w:rPr>
                <w:sz w:val="16"/>
              </w:rPr>
              <w:t>26.54</w:t>
            </w:r>
          </w:p>
        </w:tc>
        <w:tc>
          <w:tcPr>
            <w:tcW w:type="dxa" w:w="95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vAlign w:val="center"/>
          </w:tcPr>
          <w:p>
            <w:pPr>
              <w:jc w:val="center"/>
            </w:pPr>
            <w:r>
              <w:rPr>
                <w:sz w:val="16"/>
              </w:rPr>
              <w:t>23.89</w:t>
            </w:r>
          </w:p>
        </w:tc>
        <w:tc>
          <w:tcPr>
            <w:tcW w:type="dxa" w:w="95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vAlign w:val="center"/>
          </w:tcPr>
          <w:p>
            <w:pPr>
              <w:jc w:val="center"/>
            </w:pPr>
            <w:r>
              <w:rPr>
                <w:sz w:val="16"/>
              </w:rPr>
              <w:t>37.66</w:t>
            </w:r>
          </w:p>
        </w:tc>
        <w:tc>
          <w:tcPr>
            <w:tcW w:type="dxa" w:w="95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vAlign w:val="center"/>
          </w:tcPr>
          <w:p>
            <w:pPr>
              <w:jc w:val="center"/>
            </w:pPr>
            <w:r>
              <w:rPr>
                <w:sz w:val="16"/>
              </w:rPr>
              <w:t>0.1076</w:t>
            </w:r>
          </w:p>
        </w:tc>
        <w:tc>
          <w:tcPr>
            <w:tcW w:type="dxa" w:w="95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vAlign w:val="center"/>
          </w:tcPr>
          <w:p>
            <w:pPr>
              <w:jc w:val="center"/>
            </w:pPr>
            <w:r>
              <w:rPr>
                <w:sz w:val="16"/>
              </w:rPr>
              <w:t>0.1197</w:t>
            </w:r>
          </w:p>
        </w:tc>
        <w:tc>
          <w:tcPr>
            <w:tcW w:type="dxa" w:w="95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vAlign w:val="center"/>
          </w:tcPr>
          <w:p>
            <w:pPr>
              <w:jc w:val="center"/>
            </w:pPr>
            <w:r>
              <w:rPr>
                <w:sz w:val="16"/>
              </w:rPr>
              <w:t>0.0034</w:t>
            </w:r>
          </w:p>
        </w:tc>
        <w:tc>
          <w:tcPr>
            <w:tcW w:type="dxa" w:w="95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vAlign w:val="center"/>
          </w:tcPr>
          <w:p>
            <w:pPr>
              <w:jc w:val="center"/>
            </w:pPr>
            <w:r>
              <w:rPr>
                <w:sz w:val="16"/>
              </w:rPr>
              <w:t>0.0769</w:t>
            </w:r>
          </w:p>
        </w:tc>
      </w:tr>
      <w:tr>
        <w:tc>
          <w:tcPr>
            <w:tcW w:type="dxa" w:w="95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vAlign w:val="center"/>
          </w:tcPr>
          <w:p>
            <w:pPr>
              <w:jc w:val="center"/>
            </w:pPr>
            <w:r>
              <w:rPr>
                <w:sz w:val="16"/>
              </w:rPr>
              <w:t>Middle</w:t>
            </w:r>
          </w:p>
        </w:tc>
        <w:tc>
          <w:tcPr>
            <w:tcW w:type="dxa" w:w="95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vAlign w:val="center"/>
          </w:tcPr>
          <w:p>
            <w:pPr>
              <w:jc w:val="center"/>
            </w:pPr>
            <w:r>
              <w:rPr>
                <w:sz w:val="16"/>
              </w:rPr>
              <w:t>39.99</w:t>
            </w:r>
          </w:p>
        </w:tc>
        <w:tc>
          <w:tcPr>
            <w:tcW w:type="dxa" w:w="95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vAlign w:val="center"/>
          </w:tcPr>
          <w:p>
            <w:pPr>
              <w:jc w:val="center"/>
            </w:pPr>
            <w:r>
              <w:rPr>
                <w:sz w:val="16"/>
              </w:rPr>
              <w:t>47.39</w:t>
            </w:r>
          </w:p>
        </w:tc>
        <w:tc>
          <w:tcPr>
            <w:tcW w:type="dxa" w:w="95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vAlign w:val="center"/>
          </w:tcPr>
          <w:p>
            <w:pPr>
              <w:jc w:val="center"/>
            </w:pPr>
            <w:r>
              <w:rPr>
                <w:sz w:val="16"/>
              </w:rPr>
              <w:t>48.04</w:t>
            </w:r>
          </w:p>
        </w:tc>
        <w:tc>
          <w:tcPr>
            <w:tcW w:type="dxa" w:w="95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vAlign w:val="center"/>
          </w:tcPr>
          <w:p>
            <w:pPr>
              <w:jc w:val="center"/>
            </w:pPr>
            <w:r>
              <w:rPr>
                <w:sz w:val="16"/>
              </w:rPr>
              <w:t>38.80</w:t>
            </w:r>
          </w:p>
        </w:tc>
        <w:tc>
          <w:tcPr>
            <w:tcW w:type="dxa" w:w="95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vAlign w:val="center"/>
          </w:tcPr>
          <w:p>
            <w:pPr>
              <w:jc w:val="center"/>
            </w:pPr>
            <w:r>
              <w:rPr>
                <w:sz w:val="16"/>
              </w:rPr>
              <w:t>42.14</w:t>
            </w:r>
          </w:p>
        </w:tc>
        <w:tc>
          <w:tcPr>
            <w:tcW w:type="dxa" w:w="95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vAlign w:val="center"/>
          </w:tcPr>
          <w:p>
            <w:pPr>
              <w:jc w:val="center"/>
            </w:pPr>
            <w:r>
              <w:rPr>
                <w:sz w:val="16"/>
              </w:rPr>
              <w:t>46.91</w:t>
            </w:r>
          </w:p>
        </w:tc>
        <w:tc>
          <w:tcPr>
            <w:tcW w:type="dxa" w:w="95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vAlign w:val="center"/>
          </w:tcPr>
          <w:p>
            <w:pPr>
              <w:jc w:val="center"/>
            </w:pPr>
            <w:r>
              <w:rPr>
                <w:sz w:val="16"/>
              </w:rPr>
              <w:t>0.0298</w:t>
            </w:r>
          </w:p>
        </w:tc>
        <w:tc>
          <w:tcPr>
            <w:tcW w:type="dxa" w:w="95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vAlign w:val="center"/>
          </w:tcPr>
          <w:p>
            <w:pPr>
              <w:jc w:val="center"/>
            </w:pPr>
            <w:r>
              <w:rPr>
                <w:sz w:val="16"/>
              </w:rPr>
              <w:t>0.1108</w:t>
            </w:r>
          </w:p>
        </w:tc>
        <w:tc>
          <w:tcPr>
            <w:tcW w:type="dxa" w:w="95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vAlign w:val="center"/>
          </w:tcPr>
          <w:p>
            <w:pPr>
              <w:jc w:val="center"/>
            </w:pPr>
            <w:r>
              <w:rPr>
                <w:sz w:val="16"/>
              </w:rPr>
              <w:t>0.0235</w:t>
            </w:r>
          </w:p>
        </w:tc>
        <w:tc>
          <w:tcPr>
            <w:tcW w:type="dxa" w:w="95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vAlign w:val="center"/>
          </w:tcPr>
          <w:p>
            <w:pPr>
              <w:jc w:val="center"/>
            </w:pPr>
            <w:r>
              <w:rPr>
                <w:sz w:val="16"/>
              </w:rPr>
              <w:t>0.0547</w:t>
            </w:r>
          </w:p>
        </w:tc>
      </w:tr>
      <w:tr>
        <w:tc>
          <w:tcPr>
            <w:tcW w:type="dxa" w:w="95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vAlign w:val="center"/>
          </w:tcPr>
          <w:p>
            <w:pPr>
              <w:jc w:val="center"/>
            </w:pPr>
            <w:r>
              <w:rPr>
                <w:sz w:val="16"/>
              </w:rPr>
              <w:t>High</w:t>
            </w:r>
          </w:p>
        </w:tc>
        <w:tc>
          <w:tcPr>
            <w:tcW w:type="dxa" w:w="95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vAlign w:val="center"/>
          </w:tcPr>
          <w:p>
            <w:pPr>
              <w:jc w:val="center"/>
            </w:pPr>
            <w:r>
              <w:rPr>
                <w:sz w:val="16"/>
              </w:rPr>
              <w:t>59.33</w:t>
            </w:r>
          </w:p>
        </w:tc>
        <w:tc>
          <w:tcPr>
            <w:tcW w:type="dxa" w:w="95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vAlign w:val="center"/>
          </w:tcPr>
          <w:p>
            <w:pPr>
              <w:jc w:val="center"/>
            </w:pPr>
            <w:r>
              <w:rPr>
                <w:sz w:val="16"/>
              </w:rPr>
              <w:t>51.73</w:t>
            </w:r>
          </w:p>
        </w:tc>
        <w:tc>
          <w:tcPr>
            <w:tcW w:type="dxa" w:w="95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vAlign w:val="center"/>
          </w:tcPr>
          <w:p>
            <w:pPr>
              <w:jc w:val="center"/>
            </w:pPr>
            <w:r>
              <w:rPr>
                <w:sz w:val="16"/>
              </w:rPr>
              <w:t>61.38</w:t>
            </w:r>
          </w:p>
        </w:tc>
        <w:tc>
          <w:tcPr>
            <w:tcW w:type="dxa" w:w="95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vAlign w:val="center"/>
          </w:tcPr>
          <w:p>
            <w:pPr>
              <w:jc w:val="center"/>
            </w:pPr>
            <w:r>
              <w:rPr>
                <w:sz w:val="16"/>
              </w:rPr>
              <w:t>51.14</w:t>
            </w:r>
          </w:p>
        </w:tc>
        <w:tc>
          <w:tcPr>
            <w:tcW w:type="dxa" w:w="95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vAlign w:val="center"/>
          </w:tcPr>
          <w:p>
            <w:pPr>
              <w:jc w:val="center"/>
            </w:pPr>
            <w:r>
              <w:rPr>
                <w:sz w:val="16"/>
              </w:rPr>
              <w:t>56.48</w:t>
            </w:r>
          </w:p>
        </w:tc>
        <w:tc>
          <w:tcPr>
            <w:tcW w:type="dxa" w:w="95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vAlign w:val="center"/>
          </w:tcPr>
          <w:p>
            <w:pPr>
              <w:jc w:val="center"/>
            </w:pPr>
            <w:r>
              <w:rPr>
                <w:sz w:val="16"/>
              </w:rPr>
              <w:t>68.25</w:t>
            </w:r>
          </w:p>
        </w:tc>
        <w:tc>
          <w:tcPr>
            <w:tcW w:type="dxa" w:w="95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vAlign w:val="center"/>
          </w:tcPr>
          <w:p>
            <w:pPr>
              <w:jc w:val="center"/>
            </w:pPr>
            <w:r>
              <w:rPr>
                <w:sz w:val="16"/>
              </w:rPr>
              <w:t>0.1380</w:t>
            </w:r>
          </w:p>
        </w:tc>
        <w:tc>
          <w:tcPr>
            <w:tcW w:type="dxa" w:w="95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vAlign w:val="center"/>
          </w:tcPr>
          <w:p>
            <w:pPr>
              <w:jc w:val="center"/>
            </w:pPr>
            <w:r>
              <w:rPr>
                <w:sz w:val="16"/>
              </w:rPr>
              <w:t>-0.0918</w:t>
            </w:r>
          </w:p>
        </w:tc>
        <w:tc>
          <w:tcPr>
            <w:tcW w:type="dxa" w:w="95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vAlign w:val="center"/>
          </w:tcPr>
          <w:p>
            <w:pPr>
              <w:jc w:val="center"/>
            </w:pPr>
            <w:r>
              <w:rPr>
                <w:sz w:val="16"/>
              </w:rPr>
              <w:t>-0.1119</w:t>
            </w:r>
          </w:p>
        </w:tc>
        <w:tc>
          <w:tcPr>
            <w:tcW w:type="dxa" w:w="95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vAlign w:val="center"/>
          </w:tcPr>
          <w:p>
            <w:pPr>
              <w:jc w:val="center"/>
            </w:pPr>
            <w:r>
              <w:rPr>
                <w:sz w:val="16"/>
              </w:rPr>
              <w:t>-0.0219</w:t>
            </w:r>
          </w:p>
        </w:tc>
      </w:tr>
    </w:tbl>
    <w:p>
      <w:r>
        <w:rPr>
          <w:b/>
          <w:sz w:val="18"/>
        </w:rPr>
        <w:t>Conclusion:</w:t>
      </w:r>
      <w:r>
        <w:rPr>
          <w:sz w:val="18"/>
        </w:rPr>
        <w:t xml:space="preserve">  It complies with the factory origin standards.  measuring range 100-5000m³/h.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270"/>
        <w:gridCol w:w="5270"/>
      </w:tblGrid>
      <w:tr>
        <w:tc>
          <w:tcPr>
            <w:tcW w:type="dxa" w:w="5270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</w:tcPr>
          <w:p>
            <w:r>
              <w:rPr>
                <w:sz w:val="18"/>
              </w:rPr>
              <w:t>Actual Accuracy:</w:t>
            </w:r>
          </w:p>
        </w:tc>
        <w:tc>
          <w:tcPr>
            <w:tcW w:type="dxa" w:w="5270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</w:tcPr>
          <w:p>
            <w:r>
              <w:rPr>
                <w:sz w:val="18"/>
              </w:rPr>
              <w:t>1</w:t>
            </w:r>
          </w:p>
        </w:tc>
      </w:tr>
    </w:tbl>
    <w:p>
      <w:r>
        <w:rPr>
          <w:b/>
          <w:sz w:val="18"/>
        </w:rPr>
        <w:t>Operating Conditions at the Flow laboratory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635"/>
        <w:gridCol w:w="2635"/>
        <w:gridCol w:w="2635"/>
        <w:gridCol w:w="2635"/>
      </w:tblGrid>
      <w:tr>
        <w:tc>
          <w:tcPr>
            <w:tcW w:type="dxa" w:w="2635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2635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</w:tcPr>
          <w:p>
            <w:r>
              <w:rPr>
                <w:sz w:val="18"/>
              </w:rPr>
              <w:t>Water</w:t>
            </w:r>
          </w:p>
        </w:tc>
        <w:tc>
          <w:tcPr>
            <w:tcW w:type="dxa" w:w="2635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</w:tcPr>
          <w:p>
            <w:r>
              <w:rPr>
                <w:sz w:val="18"/>
              </w:rPr>
              <w:t>Medium Temp.</w:t>
            </w:r>
          </w:p>
        </w:tc>
        <w:tc>
          <w:tcPr>
            <w:tcW w:type="dxa" w:w="2635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</w:tcPr>
          <w:p>
            <w:r>
              <w:rPr>
                <w:sz w:val="18"/>
              </w:rPr>
              <w:t>10°C</w:t>
            </w:r>
          </w:p>
        </w:tc>
      </w:tr>
      <w:tr>
        <w:tc>
          <w:tcPr>
            <w:tcW w:type="dxa" w:w="2635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</w:tcPr>
          <w:p>
            <w:r>
              <w:rPr>
                <w:sz w:val="18"/>
              </w:rPr>
              <w:t>Operation Pressure</w:t>
            </w:r>
          </w:p>
        </w:tc>
        <w:tc>
          <w:tcPr>
            <w:tcW w:type="dxa" w:w="2635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</w:tcPr>
          <w:p>
            <w:r>
              <w:rPr>
                <w:sz w:val="18"/>
              </w:rPr>
              <w:t>1.6MPa</w:t>
            </w:r>
          </w:p>
        </w:tc>
        <w:tc>
          <w:tcPr>
            <w:tcW w:type="dxa" w:w="2635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</w:tcPr>
          <w:p>
            <w:r>
              <w:rPr>
                <w:sz w:val="18"/>
              </w:rPr>
              <w:t>Ambient Temp.</w:t>
            </w:r>
          </w:p>
        </w:tc>
        <w:tc>
          <w:tcPr>
            <w:tcW w:type="dxa" w:w="2635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</w:tcPr>
          <w:p>
            <w:r>
              <w:rPr>
                <w:sz w:val="18"/>
              </w:rPr>
              <w:t>15°C</w:t>
            </w:r>
          </w:p>
        </w:tc>
      </w:tr>
    </w:tbl>
    <w:p/>
    <w:p>
      <w:r>
        <w:rPr>
          <w:b/>
          <w:sz w:val="18"/>
        </w:rPr>
        <w:t xml:space="preserve">Calibrating date: </w:t>
      </w:r>
      <w:r>
        <w:rPr>
          <w:sz w:val="18"/>
          <w:u w:val="single"/>
        </w:rPr>
        <w:t>2024.11.06</w:t>
      </w:r>
    </w:p>
    <w:p>
      <w:r>
        <w:br w:type="page"/>
      </w:r>
    </w:p>
    <w:p>
      <w:pPr>
        <w:jc w:val="center"/>
      </w:pPr>
      <w:r>
        <w:rPr>
          <w:b/>
          <w:sz w:val="28"/>
          <w:u w:val="single"/>
        </w:rPr>
        <w:t>Calibration Certificate</w:t>
      </w:r>
    </w:p>
    <w:p>
      <w:pPr>
        <w:jc w:val="center"/>
      </w:pPr>
      <w:r>
        <w:rPr>
          <w:sz w:val="20"/>
        </w:rPr>
        <w:t>We certify that</w:t>
      </w:r>
    </w:p>
    <w:p>
      <w:pPr>
        <w:jc w:val="center"/>
      </w:pPr>
      <w:r>
        <w:rPr>
          <w:b/>
          <w:sz w:val="24"/>
          <w:u w:val="single"/>
        </w:rPr>
        <w:t>Ultrasonic Flow Meter</w:t>
      </w:r>
    </w:p>
    <w:p>
      <w:pPr>
        <w:jc w:val="center"/>
      </w:pPr>
      <w:r>
        <w:rPr>
          <w:i/>
          <w:sz w:val="18"/>
        </w:rPr>
        <w:t>With the following specifications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635"/>
        <w:gridCol w:w="2635"/>
        <w:gridCol w:w="2635"/>
        <w:gridCol w:w="2635"/>
      </w:tblGrid>
      <w:tr>
        <w:tc>
          <w:tcPr>
            <w:tcW w:type="dxa" w:w="2635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</w:tcPr>
          <w:p>
            <w:r>
              <w:rPr>
                <w:sz w:val="18"/>
              </w:rPr>
              <w:t>Model:</w:t>
            </w:r>
          </w:p>
        </w:tc>
        <w:tc>
          <w:tcPr>
            <w:tcW w:type="dxa" w:w="7905"/>
            <w:gridSpan w:val="3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</w:tcPr>
          <w:p>
            <w:r>
              <w:rPr>
                <w:sz w:val="18"/>
              </w:rPr>
              <w:t>Aquagen Clampon USM</w:t>
            </w:r>
          </w:p>
        </w:tc>
      </w:tr>
      <w:tr>
        <w:tc>
          <w:tcPr>
            <w:tcW w:type="dxa" w:w="2635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</w:tcPr>
          <w:p>
            <w:r>
              <w:rPr>
                <w:sz w:val="18"/>
              </w:rPr>
              <w:t>Sl. No.</w:t>
            </w:r>
          </w:p>
        </w:tc>
        <w:tc>
          <w:tcPr>
            <w:tcW w:type="dxa" w:w="2635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</w:tcPr>
          <w:p>
            <w:r>
              <w:rPr>
                <w:sz w:val="18"/>
              </w:rPr>
              <w:t>230127-Fn-21955121</w:t>
            </w:r>
          </w:p>
        </w:tc>
        <w:tc>
          <w:tcPr>
            <w:tcW w:type="dxa" w:w="2635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</w:tcPr>
          <w:p>
            <w:r>
              <w:rPr>
                <w:sz w:val="18"/>
              </w:rPr>
              <w:t>Max Pressure</w:t>
            </w:r>
          </w:p>
        </w:tc>
        <w:tc>
          <w:tcPr>
            <w:tcW w:type="dxa" w:w="2635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</w:tcPr>
          <w:p>
            <w:r>
              <w:rPr>
                <w:sz w:val="18"/>
              </w:rPr>
              <w:t>1.6MPa</w:t>
            </w:r>
          </w:p>
        </w:tc>
      </w:tr>
      <w:tr>
        <w:tc>
          <w:tcPr>
            <w:tcW w:type="dxa" w:w="2635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635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</w:tcPr>
          <w:p>
            <w:r>
              <w:rPr>
                <w:sz w:val="18"/>
              </w:rPr>
              <w:t>M2</w:t>
            </w:r>
          </w:p>
        </w:tc>
        <w:tc>
          <w:tcPr>
            <w:tcW w:type="dxa" w:w="2635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635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635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</w:tcPr>
          <w:p>
            <w:r>
              <w:rPr>
                <w:sz w:val="18"/>
              </w:rPr>
              <w:t>Accuracy Class</w:t>
            </w:r>
          </w:p>
        </w:tc>
        <w:tc>
          <w:tcPr>
            <w:tcW w:type="dxa" w:w="2635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</w:tcPr>
          <w:p>
            <w:r>
              <w:rPr>
                <w:sz w:val="18"/>
              </w:rPr>
              <w:t>±1%</w:t>
            </w:r>
          </w:p>
        </w:tc>
        <w:tc>
          <w:tcPr>
            <w:tcW w:type="dxa" w:w="2635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</w:tcPr>
          <w:p>
            <w:r>
              <w:rPr>
                <w:sz w:val="18"/>
              </w:rPr>
              <w:t>Max Fluid Temp.</w:t>
            </w:r>
          </w:p>
        </w:tc>
        <w:tc>
          <w:tcPr>
            <w:tcW w:type="dxa" w:w="2635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</w:tcPr>
          <w:p>
            <w:r>
              <w:rPr>
                <w:sz w:val="18"/>
              </w:rPr>
              <w:t>10°C</w:t>
            </w:r>
          </w:p>
        </w:tc>
      </w:tr>
    </w:tbl>
    <w:p>
      <w:r>
        <w:rPr>
          <w:sz w:val="18"/>
        </w:rPr>
        <w:t xml:space="preserve">Has been tested and verified on this date: </w:t>
      </w:r>
      <w:r>
        <w:rPr>
          <w:b/>
          <w:sz w:val="18"/>
          <w:u w:val="single"/>
        </w:rPr>
        <w:t>2024.11.06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58"/>
        <w:gridCol w:w="958"/>
        <w:gridCol w:w="958"/>
        <w:gridCol w:w="958"/>
        <w:gridCol w:w="958"/>
        <w:gridCol w:w="958"/>
        <w:gridCol w:w="958"/>
        <w:gridCol w:w="958"/>
        <w:gridCol w:w="958"/>
        <w:gridCol w:w="958"/>
        <w:gridCol w:w="958"/>
      </w:tblGrid>
      <w:tr>
        <w:tc>
          <w:tcPr>
            <w:tcW w:type="dxa" w:w="95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Flow</w:t>
              <w:br/>
              <w:t>velocity</w:t>
            </w:r>
          </w:p>
        </w:tc>
        <w:tc>
          <w:tcPr>
            <w:tcW w:type="dxa" w:w="2874"/>
            <w:gridSpan w:val="3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Reference Reading (m³/h)</w:t>
            </w:r>
          </w:p>
        </w:tc>
        <w:tc>
          <w:tcPr>
            <w:tcW w:type="dxa" w:w="2874"/>
            <w:gridSpan w:val="3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Meter Reading (m³/h)</w:t>
            </w:r>
          </w:p>
        </w:tc>
        <w:tc>
          <w:tcPr>
            <w:tcW w:type="dxa" w:w="95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Error (%)</w:t>
            </w:r>
          </w:p>
        </w:tc>
        <w:tc>
          <w:tcPr>
            <w:tcW w:type="dxa" w:w="95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K₁</w:t>
            </w:r>
          </w:p>
        </w:tc>
        <w:tc>
          <w:tcPr>
            <w:tcW w:type="dxa" w:w="95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K₂</w:t>
            </w:r>
          </w:p>
        </w:tc>
        <w:tc>
          <w:tcPr>
            <w:tcW w:type="dxa" w:w="95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K₃</w:t>
            </w:r>
          </w:p>
        </w:tc>
      </w:tr>
      <w:tr>
        <w:tc>
          <w:tcPr>
            <w:tcW w:type="dxa" w:w="95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</w:r>
          </w:p>
        </w:tc>
        <w:tc>
          <w:tcPr>
            <w:tcW w:type="dxa" w:w="95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1</w:t>
            </w:r>
          </w:p>
        </w:tc>
        <w:tc>
          <w:tcPr>
            <w:tcW w:type="dxa" w:w="95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2</w:t>
            </w:r>
          </w:p>
        </w:tc>
        <w:tc>
          <w:tcPr>
            <w:tcW w:type="dxa" w:w="95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3</w:t>
            </w:r>
          </w:p>
        </w:tc>
        <w:tc>
          <w:tcPr>
            <w:tcW w:type="dxa" w:w="95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1</w:t>
            </w:r>
          </w:p>
        </w:tc>
        <w:tc>
          <w:tcPr>
            <w:tcW w:type="dxa" w:w="95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2</w:t>
            </w:r>
          </w:p>
        </w:tc>
        <w:tc>
          <w:tcPr>
            <w:tcW w:type="dxa" w:w="95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3</w:t>
            </w:r>
          </w:p>
        </w:tc>
        <w:tc>
          <w:tcPr>
            <w:tcW w:type="dxa" w:w="95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</w:r>
          </w:p>
        </w:tc>
        <w:tc>
          <w:tcPr>
            <w:tcW w:type="dxa" w:w="95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</w:r>
          </w:p>
        </w:tc>
        <w:tc>
          <w:tcPr>
            <w:tcW w:type="dxa" w:w="95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</w:r>
          </w:p>
        </w:tc>
        <w:tc>
          <w:tcPr>
            <w:tcW w:type="dxa" w:w="95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revised</w:t>
              <w:br/>
              <w:t>error (%)</w:t>
            </w:r>
          </w:p>
        </w:tc>
      </w:tr>
      <w:tr>
        <w:tc>
          <w:tcPr>
            <w:tcW w:type="dxa" w:w="95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vAlign w:val="center"/>
          </w:tcPr>
          <w:p>
            <w:pPr>
              <w:jc w:val="center"/>
            </w:pPr>
            <w:r>
              <w:rPr>
                <w:sz w:val="16"/>
              </w:rPr>
              <w:t>Low</w:t>
            </w:r>
          </w:p>
        </w:tc>
        <w:tc>
          <w:tcPr>
            <w:tcW w:type="dxa" w:w="95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vAlign w:val="center"/>
          </w:tcPr>
          <w:p>
            <w:pPr>
              <w:jc w:val="center"/>
            </w:pPr>
            <w:r>
              <w:rPr>
                <w:sz w:val="16"/>
              </w:rPr>
              <w:t>21.74</w:t>
            </w:r>
          </w:p>
        </w:tc>
        <w:tc>
          <w:tcPr>
            <w:tcW w:type="dxa" w:w="95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vAlign w:val="center"/>
          </w:tcPr>
          <w:p>
            <w:pPr>
              <w:jc w:val="center"/>
            </w:pPr>
            <w:r>
              <w:rPr>
                <w:sz w:val="16"/>
              </w:rPr>
              <w:t>26.14</w:t>
            </w:r>
          </w:p>
        </w:tc>
        <w:tc>
          <w:tcPr>
            <w:tcW w:type="dxa" w:w="95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vAlign w:val="center"/>
          </w:tcPr>
          <w:p>
            <w:pPr>
              <w:jc w:val="center"/>
            </w:pPr>
            <w:r>
              <w:rPr>
                <w:sz w:val="16"/>
              </w:rPr>
              <w:t>32.79</w:t>
            </w:r>
          </w:p>
        </w:tc>
        <w:tc>
          <w:tcPr>
            <w:tcW w:type="dxa" w:w="95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vAlign w:val="center"/>
          </w:tcPr>
          <w:p>
            <w:pPr>
              <w:jc w:val="center"/>
            </w:pPr>
            <w:r>
              <w:rPr>
                <w:sz w:val="16"/>
              </w:rPr>
              <w:t>23.54</w:t>
            </w:r>
          </w:p>
        </w:tc>
        <w:tc>
          <w:tcPr>
            <w:tcW w:type="dxa" w:w="95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vAlign w:val="center"/>
          </w:tcPr>
          <w:p>
            <w:pPr>
              <w:jc w:val="center"/>
            </w:pPr>
            <w:r>
              <w:rPr>
                <w:sz w:val="16"/>
              </w:rPr>
              <w:t>21.89</w:t>
            </w:r>
          </w:p>
        </w:tc>
        <w:tc>
          <w:tcPr>
            <w:tcW w:type="dxa" w:w="95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vAlign w:val="center"/>
          </w:tcPr>
          <w:p>
            <w:pPr>
              <w:jc w:val="center"/>
            </w:pPr>
            <w:r>
              <w:rPr>
                <w:sz w:val="16"/>
              </w:rPr>
              <w:t>30.66</w:t>
            </w:r>
          </w:p>
        </w:tc>
        <w:tc>
          <w:tcPr>
            <w:tcW w:type="dxa" w:w="95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vAlign w:val="center"/>
          </w:tcPr>
          <w:p>
            <w:pPr>
              <w:jc w:val="center"/>
            </w:pPr>
            <w:r>
              <w:rPr>
                <w:sz w:val="16"/>
              </w:rPr>
              <w:t>-0.0828</w:t>
            </w:r>
          </w:p>
        </w:tc>
        <w:tc>
          <w:tcPr>
            <w:tcW w:type="dxa" w:w="95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vAlign w:val="center"/>
          </w:tcPr>
          <w:p>
            <w:pPr>
              <w:jc w:val="center"/>
            </w:pPr>
            <w:r>
              <w:rPr>
                <w:sz w:val="16"/>
              </w:rPr>
              <w:t>0.1626</w:t>
            </w:r>
          </w:p>
        </w:tc>
        <w:tc>
          <w:tcPr>
            <w:tcW w:type="dxa" w:w="95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vAlign w:val="center"/>
          </w:tcPr>
          <w:p>
            <w:pPr>
              <w:jc w:val="center"/>
            </w:pPr>
            <w:r>
              <w:rPr>
                <w:sz w:val="16"/>
              </w:rPr>
              <w:t>0.0650</w:t>
            </w:r>
          </w:p>
        </w:tc>
        <w:tc>
          <w:tcPr>
            <w:tcW w:type="dxa" w:w="95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vAlign w:val="center"/>
          </w:tcPr>
          <w:p>
            <w:pPr>
              <w:jc w:val="center"/>
            </w:pPr>
            <w:r>
              <w:rPr>
                <w:sz w:val="16"/>
              </w:rPr>
              <w:t>0.0482</w:t>
            </w:r>
          </w:p>
        </w:tc>
      </w:tr>
      <w:tr>
        <w:tc>
          <w:tcPr>
            <w:tcW w:type="dxa" w:w="95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vAlign w:val="center"/>
          </w:tcPr>
          <w:p>
            <w:pPr>
              <w:jc w:val="center"/>
            </w:pPr>
            <w:r>
              <w:rPr>
                <w:sz w:val="16"/>
              </w:rPr>
              <w:t>Middle</w:t>
            </w:r>
          </w:p>
        </w:tc>
        <w:tc>
          <w:tcPr>
            <w:tcW w:type="dxa" w:w="95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vAlign w:val="center"/>
          </w:tcPr>
          <w:p>
            <w:pPr>
              <w:jc w:val="center"/>
            </w:pPr>
            <w:r>
              <w:rPr>
                <w:sz w:val="16"/>
              </w:rPr>
              <w:t>30.99</w:t>
            </w:r>
          </w:p>
        </w:tc>
        <w:tc>
          <w:tcPr>
            <w:tcW w:type="dxa" w:w="95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vAlign w:val="center"/>
          </w:tcPr>
          <w:p>
            <w:pPr>
              <w:jc w:val="center"/>
            </w:pPr>
            <w:r>
              <w:rPr>
                <w:sz w:val="16"/>
              </w:rPr>
              <w:t>46.39</w:t>
            </w:r>
          </w:p>
        </w:tc>
        <w:tc>
          <w:tcPr>
            <w:tcW w:type="dxa" w:w="95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vAlign w:val="center"/>
          </w:tcPr>
          <w:p>
            <w:pPr>
              <w:jc w:val="center"/>
            </w:pPr>
            <w:r>
              <w:rPr>
                <w:sz w:val="16"/>
              </w:rPr>
              <w:t>44.04</w:t>
            </w:r>
          </w:p>
        </w:tc>
        <w:tc>
          <w:tcPr>
            <w:tcW w:type="dxa" w:w="95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vAlign w:val="center"/>
          </w:tcPr>
          <w:p>
            <w:pPr>
              <w:jc w:val="center"/>
            </w:pPr>
            <w:r>
              <w:rPr>
                <w:sz w:val="16"/>
              </w:rPr>
              <w:t>36.80</w:t>
            </w:r>
          </w:p>
        </w:tc>
        <w:tc>
          <w:tcPr>
            <w:tcW w:type="dxa" w:w="95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vAlign w:val="center"/>
          </w:tcPr>
          <w:p>
            <w:pPr>
              <w:jc w:val="center"/>
            </w:pPr>
            <w:r>
              <w:rPr>
                <w:sz w:val="16"/>
              </w:rPr>
              <w:t>45.14</w:t>
            </w:r>
          </w:p>
        </w:tc>
        <w:tc>
          <w:tcPr>
            <w:tcW w:type="dxa" w:w="95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vAlign w:val="center"/>
          </w:tcPr>
          <w:p>
            <w:pPr>
              <w:jc w:val="center"/>
            </w:pPr>
            <w:r>
              <w:rPr>
                <w:sz w:val="16"/>
              </w:rPr>
              <w:t>42.91</w:t>
            </w:r>
          </w:p>
        </w:tc>
        <w:tc>
          <w:tcPr>
            <w:tcW w:type="dxa" w:w="95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vAlign w:val="center"/>
          </w:tcPr>
          <w:p>
            <w:pPr>
              <w:jc w:val="center"/>
            </w:pPr>
            <w:r>
              <w:rPr>
                <w:sz w:val="16"/>
              </w:rPr>
              <w:t>-0.1875</w:t>
            </w:r>
          </w:p>
        </w:tc>
        <w:tc>
          <w:tcPr>
            <w:tcW w:type="dxa" w:w="95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vAlign w:val="center"/>
          </w:tcPr>
          <w:p>
            <w:pPr>
              <w:jc w:val="center"/>
            </w:pPr>
            <w:r>
              <w:rPr>
                <w:sz w:val="16"/>
              </w:rPr>
              <w:t>0.0269</w:t>
            </w:r>
          </w:p>
        </w:tc>
        <w:tc>
          <w:tcPr>
            <w:tcW w:type="dxa" w:w="95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vAlign w:val="center"/>
          </w:tcPr>
          <w:p>
            <w:pPr>
              <w:jc w:val="center"/>
            </w:pPr>
            <w:r>
              <w:rPr>
                <w:sz w:val="16"/>
              </w:rPr>
              <w:t>0.0257</w:t>
            </w:r>
          </w:p>
        </w:tc>
        <w:tc>
          <w:tcPr>
            <w:tcW w:type="dxa" w:w="95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vAlign w:val="center"/>
          </w:tcPr>
          <w:p>
            <w:pPr>
              <w:jc w:val="center"/>
            </w:pPr>
            <w:r>
              <w:rPr>
                <w:sz w:val="16"/>
              </w:rPr>
              <w:t>-0.0450</w:t>
            </w:r>
          </w:p>
        </w:tc>
      </w:tr>
      <w:tr>
        <w:tc>
          <w:tcPr>
            <w:tcW w:type="dxa" w:w="95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vAlign w:val="center"/>
          </w:tcPr>
          <w:p>
            <w:pPr>
              <w:jc w:val="center"/>
            </w:pPr>
            <w:r>
              <w:rPr>
                <w:sz w:val="16"/>
              </w:rPr>
              <w:t>High</w:t>
            </w:r>
          </w:p>
        </w:tc>
        <w:tc>
          <w:tcPr>
            <w:tcW w:type="dxa" w:w="95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vAlign w:val="center"/>
          </w:tcPr>
          <w:p>
            <w:pPr>
              <w:jc w:val="center"/>
            </w:pPr>
            <w:r>
              <w:rPr>
                <w:sz w:val="16"/>
              </w:rPr>
              <w:t>54.33</w:t>
            </w:r>
          </w:p>
        </w:tc>
        <w:tc>
          <w:tcPr>
            <w:tcW w:type="dxa" w:w="95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vAlign w:val="center"/>
          </w:tcPr>
          <w:p>
            <w:pPr>
              <w:jc w:val="center"/>
            </w:pPr>
            <w:r>
              <w:rPr>
                <w:sz w:val="16"/>
              </w:rPr>
              <w:t>57.73</w:t>
            </w:r>
          </w:p>
        </w:tc>
        <w:tc>
          <w:tcPr>
            <w:tcW w:type="dxa" w:w="95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vAlign w:val="center"/>
          </w:tcPr>
          <w:p>
            <w:pPr>
              <w:jc w:val="center"/>
            </w:pPr>
            <w:r>
              <w:rPr>
                <w:sz w:val="16"/>
              </w:rPr>
              <w:t>63.38</w:t>
            </w:r>
          </w:p>
        </w:tc>
        <w:tc>
          <w:tcPr>
            <w:tcW w:type="dxa" w:w="95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vAlign w:val="center"/>
          </w:tcPr>
          <w:p>
            <w:pPr>
              <w:jc w:val="center"/>
            </w:pPr>
            <w:r>
              <w:rPr>
                <w:sz w:val="16"/>
              </w:rPr>
              <w:t>59.14</w:t>
            </w:r>
          </w:p>
        </w:tc>
        <w:tc>
          <w:tcPr>
            <w:tcW w:type="dxa" w:w="95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vAlign w:val="center"/>
          </w:tcPr>
          <w:p>
            <w:pPr>
              <w:jc w:val="center"/>
            </w:pPr>
            <w:r>
              <w:rPr>
                <w:sz w:val="16"/>
              </w:rPr>
              <w:t>54.48</w:t>
            </w:r>
          </w:p>
        </w:tc>
        <w:tc>
          <w:tcPr>
            <w:tcW w:type="dxa" w:w="95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vAlign w:val="center"/>
          </w:tcPr>
          <w:p>
            <w:pPr>
              <w:jc w:val="center"/>
            </w:pPr>
            <w:r>
              <w:rPr>
                <w:sz w:val="16"/>
              </w:rPr>
              <w:t>63.25</w:t>
            </w:r>
          </w:p>
        </w:tc>
        <w:tc>
          <w:tcPr>
            <w:tcW w:type="dxa" w:w="95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vAlign w:val="center"/>
          </w:tcPr>
          <w:p>
            <w:pPr>
              <w:jc w:val="center"/>
            </w:pPr>
            <w:r>
              <w:rPr>
                <w:sz w:val="16"/>
              </w:rPr>
              <w:t>-0.0885</w:t>
            </w:r>
          </w:p>
        </w:tc>
        <w:tc>
          <w:tcPr>
            <w:tcW w:type="dxa" w:w="95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vAlign w:val="center"/>
          </w:tcPr>
          <w:p>
            <w:pPr>
              <w:jc w:val="center"/>
            </w:pPr>
            <w:r>
              <w:rPr>
                <w:sz w:val="16"/>
              </w:rPr>
              <w:t>0.0563</w:t>
            </w:r>
          </w:p>
        </w:tc>
        <w:tc>
          <w:tcPr>
            <w:tcW w:type="dxa" w:w="95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vAlign w:val="center"/>
          </w:tcPr>
          <w:p>
            <w:pPr>
              <w:jc w:val="center"/>
            </w:pPr>
            <w:r>
              <w:rPr>
                <w:sz w:val="16"/>
              </w:rPr>
              <w:t>0.0021</w:t>
            </w:r>
          </w:p>
        </w:tc>
        <w:tc>
          <w:tcPr>
            <w:tcW w:type="dxa" w:w="95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vAlign w:val="center"/>
          </w:tcPr>
          <w:p>
            <w:pPr>
              <w:jc w:val="center"/>
            </w:pPr>
            <w:r>
              <w:rPr>
                <w:sz w:val="16"/>
              </w:rPr>
              <w:t>-0.0101</w:t>
            </w:r>
          </w:p>
        </w:tc>
      </w:tr>
    </w:tbl>
    <w:p>
      <w:r>
        <w:rPr>
          <w:b/>
          <w:sz w:val="18"/>
        </w:rPr>
        <w:t>Conclusion:</w:t>
      </w:r>
      <w:r>
        <w:rPr>
          <w:sz w:val="18"/>
        </w:rPr>
        <w:t xml:space="preserve">  It complies with the factory origin standards.  measuring range 100-5000m³/h.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270"/>
        <w:gridCol w:w="5270"/>
      </w:tblGrid>
      <w:tr>
        <w:tc>
          <w:tcPr>
            <w:tcW w:type="dxa" w:w="5270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</w:tcPr>
          <w:p>
            <w:r>
              <w:rPr>
                <w:sz w:val="18"/>
              </w:rPr>
              <w:t>Actual Accuracy:</w:t>
            </w:r>
          </w:p>
        </w:tc>
        <w:tc>
          <w:tcPr>
            <w:tcW w:type="dxa" w:w="5270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</w:tcPr>
          <w:p>
            <w:r>
              <w:rPr>
                <w:sz w:val="18"/>
              </w:rPr>
              <w:t>1</w:t>
            </w:r>
          </w:p>
        </w:tc>
      </w:tr>
    </w:tbl>
    <w:p>
      <w:r>
        <w:rPr>
          <w:b/>
          <w:sz w:val="18"/>
        </w:rPr>
        <w:t>Operating Conditions at the Flow laboratory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635"/>
        <w:gridCol w:w="2635"/>
        <w:gridCol w:w="2635"/>
        <w:gridCol w:w="2635"/>
      </w:tblGrid>
      <w:tr>
        <w:tc>
          <w:tcPr>
            <w:tcW w:type="dxa" w:w="2635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2635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</w:tcPr>
          <w:p>
            <w:r>
              <w:rPr>
                <w:sz w:val="18"/>
              </w:rPr>
              <w:t>Water</w:t>
            </w:r>
          </w:p>
        </w:tc>
        <w:tc>
          <w:tcPr>
            <w:tcW w:type="dxa" w:w="2635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</w:tcPr>
          <w:p>
            <w:r>
              <w:rPr>
                <w:sz w:val="18"/>
              </w:rPr>
              <w:t>Medium Temp.</w:t>
            </w:r>
          </w:p>
        </w:tc>
        <w:tc>
          <w:tcPr>
            <w:tcW w:type="dxa" w:w="2635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</w:tcPr>
          <w:p>
            <w:r>
              <w:rPr>
                <w:sz w:val="18"/>
              </w:rPr>
              <w:t>10°C</w:t>
            </w:r>
          </w:p>
        </w:tc>
      </w:tr>
      <w:tr>
        <w:tc>
          <w:tcPr>
            <w:tcW w:type="dxa" w:w="2635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</w:tcPr>
          <w:p>
            <w:r>
              <w:rPr>
                <w:sz w:val="18"/>
              </w:rPr>
              <w:t>Operation Pressure</w:t>
            </w:r>
          </w:p>
        </w:tc>
        <w:tc>
          <w:tcPr>
            <w:tcW w:type="dxa" w:w="2635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</w:tcPr>
          <w:p>
            <w:r>
              <w:rPr>
                <w:sz w:val="18"/>
              </w:rPr>
              <w:t>1.6MPa</w:t>
            </w:r>
          </w:p>
        </w:tc>
        <w:tc>
          <w:tcPr>
            <w:tcW w:type="dxa" w:w="2635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</w:tcPr>
          <w:p>
            <w:r>
              <w:rPr>
                <w:sz w:val="18"/>
              </w:rPr>
              <w:t>Ambient Temp.</w:t>
            </w:r>
          </w:p>
        </w:tc>
        <w:tc>
          <w:tcPr>
            <w:tcW w:type="dxa" w:w="2635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</w:tcPr>
          <w:p>
            <w:r>
              <w:rPr>
                <w:sz w:val="18"/>
              </w:rPr>
              <w:t>15°C</w:t>
            </w:r>
          </w:p>
        </w:tc>
      </w:tr>
    </w:tbl>
    <w:p/>
    <w:p>
      <w:r>
        <w:rPr>
          <w:b/>
          <w:sz w:val="18"/>
        </w:rPr>
        <w:t xml:space="preserve">Calibrating date: </w:t>
      </w:r>
      <w:r>
        <w:rPr>
          <w:sz w:val="18"/>
          <w:u w:val="single"/>
        </w:rPr>
        <w:t>2024.11.06</w:t>
      </w:r>
    </w:p>
    <w:p>
      <w:r>
        <w:br w:type="page"/>
      </w:r>
    </w:p>
    <w:p>
      <w:pPr>
        <w:jc w:val="center"/>
      </w:pPr>
      <w:r>
        <w:rPr>
          <w:b/>
          <w:sz w:val="28"/>
          <w:u w:val="single"/>
        </w:rPr>
        <w:t>Calibration Certificate</w:t>
      </w:r>
    </w:p>
    <w:p>
      <w:pPr>
        <w:jc w:val="center"/>
      </w:pPr>
      <w:r>
        <w:rPr>
          <w:sz w:val="20"/>
        </w:rPr>
        <w:t>We certify that</w:t>
      </w:r>
    </w:p>
    <w:p>
      <w:pPr>
        <w:jc w:val="center"/>
      </w:pPr>
      <w:r>
        <w:rPr>
          <w:b/>
          <w:sz w:val="24"/>
          <w:u w:val="single"/>
        </w:rPr>
        <w:t>Ultrasonic Flow Meter</w:t>
      </w:r>
    </w:p>
    <w:p>
      <w:pPr>
        <w:jc w:val="center"/>
      </w:pPr>
      <w:r>
        <w:rPr>
          <w:i/>
          <w:sz w:val="18"/>
        </w:rPr>
        <w:t>With the following specifications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635"/>
        <w:gridCol w:w="2635"/>
        <w:gridCol w:w="2635"/>
        <w:gridCol w:w="2635"/>
      </w:tblGrid>
      <w:tr>
        <w:tc>
          <w:tcPr>
            <w:tcW w:type="dxa" w:w="2635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</w:tcPr>
          <w:p>
            <w:r>
              <w:rPr>
                <w:sz w:val="18"/>
              </w:rPr>
              <w:t>Model:</w:t>
            </w:r>
          </w:p>
        </w:tc>
        <w:tc>
          <w:tcPr>
            <w:tcW w:type="dxa" w:w="7905"/>
            <w:gridSpan w:val="3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</w:tcPr>
          <w:p>
            <w:r>
              <w:rPr>
                <w:sz w:val="18"/>
              </w:rPr>
              <w:t>Aquagen Clampon USM</w:t>
            </w:r>
          </w:p>
        </w:tc>
      </w:tr>
      <w:tr>
        <w:tc>
          <w:tcPr>
            <w:tcW w:type="dxa" w:w="2635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</w:tcPr>
          <w:p>
            <w:r>
              <w:rPr>
                <w:sz w:val="18"/>
              </w:rPr>
              <w:t>Sl. No.</w:t>
            </w:r>
          </w:p>
        </w:tc>
        <w:tc>
          <w:tcPr>
            <w:tcW w:type="dxa" w:w="2635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</w:tcPr>
          <w:p>
            <w:r>
              <w:rPr>
                <w:sz w:val="18"/>
              </w:rPr>
              <w:t>230127-Fn-21955065</w:t>
            </w:r>
          </w:p>
        </w:tc>
        <w:tc>
          <w:tcPr>
            <w:tcW w:type="dxa" w:w="2635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</w:tcPr>
          <w:p>
            <w:r>
              <w:rPr>
                <w:sz w:val="18"/>
              </w:rPr>
              <w:t>Max Pressure</w:t>
            </w:r>
          </w:p>
        </w:tc>
        <w:tc>
          <w:tcPr>
            <w:tcW w:type="dxa" w:w="2635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</w:tcPr>
          <w:p>
            <w:r>
              <w:rPr>
                <w:sz w:val="18"/>
              </w:rPr>
              <w:t>1.6MPa</w:t>
            </w:r>
          </w:p>
        </w:tc>
      </w:tr>
      <w:tr>
        <w:tc>
          <w:tcPr>
            <w:tcW w:type="dxa" w:w="2635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635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</w:tcPr>
          <w:p>
            <w:r>
              <w:rPr>
                <w:sz w:val="18"/>
              </w:rPr>
              <w:t>M2</w:t>
            </w:r>
          </w:p>
        </w:tc>
        <w:tc>
          <w:tcPr>
            <w:tcW w:type="dxa" w:w="2635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635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635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</w:tcPr>
          <w:p>
            <w:r>
              <w:rPr>
                <w:sz w:val="18"/>
              </w:rPr>
              <w:t>Accuracy Class</w:t>
            </w:r>
          </w:p>
        </w:tc>
        <w:tc>
          <w:tcPr>
            <w:tcW w:type="dxa" w:w="2635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</w:tcPr>
          <w:p>
            <w:r>
              <w:rPr>
                <w:sz w:val="18"/>
              </w:rPr>
              <w:t>±1%</w:t>
            </w:r>
          </w:p>
        </w:tc>
        <w:tc>
          <w:tcPr>
            <w:tcW w:type="dxa" w:w="2635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</w:tcPr>
          <w:p>
            <w:r>
              <w:rPr>
                <w:sz w:val="18"/>
              </w:rPr>
              <w:t>Max Fluid Temp.</w:t>
            </w:r>
          </w:p>
        </w:tc>
        <w:tc>
          <w:tcPr>
            <w:tcW w:type="dxa" w:w="2635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</w:tcPr>
          <w:p>
            <w:r>
              <w:rPr>
                <w:sz w:val="18"/>
              </w:rPr>
              <w:t>10°C</w:t>
            </w:r>
          </w:p>
        </w:tc>
      </w:tr>
    </w:tbl>
    <w:p>
      <w:r>
        <w:rPr>
          <w:sz w:val="18"/>
        </w:rPr>
        <w:t xml:space="preserve">Has been tested and verified on this date: </w:t>
      </w:r>
      <w:r>
        <w:rPr>
          <w:b/>
          <w:sz w:val="18"/>
          <w:u w:val="single"/>
        </w:rPr>
        <w:t>2024.11.06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58"/>
        <w:gridCol w:w="958"/>
        <w:gridCol w:w="958"/>
        <w:gridCol w:w="958"/>
        <w:gridCol w:w="958"/>
        <w:gridCol w:w="958"/>
        <w:gridCol w:w="958"/>
        <w:gridCol w:w="958"/>
        <w:gridCol w:w="958"/>
        <w:gridCol w:w="958"/>
        <w:gridCol w:w="958"/>
      </w:tblGrid>
      <w:tr>
        <w:tc>
          <w:tcPr>
            <w:tcW w:type="dxa" w:w="95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Flow</w:t>
              <w:br/>
              <w:t>velocity</w:t>
            </w:r>
          </w:p>
        </w:tc>
        <w:tc>
          <w:tcPr>
            <w:tcW w:type="dxa" w:w="2874"/>
            <w:gridSpan w:val="3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Reference Reading (m³/h)</w:t>
            </w:r>
          </w:p>
        </w:tc>
        <w:tc>
          <w:tcPr>
            <w:tcW w:type="dxa" w:w="2874"/>
            <w:gridSpan w:val="3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Meter Reading (m³/h)</w:t>
            </w:r>
          </w:p>
        </w:tc>
        <w:tc>
          <w:tcPr>
            <w:tcW w:type="dxa" w:w="95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Error (%)</w:t>
            </w:r>
          </w:p>
        </w:tc>
        <w:tc>
          <w:tcPr>
            <w:tcW w:type="dxa" w:w="95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K₁</w:t>
            </w:r>
          </w:p>
        </w:tc>
        <w:tc>
          <w:tcPr>
            <w:tcW w:type="dxa" w:w="95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K₂</w:t>
            </w:r>
          </w:p>
        </w:tc>
        <w:tc>
          <w:tcPr>
            <w:tcW w:type="dxa" w:w="95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K₃</w:t>
            </w:r>
          </w:p>
        </w:tc>
      </w:tr>
      <w:tr>
        <w:tc>
          <w:tcPr>
            <w:tcW w:type="dxa" w:w="95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</w:r>
          </w:p>
        </w:tc>
        <w:tc>
          <w:tcPr>
            <w:tcW w:type="dxa" w:w="95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1</w:t>
            </w:r>
          </w:p>
        </w:tc>
        <w:tc>
          <w:tcPr>
            <w:tcW w:type="dxa" w:w="95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2</w:t>
            </w:r>
          </w:p>
        </w:tc>
        <w:tc>
          <w:tcPr>
            <w:tcW w:type="dxa" w:w="95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3</w:t>
            </w:r>
          </w:p>
        </w:tc>
        <w:tc>
          <w:tcPr>
            <w:tcW w:type="dxa" w:w="95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1</w:t>
            </w:r>
          </w:p>
        </w:tc>
        <w:tc>
          <w:tcPr>
            <w:tcW w:type="dxa" w:w="95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2</w:t>
            </w:r>
          </w:p>
        </w:tc>
        <w:tc>
          <w:tcPr>
            <w:tcW w:type="dxa" w:w="95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3</w:t>
            </w:r>
          </w:p>
        </w:tc>
        <w:tc>
          <w:tcPr>
            <w:tcW w:type="dxa" w:w="95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</w:r>
          </w:p>
        </w:tc>
        <w:tc>
          <w:tcPr>
            <w:tcW w:type="dxa" w:w="95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</w:r>
          </w:p>
        </w:tc>
        <w:tc>
          <w:tcPr>
            <w:tcW w:type="dxa" w:w="95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</w:r>
          </w:p>
        </w:tc>
        <w:tc>
          <w:tcPr>
            <w:tcW w:type="dxa" w:w="95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revised</w:t>
              <w:br/>
              <w:t>error (%)</w:t>
            </w:r>
          </w:p>
        </w:tc>
      </w:tr>
      <w:tr>
        <w:tc>
          <w:tcPr>
            <w:tcW w:type="dxa" w:w="95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vAlign w:val="center"/>
          </w:tcPr>
          <w:p>
            <w:pPr>
              <w:jc w:val="center"/>
            </w:pPr>
            <w:r>
              <w:rPr>
                <w:sz w:val="16"/>
              </w:rPr>
              <w:t>Low</w:t>
            </w:r>
          </w:p>
        </w:tc>
        <w:tc>
          <w:tcPr>
            <w:tcW w:type="dxa" w:w="95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vAlign w:val="center"/>
          </w:tcPr>
          <w:p>
            <w:pPr>
              <w:jc w:val="center"/>
            </w:pPr>
            <w:r>
              <w:rPr>
                <w:sz w:val="16"/>
              </w:rPr>
              <w:t>29.74</w:t>
            </w:r>
          </w:p>
        </w:tc>
        <w:tc>
          <w:tcPr>
            <w:tcW w:type="dxa" w:w="95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vAlign w:val="center"/>
          </w:tcPr>
          <w:p>
            <w:pPr>
              <w:jc w:val="center"/>
            </w:pPr>
            <w:r>
              <w:rPr>
                <w:sz w:val="16"/>
              </w:rPr>
              <w:t>24.14</w:t>
            </w:r>
          </w:p>
        </w:tc>
        <w:tc>
          <w:tcPr>
            <w:tcW w:type="dxa" w:w="95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vAlign w:val="center"/>
          </w:tcPr>
          <w:p>
            <w:pPr>
              <w:jc w:val="center"/>
            </w:pPr>
            <w:r>
              <w:rPr>
                <w:sz w:val="16"/>
              </w:rPr>
              <w:t>31.79</w:t>
            </w:r>
          </w:p>
        </w:tc>
        <w:tc>
          <w:tcPr>
            <w:tcW w:type="dxa" w:w="95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vAlign w:val="center"/>
          </w:tcPr>
          <w:p>
            <w:pPr>
              <w:jc w:val="center"/>
            </w:pPr>
            <w:r>
              <w:rPr>
                <w:sz w:val="16"/>
              </w:rPr>
              <w:t>23.54</w:t>
            </w:r>
          </w:p>
        </w:tc>
        <w:tc>
          <w:tcPr>
            <w:tcW w:type="dxa" w:w="95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vAlign w:val="center"/>
          </w:tcPr>
          <w:p>
            <w:pPr>
              <w:jc w:val="center"/>
            </w:pPr>
            <w:r>
              <w:rPr>
                <w:sz w:val="16"/>
              </w:rPr>
              <w:t>22.89</w:t>
            </w:r>
          </w:p>
        </w:tc>
        <w:tc>
          <w:tcPr>
            <w:tcW w:type="dxa" w:w="95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vAlign w:val="center"/>
          </w:tcPr>
          <w:p>
            <w:pPr>
              <w:jc w:val="center"/>
            </w:pPr>
            <w:r>
              <w:rPr>
                <w:sz w:val="16"/>
              </w:rPr>
              <w:t>37.66</w:t>
            </w:r>
          </w:p>
        </w:tc>
        <w:tc>
          <w:tcPr>
            <w:tcW w:type="dxa" w:w="95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vAlign w:val="center"/>
          </w:tcPr>
          <w:p>
            <w:pPr>
              <w:jc w:val="center"/>
            </w:pPr>
            <w:r>
              <w:rPr>
                <w:sz w:val="16"/>
              </w:rPr>
              <w:t>0.2085</w:t>
            </w:r>
          </w:p>
        </w:tc>
        <w:tc>
          <w:tcPr>
            <w:tcW w:type="dxa" w:w="95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vAlign w:val="center"/>
          </w:tcPr>
          <w:p>
            <w:pPr>
              <w:jc w:val="center"/>
            </w:pPr>
            <w:r>
              <w:rPr>
                <w:sz w:val="16"/>
              </w:rPr>
              <w:t>0.0518</w:t>
            </w:r>
          </w:p>
        </w:tc>
        <w:tc>
          <w:tcPr>
            <w:tcW w:type="dxa" w:w="95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vAlign w:val="center"/>
          </w:tcPr>
          <w:p>
            <w:pPr>
              <w:jc w:val="center"/>
            </w:pPr>
            <w:r>
              <w:rPr>
                <w:sz w:val="16"/>
              </w:rPr>
              <w:t>-0.1846</w:t>
            </w:r>
          </w:p>
        </w:tc>
        <w:tc>
          <w:tcPr>
            <w:tcW w:type="dxa" w:w="95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vAlign w:val="center"/>
          </w:tcPr>
          <w:p>
            <w:pPr>
              <w:jc w:val="center"/>
            </w:pPr>
            <w:r>
              <w:rPr>
                <w:sz w:val="16"/>
              </w:rPr>
              <w:t>0.0252</w:t>
            </w:r>
          </w:p>
        </w:tc>
      </w:tr>
      <w:tr>
        <w:tc>
          <w:tcPr>
            <w:tcW w:type="dxa" w:w="95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vAlign w:val="center"/>
          </w:tcPr>
          <w:p>
            <w:pPr>
              <w:jc w:val="center"/>
            </w:pPr>
            <w:r>
              <w:rPr>
                <w:sz w:val="16"/>
              </w:rPr>
              <w:t>Middle</w:t>
            </w:r>
          </w:p>
        </w:tc>
        <w:tc>
          <w:tcPr>
            <w:tcW w:type="dxa" w:w="95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vAlign w:val="center"/>
          </w:tcPr>
          <w:p>
            <w:pPr>
              <w:jc w:val="center"/>
            </w:pPr>
            <w:r>
              <w:rPr>
                <w:sz w:val="16"/>
              </w:rPr>
              <w:t>36.99</w:t>
            </w:r>
          </w:p>
        </w:tc>
        <w:tc>
          <w:tcPr>
            <w:tcW w:type="dxa" w:w="95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vAlign w:val="center"/>
          </w:tcPr>
          <w:p>
            <w:pPr>
              <w:jc w:val="center"/>
            </w:pPr>
            <w:r>
              <w:rPr>
                <w:sz w:val="16"/>
              </w:rPr>
              <w:t>45.39</w:t>
            </w:r>
          </w:p>
        </w:tc>
        <w:tc>
          <w:tcPr>
            <w:tcW w:type="dxa" w:w="95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vAlign w:val="center"/>
          </w:tcPr>
          <w:p>
            <w:pPr>
              <w:jc w:val="center"/>
            </w:pPr>
            <w:r>
              <w:rPr>
                <w:sz w:val="16"/>
              </w:rPr>
              <w:t>44.04</w:t>
            </w:r>
          </w:p>
        </w:tc>
        <w:tc>
          <w:tcPr>
            <w:tcW w:type="dxa" w:w="95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vAlign w:val="center"/>
          </w:tcPr>
          <w:p>
            <w:pPr>
              <w:jc w:val="center"/>
            </w:pPr>
            <w:r>
              <w:rPr>
                <w:sz w:val="16"/>
              </w:rPr>
              <w:t>39.80</w:t>
            </w:r>
          </w:p>
        </w:tc>
        <w:tc>
          <w:tcPr>
            <w:tcW w:type="dxa" w:w="95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vAlign w:val="center"/>
          </w:tcPr>
          <w:p>
            <w:pPr>
              <w:jc w:val="center"/>
            </w:pPr>
            <w:r>
              <w:rPr>
                <w:sz w:val="16"/>
              </w:rPr>
              <w:t>49.14</w:t>
            </w:r>
          </w:p>
        </w:tc>
        <w:tc>
          <w:tcPr>
            <w:tcW w:type="dxa" w:w="95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vAlign w:val="center"/>
          </w:tcPr>
          <w:p>
            <w:pPr>
              <w:jc w:val="center"/>
            </w:pPr>
            <w:r>
              <w:rPr>
                <w:sz w:val="16"/>
              </w:rPr>
              <w:t>48.91</w:t>
            </w:r>
          </w:p>
        </w:tc>
        <w:tc>
          <w:tcPr>
            <w:tcW w:type="dxa" w:w="95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vAlign w:val="center"/>
          </w:tcPr>
          <w:p>
            <w:pPr>
              <w:jc w:val="center"/>
            </w:pPr>
            <w:r>
              <w:rPr>
                <w:sz w:val="16"/>
              </w:rPr>
              <w:t>-0.0760</w:t>
            </w:r>
          </w:p>
        </w:tc>
        <w:tc>
          <w:tcPr>
            <w:tcW w:type="dxa" w:w="95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vAlign w:val="center"/>
          </w:tcPr>
          <w:p>
            <w:pPr>
              <w:jc w:val="center"/>
            </w:pPr>
            <w:r>
              <w:rPr>
                <w:sz w:val="16"/>
              </w:rPr>
              <w:t>-0.0826</w:t>
            </w:r>
          </w:p>
        </w:tc>
        <w:tc>
          <w:tcPr>
            <w:tcW w:type="dxa" w:w="95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vAlign w:val="center"/>
          </w:tcPr>
          <w:p>
            <w:pPr>
              <w:jc w:val="center"/>
            </w:pPr>
            <w:r>
              <w:rPr>
                <w:sz w:val="16"/>
              </w:rPr>
              <w:t>-0.1106</w:t>
            </w:r>
          </w:p>
        </w:tc>
        <w:tc>
          <w:tcPr>
            <w:tcW w:type="dxa" w:w="95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vAlign w:val="center"/>
          </w:tcPr>
          <w:p>
            <w:pPr>
              <w:jc w:val="center"/>
            </w:pPr>
            <w:r>
              <w:rPr>
                <w:sz w:val="16"/>
              </w:rPr>
              <w:t>-0.0897</w:t>
            </w:r>
          </w:p>
        </w:tc>
      </w:tr>
      <w:tr>
        <w:tc>
          <w:tcPr>
            <w:tcW w:type="dxa" w:w="95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vAlign w:val="center"/>
          </w:tcPr>
          <w:p>
            <w:pPr>
              <w:jc w:val="center"/>
            </w:pPr>
            <w:r>
              <w:rPr>
                <w:sz w:val="16"/>
              </w:rPr>
              <w:t>High</w:t>
            </w:r>
          </w:p>
        </w:tc>
        <w:tc>
          <w:tcPr>
            <w:tcW w:type="dxa" w:w="95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vAlign w:val="center"/>
          </w:tcPr>
          <w:p>
            <w:pPr>
              <w:jc w:val="center"/>
            </w:pPr>
            <w:r>
              <w:rPr>
                <w:sz w:val="16"/>
              </w:rPr>
              <w:t>56.33</w:t>
            </w:r>
          </w:p>
        </w:tc>
        <w:tc>
          <w:tcPr>
            <w:tcW w:type="dxa" w:w="95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vAlign w:val="center"/>
          </w:tcPr>
          <w:p>
            <w:pPr>
              <w:jc w:val="center"/>
            </w:pPr>
            <w:r>
              <w:rPr>
                <w:sz w:val="16"/>
              </w:rPr>
              <w:t>55.73</w:t>
            </w:r>
          </w:p>
        </w:tc>
        <w:tc>
          <w:tcPr>
            <w:tcW w:type="dxa" w:w="95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vAlign w:val="center"/>
          </w:tcPr>
          <w:p>
            <w:pPr>
              <w:jc w:val="center"/>
            </w:pPr>
            <w:r>
              <w:rPr>
                <w:sz w:val="16"/>
              </w:rPr>
              <w:t>64.38</w:t>
            </w:r>
          </w:p>
        </w:tc>
        <w:tc>
          <w:tcPr>
            <w:tcW w:type="dxa" w:w="95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vAlign w:val="center"/>
          </w:tcPr>
          <w:p>
            <w:pPr>
              <w:jc w:val="center"/>
            </w:pPr>
            <w:r>
              <w:rPr>
                <w:sz w:val="16"/>
              </w:rPr>
              <w:t>59.14</w:t>
            </w:r>
          </w:p>
        </w:tc>
        <w:tc>
          <w:tcPr>
            <w:tcW w:type="dxa" w:w="95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vAlign w:val="center"/>
          </w:tcPr>
          <w:p>
            <w:pPr>
              <w:jc w:val="center"/>
            </w:pPr>
            <w:r>
              <w:rPr>
                <w:sz w:val="16"/>
              </w:rPr>
              <w:t>57.48</w:t>
            </w:r>
          </w:p>
        </w:tc>
        <w:tc>
          <w:tcPr>
            <w:tcW w:type="dxa" w:w="95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vAlign w:val="center"/>
          </w:tcPr>
          <w:p>
            <w:pPr>
              <w:jc w:val="center"/>
            </w:pPr>
            <w:r>
              <w:rPr>
                <w:sz w:val="16"/>
              </w:rPr>
              <w:t>68.25</w:t>
            </w:r>
          </w:p>
        </w:tc>
        <w:tc>
          <w:tcPr>
            <w:tcW w:type="dxa" w:w="95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vAlign w:val="center"/>
          </w:tcPr>
          <w:p>
            <w:pPr>
              <w:jc w:val="center"/>
            </w:pPr>
            <w:r>
              <w:rPr>
                <w:sz w:val="16"/>
              </w:rPr>
              <w:t>-0.0499</w:t>
            </w:r>
          </w:p>
        </w:tc>
        <w:tc>
          <w:tcPr>
            <w:tcW w:type="dxa" w:w="95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vAlign w:val="center"/>
          </w:tcPr>
          <w:p>
            <w:pPr>
              <w:jc w:val="center"/>
            </w:pPr>
            <w:r>
              <w:rPr>
                <w:sz w:val="16"/>
              </w:rPr>
              <w:t>-0.0314</w:t>
            </w:r>
          </w:p>
        </w:tc>
        <w:tc>
          <w:tcPr>
            <w:tcW w:type="dxa" w:w="95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vAlign w:val="center"/>
          </w:tcPr>
          <w:p>
            <w:pPr>
              <w:jc w:val="center"/>
            </w:pPr>
            <w:r>
              <w:rPr>
                <w:sz w:val="16"/>
              </w:rPr>
              <w:t>-0.0601</w:t>
            </w:r>
          </w:p>
        </w:tc>
        <w:tc>
          <w:tcPr>
            <w:tcW w:type="dxa" w:w="95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vAlign w:val="center"/>
          </w:tcPr>
          <w:p>
            <w:pPr>
              <w:jc w:val="center"/>
            </w:pPr>
            <w:r>
              <w:rPr>
                <w:sz w:val="16"/>
              </w:rPr>
              <w:t>-0.0471</w:t>
            </w:r>
          </w:p>
        </w:tc>
      </w:tr>
    </w:tbl>
    <w:p>
      <w:r>
        <w:rPr>
          <w:b/>
          <w:sz w:val="18"/>
        </w:rPr>
        <w:t>Conclusion:</w:t>
      </w:r>
      <w:r>
        <w:rPr>
          <w:sz w:val="18"/>
        </w:rPr>
        <w:t xml:space="preserve">  It complies with the factory origin standards.  measuring range 100-5000m³/h.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270"/>
        <w:gridCol w:w="5270"/>
      </w:tblGrid>
      <w:tr>
        <w:tc>
          <w:tcPr>
            <w:tcW w:type="dxa" w:w="5270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</w:tcPr>
          <w:p>
            <w:r>
              <w:rPr>
                <w:sz w:val="18"/>
              </w:rPr>
              <w:t>Actual Accuracy:</w:t>
            </w:r>
          </w:p>
        </w:tc>
        <w:tc>
          <w:tcPr>
            <w:tcW w:type="dxa" w:w="5270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</w:tcPr>
          <w:p>
            <w:r>
              <w:rPr>
                <w:sz w:val="18"/>
              </w:rPr>
              <w:t>1</w:t>
            </w:r>
          </w:p>
        </w:tc>
      </w:tr>
    </w:tbl>
    <w:p>
      <w:r>
        <w:rPr>
          <w:b/>
          <w:sz w:val="18"/>
        </w:rPr>
        <w:t>Operating Conditions at the Flow laboratory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635"/>
        <w:gridCol w:w="2635"/>
        <w:gridCol w:w="2635"/>
        <w:gridCol w:w="2635"/>
      </w:tblGrid>
      <w:tr>
        <w:tc>
          <w:tcPr>
            <w:tcW w:type="dxa" w:w="2635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2635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</w:tcPr>
          <w:p>
            <w:r>
              <w:rPr>
                <w:sz w:val="18"/>
              </w:rPr>
              <w:t>Water</w:t>
            </w:r>
          </w:p>
        </w:tc>
        <w:tc>
          <w:tcPr>
            <w:tcW w:type="dxa" w:w="2635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</w:tcPr>
          <w:p>
            <w:r>
              <w:rPr>
                <w:sz w:val="18"/>
              </w:rPr>
              <w:t>Medium Temp.</w:t>
            </w:r>
          </w:p>
        </w:tc>
        <w:tc>
          <w:tcPr>
            <w:tcW w:type="dxa" w:w="2635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</w:tcPr>
          <w:p>
            <w:r>
              <w:rPr>
                <w:sz w:val="18"/>
              </w:rPr>
              <w:t>10°C</w:t>
            </w:r>
          </w:p>
        </w:tc>
      </w:tr>
      <w:tr>
        <w:tc>
          <w:tcPr>
            <w:tcW w:type="dxa" w:w="2635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</w:tcPr>
          <w:p>
            <w:r>
              <w:rPr>
                <w:sz w:val="18"/>
              </w:rPr>
              <w:t>Operation Pressure</w:t>
            </w:r>
          </w:p>
        </w:tc>
        <w:tc>
          <w:tcPr>
            <w:tcW w:type="dxa" w:w="2635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</w:tcPr>
          <w:p>
            <w:r>
              <w:rPr>
                <w:sz w:val="18"/>
              </w:rPr>
              <w:t>1.6MPa</w:t>
            </w:r>
          </w:p>
        </w:tc>
        <w:tc>
          <w:tcPr>
            <w:tcW w:type="dxa" w:w="2635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</w:tcPr>
          <w:p>
            <w:r>
              <w:rPr>
                <w:sz w:val="18"/>
              </w:rPr>
              <w:t>Ambient Temp.</w:t>
            </w:r>
          </w:p>
        </w:tc>
        <w:tc>
          <w:tcPr>
            <w:tcW w:type="dxa" w:w="2635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</w:tcPr>
          <w:p>
            <w:r>
              <w:rPr>
                <w:sz w:val="18"/>
              </w:rPr>
              <w:t>15°C</w:t>
            </w:r>
          </w:p>
        </w:tc>
      </w:tr>
    </w:tbl>
    <w:p/>
    <w:p>
      <w:r>
        <w:rPr>
          <w:b/>
          <w:sz w:val="18"/>
        </w:rPr>
        <w:t xml:space="preserve">Calibrating date: </w:t>
      </w:r>
      <w:r>
        <w:rPr>
          <w:sz w:val="18"/>
          <w:u w:val="single"/>
        </w:rPr>
        <w:t>2024.11.06</w:t>
      </w:r>
    </w:p>
    <w:p>
      <w:r>
        <w:br w:type="page"/>
      </w:r>
    </w:p>
    <w:p>
      <w:pPr>
        <w:jc w:val="center"/>
      </w:pPr>
      <w:r>
        <w:rPr>
          <w:b/>
          <w:sz w:val="28"/>
          <w:u w:val="single"/>
        </w:rPr>
        <w:t>Calibration Certificate</w:t>
      </w:r>
    </w:p>
    <w:p>
      <w:pPr>
        <w:jc w:val="center"/>
      </w:pPr>
      <w:r>
        <w:rPr>
          <w:sz w:val="20"/>
        </w:rPr>
        <w:t>We certify that</w:t>
      </w:r>
    </w:p>
    <w:p>
      <w:pPr>
        <w:jc w:val="center"/>
      </w:pPr>
      <w:r>
        <w:rPr>
          <w:b/>
          <w:sz w:val="24"/>
          <w:u w:val="single"/>
        </w:rPr>
        <w:t>Ultrasonic Flow Meter</w:t>
      </w:r>
    </w:p>
    <w:p>
      <w:pPr>
        <w:jc w:val="center"/>
      </w:pPr>
      <w:r>
        <w:rPr>
          <w:i/>
          <w:sz w:val="18"/>
        </w:rPr>
        <w:t>With the following specifications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635"/>
        <w:gridCol w:w="2635"/>
        <w:gridCol w:w="2635"/>
        <w:gridCol w:w="2635"/>
      </w:tblGrid>
      <w:tr>
        <w:tc>
          <w:tcPr>
            <w:tcW w:type="dxa" w:w="2635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</w:tcPr>
          <w:p>
            <w:r>
              <w:rPr>
                <w:sz w:val="18"/>
              </w:rPr>
              <w:t>Model:</w:t>
            </w:r>
          </w:p>
        </w:tc>
        <w:tc>
          <w:tcPr>
            <w:tcW w:type="dxa" w:w="7905"/>
            <w:gridSpan w:val="3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</w:tcPr>
          <w:p>
            <w:r>
              <w:rPr>
                <w:sz w:val="18"/>
              </w:rPr>
              <w:t>Aquagen Clampon USM</w:t>
            </w:r>
          </w:p>
        </w:tc>
      </w:tr>
      <w:tr>
        <w:tc>
          <w:tcPr>
            <w:tcW w:type="dxa" w:w="2635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</w:tcPr>
          <w:p>
            <w:r>
              <w:rPr>
                <w:sz w:val="18"/>
              </w:rPr>
              <w:t>Sl. No.</w:t>
            </w:r>
          </w:p>
        </w:tc>
        <w:tc>
          <w:tcPr>
            <w:tcW w:type="dxa" w:w="2635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</w:tcPr>
          <w:p>
            <w:r>
              <w:rPr>
                <w:sz w:val="18"/>
              </w:rPr>
              <w:t>230127-Fn-21955130</w:t>
            </w:r>
          </w:p>
        </w:tc>
        <w:tc>
          <w:tcPr>
            <w:tcW w:type="dxa" w:w="2635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</w:tcPr>
          <w:p>
            <w:r>
              <w:rPr>
                <w:sz w:val="18"/>
              </w:rPr>
              <w:t>Max Pressure</w:t>
            </w:r>
          </w:p>
        </w:tc>
        <w:tc>
          <w:tcPr>
            <w:tcW w:type="dxa" w:w="2635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</w:tcPr>
          <w:p>
            <w:r>
              <w:rPr>
                <w:sz w:val="18"/>
              </w:rPr>
              <w:t>1.6MPa</w:t>
            </w:r>
          </w:p>
        </w:tc>
      </w:tr>
      <w:tr>
        <w:tc>
          <w:tcPr>
            <w:tcW w:type="dxa" w:w="2635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635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</w:tcPr>
          <w:p>
            <w:r>
              <w:rPr>
                <w:sz w:val="18"/>
              </w:rPr>
              <w:t>M2</w:t>
            </w:r>
          </w:p>
        </w:tc>
        <w:tc>
          <w:tcPr>
            <w:tcW w:type="dxa" w:w="2635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635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635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</w:tcPr>
          <w:p>
            <w:r>
              <w:rPr>
                <w:sz w:val="18"/>
              </w:rPr>
              <w:t>Accuracy Class</w:t>
            </w:r>
          </w:p>
        </w:tc>
        <w:tc>
          <w:tcPr>
            <w:tcW w:type="dxa" w:w="2635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</w:tcPr>
          <w:p>
            <w:r>
              <w:rPr>
                <w:sz w:val="18"/>
              </w:rPr>
              <w:t>±1%</w:t>
            </w:r>
          </w:p>
        </w:tc>
        <w:tc>
          <w:tcPr>
            <w:tcW w:type="dxa" w:w="2635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</w:tcPr>
          <w:p>
            <w:r>
              <w:rPr>
                <w:sz w:val="18"/>
              </w:rPr>
              <w:t>Max Fluid Temp.</w:t>
            </w:r>
          </w:p>
        </w:tc>
        <w:tc>
          <w:tcPr>
            <w:tcW w:type="dxa" w:w="2635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</w:tcPr>
          <w:p>
            <w:r>
              <w:rPr>
                <w:sz w:val="18"/>
              </w:rPr>
              <w:t>10°C</w:t>
            </w:r>
          </w:p>
        </w:tc>
      </w:tr>
    </w:tbl>
    <w:p>
      <w:r>
        <w:rPr>
          <w:sz w:val="18"/>
        </w:rPr>
        <w:t xml:space="preserve">Has been tested and verified on this date: </w:t>
      </w:r>
      <w:r>
        <w:rPr>
          <w:b/>
          <w:sz w:val="18"/>
          <w:u w:val="single"/>
        </w:rPr>
        <w:t>2024.11.06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58"/>
        <w:gridCol w:w="958"/>
        <w:gridCol w:w="958"/>
        <w:gridCol w:w="958"/>
        <w:gridCol w:w="958"/>
        <w:gridCol w:w="958"/>
        <w:gridCol w:w="958"/>
        <w:gridCol w:w="958"/>
        <w:gridCol w:w="958"/>
        <w:gridCol w:w="958"/>
        <w:gridCol w:w="958"/>
      </w:tblGrid>
      <w:tr>
        <w:tc>
          <w:tcPr>
            <w:tcW w:type="dxa" w:w="95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Flow</w:t>
              <w:br/>
              <w:t>velocity</w:t>
            </w:r>
          </w:p>
        </w:tc>
        <w:tc>
          <w:tcPr>
            <w:tcW w:type="dxa" w:w="2874"/>
            <w:gridSpan w:val="3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Reference Reading (m³/h)</w:t>
            </w:r>
          </w:p>
        </w:tc>
        <w:tc>
          <w:tcPr>
            <w:tcW w:type="dxa" w:w="2874"/>
            <w:gridSpan w:val="3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Meter Reading (m³/h)</w:t>
            </w:r>
          </w:p>
        </w:tc>
        <w:tc>
          <w:tcPr>
            <w:tcW w:type="dxa" w:w="95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Error (%)</w:t>
            </w:r>
          </w:p>
        </w:tc>
        <w:tc>
          <w:tcPr>
            <w:tcW w:type="dxa" w:w="95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K₁</w:t>
            </w:r>
          </w:p>
        </w:tc>
        <w:tc>
          <w:tcPr>
            <w:tcW w:type="dxa" w:w="95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K₂</w:t>
            </w:r>
          </w:p>
        </w:tc>
        <w:tc>
          <w:tcPr>
            <w:tcW w:type="dxa" w:w="95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K₃</w:t>
            </w:r>
          </w:p>
        </w:tc>
      </w:tr>
      <w:tr>
        <w:tc>
          <w:tcPr>
            <w:tcW w:type="dxa" w:w="95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</w:r>
          </w:p>
        </w:tc>
        <w:tc>
          <w:tcPr>
            <w:tcW w:type="dxa" w:w="95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1</w:t>
            </w:r>
          </w:p>
        </w:tc>
        <w:tc>
          <w:tcPr>
            <w:tcW w:type="dxa" w:w="95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2</w:t>
            </w:r>
          </w:p>
        </w:tc>
        <w:tc>
          <w:tcPr>
            <w:tcW w:type="dxa" w:w="95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3</w:t>
            </w:r>
          </w:p>
        </w:tc>
        <w:tc>
          <w:tcPr>
            <w:tcW w:type="dxa" w:w="95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1</w:t>
            </w:r>
          </w:p>
        </w:tc>
        <w:tc>
          <w:tcPr>
            <w:tcW w:type="dxa" w:w="95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2</w:t>
            </w:r>
          </w:p>
        </w:tc>
        <w:tc>
          <w:tcPr>
            <w:tcW w:type="dxa" w:w="95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3</w:t>
            </w:r>
          </w:p>
        </w:tc>
        <w:tc>
          <w:tcPr>
            <w:tcW w:type="dxa" w:w="95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</w:r>
          </w:p>
        </w:tc>
        <w:tc>
          <w:tcPr>
            <w:tcW w:type="dxa" w:w="95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</w:r>
          </w:p>
        </w:tc>
        <w:tc>
          <w:tcPr>
            <w:tcW w:type="dxa" w:w="95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</w:r>
          </w:p>
        </w:tc>
        <w:tc>
          <w:tcPr>
            <w:tcW w:type="dxa" w:w="95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revised</w:t>
              <w:br/>
              <w:t>error (%)</w:t>
            </w:r>
          </w:p>
        </w:tc>
      </w:tr>
      <w:tr>
        <w:tc>
          <w:tcPr>
            <w:tcW w:type="dxa" w:w="95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vAlign w:val="center"/>
          </w:tcPr>
          <w:p>
            <w:pPr>
              <w:jc w:val="center"/>
            </w:pPr>
            <w:r>
              <w:rPr>
                <w:sz w:val="16"/>
              </w:rPr>
              <w:t>Low</w:t>
            </w:r>
          </w:p>
        </w:tc>
        <w:tc>
          <w:tcPr>
            <w:tcW w:type="dxa" w:w="95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vAlign w:val="center"/>
          </w:tcPr>
          <w:p>
            <w:pPr>
              <w:jc w:val="center"/>
            </w:pPr>
            <w:r>
              <w:rPr>
                <w:sz w:val="16"/>
              </w:rPr>
              <w:t>25.74</w:t>
            </w:r>
          </w:p>
        </w:tc>
        <w:tc>
          <w:tcPr>
            <w:tcW w:type="dxa" w:w="95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vAlign w:val="center"/>
          </w:tcPr>
          <w:p>
            <w:pPr>
              <w:jc w:val="center"/>
            </w:pPr>
            <w:r>
              <w:rPr>
                <w:sz w:val="16"/>
              </w:rPr>
              <w:t>28.14</w:t>
            </w:r>
          </w:p>
        </w:tc>
        <w:tc>
          <w:tcPr>
            <w:tcW w:type="dxa" w:w="95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vAlign w:val="center"/>
          </w:tcPr>
          <w:p>
            <w:pPr>
              <w:jc w:val="center"/>
            </w:pPr>
            <w:r>
              <w:rPr>
                <w:sz w:val="16"/>
              </w:rPr>
              <w:t>35.79</w:t>
            </w:r>
          </w:p>
        </w:tc>
        <w:tc>
          <w:tcPr>
            <w:tcW w:type="dxa" w:w="95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vAlign w:val="center"/>
          </w:tcPr>
          <w:p>
            <w:pPr>
              <w:jc w:val="center"/>
            </w:pPr>
            <w:r>
              <w:rPr>
                <w:sz w:val="16"/>
              </w:rPr>
              <w:t>24.54</w:t>
            </w:r>
          </w:p>
        </w:tc>
        <w:tc>
          <w:tcPr>
            <w:tcW w:type="dxa" w:w="95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vAlign w:val="center"/>
          </w:tcPr>
          <w:p>
            <w:pPr>
              <w:jc w:val="center"/>
            </w:pPr>
            <w:r>
              <w:rPr>
                <w:sz w:val="16"/>
              </w:rPr>
              <w:t>26.89</w:t>
            </w:r>
          </w:p>
        </w:tc>
        <w:tc>
          <w:tcPr>
            <w:tcW w:type="dxa" w:w="95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vAlign w:val="center"/>
          </w:tcPr>
          <w:p>
            <w:pPr>
              <w:jc w:val="center"/>
            </w:pPr>
            <w:r>
              <w:rPr>
                <w:sz w:val="16"/>
              </w:rPr>
              <w:t>33.66</w:t>
            </w:r>
          </w:p>
        </w:tc>
        <w:tc>
          <w:tcPr>
            <w:tcW w:type="dxa" w:w="95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vAlign w:val="center"/>
          </w:tcPr>
          <w:p>
            <w:pPr>
              <w:jc w:val="center"/>
            </w:pPr>
            <w:r>
              <w:rPr>
                <w:sz w:val="16"/>
              </w:rPr>
              <w:t>0.0467</w:t>
            </w:r>
          </w:p>
        </w:tc>
        <w:tc>
          <w:tcPr>
            <w:tcW w:type="dxa" w:w="95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vAlign w:val="center"/>
          </w:tcPr>
          <w:p>
            <w:pPr>
              <w:jc w:val="center"/>
            </w:pPr>
            <w:r>
              <w:rPr>
                <w:sz w:val="16"/>
              </w:rPr>
              <w:t>-0.0446</w:t>
            </w:r>
          </w:p>
        </w:tc>
        <w:tc>
          <w:tcPr>
            <w:tcW w:type="dxa" w:w="95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vAlign w:val="center"/>
          </w:tcPr>
          <w:p>
            <w:pPr>
              <w:jc w:val="center"/>
            </w:pPr>
            <w:r>
              <w:rPr>
                <w:sz w:val="16"/>
              </w:rPr>
              <w:t>0.0594</w:t>
            </w:r>
          </w:p>
        </w:tc>
        <w:tc>
          <w:tcPr>
            <w:tcW w:type="dxa" w:w="95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vAlign w:val="center"/>
          </w:tcPr>
          <w:p>
            <w:pPr>
              <w:jc w:val="center"/>
            </w:pPr>
            <w:r>
              <w:rPr>
                <w:sz w:val="16"/>
              </w:rPr>
              <w:t>0.0205</w:t>
            </w:r>
          </w:p>
        </w:tc>
      </w:tr>
      <w:tr>
        <w:tc>
          <w:tcPr>
            <w:tcW w:type="dxa" w:w="95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vAlign w:val="center"/>
          </w:tcPr>
          <w:p>
            <w:pPr>
              <w:jc w:val="center"/>
            </w:pPr>
            <w:r>
              <w:rPr>
                <w:sz w:val="16"/>
              </w:rPr>
              <w:t>Middle</w:t>
            </w:r>
          </w:p>
        </w:tc>
        <w:tc>
          <w:tcPr>
            <w:tcW w:type="dxa" w:w="95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vAlign w:val="center"/>
          </w:tcPr>
          <w:p>
            <w:pPr>
              <w:jc w:val="center"/>
            </w:pPr>
            <w:r>
              <w:rPr>
                <w:sz w:val="16"/>
              </w:rPr>
              <w:t>38.99</w:t>
            </w:r>
          </w:p>
        </w:tc>
        <w:tc>
          <w:tcPr>
            <w:tcW w:type="dxa" w:w="95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vAlign w:val="center"/>
          </w:tcPr>
          <w:p>
            <w:pPr>
              <w:jc w:val="center"/>
            </w:pPr>
            <w:r>
              <w:rPr>
                <w:sz w:val="16"/>
              </w:rPr>
              <w:t>44.39</w:t>
            </w:r>
          </w:p>
        </w:tc>
        <w:tc>
          <w:tcPr>
            <w:tcW w:type="dxa" w:w="95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vAlign w:val="center"/>
          </w:tcPr>
          <w:p>
            <w:pPr>
              <w:jc w:val="center"/>
            </w:pPr>
            <w:r>
              <w:rPr>
                <w:sz w:val="16"/>
              </w:rPr>
              <w:t>47.04</w:t>
            </w:r>
          </w:p>
        </w:tc>
        <w:tc>
          <w:tcPr>
            <w:tcW w:type="dxa" w:w="95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vAlign w:val="center"/>
          </w:tcPr>
          <w:p>
            <w:pPr>
              <w:jc w:val="center"/>
            </w:pPr>
            <w:r>
              <w:rPr>
                <w:sz w:val="16"/>
              </w:rPr>
              <w:t>37.80</w:t>
            </w:r>
          </w:p>
        </w:tc>
        <w:tc>
          <w:tcPr>
            <w:tcW w:type="dxa" w:w="95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vAlign w:val="center"/>
          </w:tcPr>
          <w:p>
            <w:pPr>
              <w:jc w:val="center"/>
            </w:pPr>
            <w:r>
              <w:rPr>
                <w:sz w:val="16"/>
              </w:rPr>
              <w:t>43.14</w:t>
            </w:r>
          </w:p>
        </w:tc>
        <w:tc>
          <w:tcPr>
            <w:tcW w:type="dxa" w:w="95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vAlign w:val="center"/>
          </w:tcPr>
          <w:p>
            <w:pPr>
              <w:jc w:val="center"/>
            </w:pPr>
            <w:r>
              <w:rPr>
                <w:sz w:val="16"/>
              </w:rPr>
              <w:t>45.91</w:t>
            </w:r>
          </w:p>
        </w:tc>
        <w:tc>
          <w:tcPr>
            <w:tcW w:type="dxa" w:w="95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vAlign w:val="center"/>
          </w:tcPr>
          <w:p>
            <w:pPr>
              <w:jc w:val="center"/>
            </w:pPr>
            <w:r>
              <w:rPr>
                <w:sz w:val="16"/>
              </w:rPr>
              <w:t>0.0305</w:t>
            </w:r>
          </w:p>
        </w:tc>
        <w:tc>
          <w:tcPr>
            <w:tcW w:type="dxa" w:w="95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vAlign w:val="center"/>
          </w:tcPr>
          <w:p>
            <w:pPr>
              <w:jc w:val="center"/>
            </w:pPr>
            <w:r>
              <w:rPr>
                <w:sz w:val="16"/>
              </w:rPr>
              <w:t>0.0282</w:t>
            </w:r>
          </w:p>
        </w:tc>
        <w:tc>
          <w:tcPr>
            <w:tcW w:type="dxa" w:w="95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vAlign w:val="center"/>
          </w:tcPr>
          <w:p>
            <w:pPr>
              <w:jc w:val="center"/>
            </w:pPr>
            <w:r>
              <w:rPr>
                <w:sz w:val="16"/>
              </w:rPr>
              <w:t>0.0240</w:t>
            </w:r>
          </w:p>
        </w:tc>
        <w:tc>
          <w:tcPr>
            <w:tcW w:type="dxa" w:w="95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vAlign w:val="center"/>
          </w:tcPr>
          <w:p>
            <w:pPr>
              <w:jc w:val="center"/>
            </w:pPr>
            <w:r>
              <w:rPr>
                <w:sz w:val="16"/>
              </w:rPr>
              <w:t>0.0276</w:t>
            </w:r>
          </w:p>
        </w:tc>
      </w:tr>
      <w:tr>
        <w:tc>
          <w:tcPr>
            <w:tcW w:type="dxa" w:w="95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vAlign w:val="center"/>
          </w:tcPr>
          <w:p>
            <w:pPr>
              <w:jc w:val="center"/>
            </w:pPr>
            <w:r>
              <w:rPr>
                <w:sz w:val="16"/>
              </w:rPr>
              <w:t>High</w:t>
            </w:r>
          </w:p>
        </w:tc>
        <w:tc>
          <w:tcPr>
            <w:tcW w:type="dxa" w:w="95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vAlign w:val="center"/>
          </w:tcPr>
          <w:p>
            <w:pPr>
              <w:jc w:val="center"/>
            </w:pPr>
            <w:r>
              <w:rPr>
                <w:sz w:val="16"/>
              </w:rPr>
              <w:t>57.33</w:t>
            </w:r>
          </w:p>
        </w:tc>
        <w:tc>
          <w:tcPr>
            <w:tcW w:type="dxa" w:w="95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vAlign w:val="center"/>
          </w:tcPr>
          <w:p>
            <w:pPr>
              <w:jc w:val="center"/>
            </w:pPr>
            <w:r>
              <w:rPr>
                <w:sz w:val="16"/>
              </w:rPr>
              <w:t>54.73</w:t>
            </w:r>
          </w:p>
        </w:tc>
        <w:tc>
          <w:tcPr>
            <w:tcW w:type="dxa" w:w="95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vAlign w:val="center"/>
          </w:tcPr>
          <w:p>
            <w:pPr>
              <w:jc w:val="center"/>
            </w:pPr>
            <w:r>
              <w:rPr>
                <w:sz w:val="16"/>
              </w:rPr>
              <w:t>65.38</w:t>
            </w:r>
          </w:p>
        </w:tc>
        <w:tc>
          <w:tcPr>
            <w:tcW w:type="dxa" w:w="95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vAlign w:val="center"/>
          </w:tcPr>
          <w:p>
            <w:pPr>
              <w:jc w:val="center"/>
            </w:pPr>
            <w:r>
              <w:rPr>
                <w:sz w:val="16"/>
              </w:rPr>
              <w:t>56.14</w:t>
            </w:r>
          </w:p>
        </w:tc>
        <w:tc>
          <w:tcPr>
            <w:tcW w:type="dxa" w:w="95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vAlign w:val="center"/>
          </w:tcPr>
          <w:p>
            <w:pPr>
              <w:jc w:val="center"/>
            </w:pPr>
            <w:r>
              <w:rPr>
                <w:sz w:val="16"/>
              </w:rPr>
              <w:t>53.48</w:t>
            </w:r>
          </w:p>
        </w:tc>
        <w:tc>
          <w:tcPr>
            <w:tcW w:type="dxa" w:w="95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vAlign w:val="center"/>
          </w:tcPr>
          <w:p>
            <w:pPr>
              <w:jc w:val="center"/>
            </w:pPr>
            <w:r>
              <w:rPr>
                <w:sz w:val="16"/>
              </w:rPr>
              <w:t>64.25</w:t>
            </w:r>
          </w:p>
        </w:tc>
        <w:tc>
          <w:tcPr>
            <w:tcW w:type="dxa" w:w="95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vAlign w:val="center"/>
          </w:tcPr>
          <w:p>
            <w:pPr>
              <w:jc w:val="center"/>
            </w:pPr>
            <w:r>
              <w:rPr>
                <w:sz w:val="16"/>
              </w:rPr>
              <w:t>0.0208</w:t>
            </w:r>
          </w:p>
        </w:tc>
        <w:tc>
          <w:tcPr>
            <w:tcW w:type="dxa" w:w="95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vAlign w:val="center"/>
          </w:tcPr>
          <w:p>
            <w:pPr>
              <w:jc w:val="center"/>
            </w:pPr>
            <w:r>
              <w:rPr>
                <w:sz w:val="16"/>
              </w:rPr>
              <w:t>0.0228</w:t>
            </w:r>
          </w:p>
        </w:tc>
        <w:tc>
          <w:tcPr>
            <w:tcW w:type="dxa" w:w="95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vAlign w:val="center"/>
          </w:tcPr>
          <w:p>
            <w:pPr>
              <w:jc w:val="center"/>
            </w:pPr>
            <w:r>
              <w:rPr>
                <w:sz w:val="16"/>
              </w:rPr>
              <w:t>0.0173</w:t>
            </w:r>
          </w:p>
        </w:tc>
        <w:tc>
          <w:tcPr>
            <w:tcW w:type="dxa" w:w="95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vAlign w:val="center"/>
          </w:tcPr>
          <w:p>
            <w:pPr>
              <w:jc w:val="center"/>
            </w:pPr>
            <w:r>
              <w:rPr>
                <w:sz w:val="16"/>
              </w:rPr>
              <w:t>0.0203</w:t>
            </w:r>
          </w:p>
        </w:tc>
      </w:tr>
    </w:tbl>
    <w:p>
      <w:r>
        <w:rPr>
          <w:b/>
          <w:sz w:val="18"/>
        </w:rPr>
        <w:t>Conclusion:</w:t>
      </w:r>
      <w:r>
        <w:rPr>
          <w:sz w:val="18"/>
        </w:rPr>
        <w:t xml:space="preserve">  It complies with the factory origin standards.  measuring range 100-5000m³/h.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270"/>
        <w:gridCol w:w="5270"/>
      </w:tblGrid>
      <w:tr>
        <w:tc>
          <w:tcPr>
            <w:tcW w:type="dxa" w:w="5270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</w:tcPr>
          <w:p>
            <w:r>
              <w:rPr>
                <w:sz w:val="18"/>
              </w:rPr>
              <w:t>Actual Accuracy:</w:t>
            </w:r>
          </w:p>
        </w:tc>
        <w:tc>
          <w:tcPr>
            <w:tcW w:type="dxa" w:w="5270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</w:tcPr>
          <w:p>
            <w:r>
              <w:rPr>
                <w:sz w:val="18"/>
              </w:rPr>
              <w:t>1</w:t>
            </w:r>
          </w:p>
        </w:tc>
      </w:tr>
    </w:tbl>
    <w:p>
      <w:r>
        <w:rPr>
          <w:b/>
          <w:sz w:val="18"/>
        </w:rPr>
        <w:t>Operating Conditions at the Flow laboratory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635"/>
        <w:gridCol w:w="2635"/>
        <w:gridCol w:w="2635"/>
        <w:gridCol w:w="2635"/>
      </w:tblGrid>
      <w:tr>
        <w:tc>
          <w:tcPr>
            <w:tcW w:type="dxa" w:w="2635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2635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</w:tcPr>
          <w:p>
            <w:r>
              <w:rPr>
                <w:sz w:val="18"/>
              </w:rPr>
              <w:t>Water</w:t>
            </w:r>
          </w:p>
        </w:tc>
        <w:tc>
          <w:tcPr>
            <w:tcW w:type="dxa" w:w="2635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</w:tcPr>
          <w:p>
            <w:r>
              <w:rPr>
                <w:sz w:val="18"/>
              </w:rPr>
              <w:t>Medium Temp.</w:t>
            </w:r>
          </w:p>
        </w:tc>
        <w:tc>
          <w:tcPr>
            <w:tcW w:type="dxa" w:w="2635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</w:tcPr>
          <w:p>
            <w:r>
              <w:rPr>
                <w:sz w:val="18"/>
              </w:rPr>
              <w:t>10°C</w:t>
            </w:r>
          </w:p>
        </w:tc>
      </w:tr>
      <w:tr>
        <w:tc>
          <w:tcPr>
            <w:tcW w:type="dxa" w:w="2635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</w:tcPr>
          <w:p>
            <w:r>
              <w:rPr>
                <w:sz w:val="18"/>
              </w:rPr>
              <w:t>Operation Pressure</w:t>
            </w:r>
          </w:p>
        </w:tc>
        <w:tc>
          <w:tcPr>
            <w:tcW w:type="dxa" w:w="2635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</w:tcPr>
          <w:p>
            <w:r>
              <w:rPr>
                <w:sz w:val="18"/>
              </w:rPr>
              <w:t>1.6MPa</w:t>
            </w:r>
          </w:p>
        </w:tc>
        <w:tc>
          <w:tcPr>
            <w:tcW w:type="dxa" w:w="2635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</w:tcPr>
          <w:p>
            <w:r>
              <w:rPr>
                <w:sz w:val="18"/>
              </w:rPr>
              <w:t>Ambient Temp.</w:t>
            </w:r>
          </w:p>
        </w:tc>
        <w:tc>
          <w:tcPr>
            <w:tcW w:type="dxa" w:w="2635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</w:tcPr>
          <w:p>
            <w:r>
              <w:rPr>
                <w:sz w:val="18"/>
              </w:rPr>
              <w:t>15°C</w:t>
            </w:r>
          </w:p>
        </w:tc>
      </w:tr>
    </w:tbl>
    <w:p/>
    <w:p>
      <w:r>
        <w:rPr>
          <w:b/>
          <w:sz w:val="18"/>
        </w:rPr>
        <w:t xml:space="preserve">Calibrating date: </w:t>
      </w:r>
      <w:r>
        <w:rPr>
          <w:sz w:val="18"/>
          <w:u w:val="single"/>
        </w:rPr>
        <w:t>2024.11.06</w:t>
      </w:r>
    </w:p>
    <w:p>
      <w:r>
        <w:br w:type="page"/>
      </w:r>
    </w:p>
    <w:p>
      <w:pPr>
        <w:jc w:val="center"/>
      </w:pPr>
      <w:r>
        <w:rPr>
          <w:b/>
          <w:sz w:val="28"/>
          <w:u w:val="single"/>
        </w:rPr>
        <w:t>Calibration Certificate</w:t>
      </w:r>
    </w:p>
    <w:p>
      <w:pPr>
        <w:jc w:val="center"/>
      </w:pPr>
      <w:r>
        <w:rPr>
          <w:sz w:val="20"/>
        </w:rPr>
        <w:t>We certify that</w:t>
      </w:r>
    </w:p>
    <w:p>
      <w:pPr>
        <w:jc w:val="center"/>
      </w:pPr>
      <w:r>
        <w:rPr>
          <w:b/>
          <w:sz w:val="24"/>
          <w:u w:val="single"/>
        </w:rPr>
        <w:t>Ultrasonic Flow Meter</w:t>
      </w:r>
    </w:p>
    <w:p>
      <w:pPr>
        <w:jc w:val="center"/>
      </w:pPr>
      <w:r>
        <w:rPr>
          <w:i/>
          <w:sz w:val="18"/>
        </w:rPr>
        <w:t>With the following specifications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635"/>
        <w:gridCol w:w="2635"/>
        <w:gridCol w:w="2635"/>
        <w:gridCol w:w="2635"/>
      </w:tblGrid>
      <w:tr>
        <w:tc>
          <w:tcPr>
            <w:tcW w:type="dxa" w:w="2635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</w:tcPr>
          <w:p>
            <w:r>
              <w:rPr>
                <w:sz w:val="18"/>
              </w:rPr>
              <w:t>Model:</w:t>
            </w:r>
          </w:p>
        </w:tc>
        <w:tc>
          <w:tcPr>
            <w:tcW w:type="dxa" w:w="7905"/>
            <w:gridSpan w:val="3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</w:tcPr>
          <w:p>
            <w:r>
              <w:rPr>
                <w:sz w:val="18"/>
              </w:rPr>
              <w:t>Aquagen Clampon USM</w:t>
            </w:r>
          </w:p>
        </w:tc>
      </w:tr>
      <w:tr>
        <w:tc>
          <w:tcPr>
            <w:tcW w:type="dxa" w:w="2635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</w:tcPr>
          <w:p>
            <w:r>
              <w:rPr>
                <w:sz w:val="18"/>
              </w:rPr>
              <w:t>Sl. No.</w:t>
            </w:r>
          </w:p>
        </w:tc>
        <w:tc>
          <w:tcPr>
            <w:tcW w:type="dxa" w:w="2635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</w:tcPr>
          <w:p>
            <w:r>
              <w:rPr>
                <w:sz w:val="18"/>
              </w:rPr>
              <w:t>230127-Fn-21955114</w:t>
            </w:r>
          </w:p>
        </w:tc>
        <w:tc>
          <w:tcPr>
            <w:tcW w:type="dxa" w:w="2635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</w:tcPr>
          <w:p>
            <w:r>
              <w:rPr>
                <w:sz w:val="18"/>
              </w:rPr>
              <w:t>Max Pressure</w:t>
            </w:r>
          </w:p>
        </w:tc>
        <w:tc>
          <w:tcPr>
            <w:tcW w:type="dxa" w:w="2635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</w:tcPr>
          <w:p>
            <w:r>
              <w:rPr>
                <w:sz w:val="18"/>
              </w:rPr>
              <w:t>1.6MPa</w:t>
            </w:r>
          </w:p>
        </w:tc>
      </w:tr>
      <w:tr>
        <w:tc>
          <w:tcPr>
            <w:tcW w:type="dxa" w:w="2635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635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</w:tcPr>
          <w:p>
            <w:r>
              <w:rPr>
                <w:sz w:val="18"/>
              </w:rPr>
              <w:t>M2</w:t>
            </w:r>
          </w:p>
        </w:tc>
        <w:tc>
          <w:tcPr>
            <w:tcW w:type="dxa" w:w="2635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635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635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</w:tcPr>
          <w:p>
            <w:r>
              <w:rPr>
                <w:sz w:val="18"/>
              </w:rPr>
              <w:t>Accuracy Class</w:t>
            </w:r>
          </w:p>
        </w:tc>
        <w:tc>
          <w:tcPr>
            <w:tcW w:type="dxa" w:w="2635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</w:tcPr>
          <w:p>
            <w:r>
              <w:rPr>
                <w:sz w:val="18"/>
              </w:rPr>
              <w:t>±1%</w:t>
            </w:r>
          </w:p>
        </w:tc>
        <w:tc>
          <w:tcPr>
            <w:tcW w:type="dxa" w:w="2635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</w:tcPr>
          <w:p>
            <w:r>
              <w:rPr>
                <w:sz w:val="18"/>
              </w:rPr>
              <w:t>Max Fluid Temp.</w:t>
            </w:r>
          </w:p>
        </w:tc>
        <w:tc>
          <w:tcPr>
            <w:tcW w:type="dxa" w:w="2635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</w:tcPr>
          <w:p>
            <w:r>
              <w:rPr>
                <w:sz w:val="18"/>
              </w:rPr>
              <w:t>10°C</w:t>
            </w:r>
          </w:p>
        </w:tc>
      </w:tr>
    </w:tbl>
    <w:p>
      <w:r>
        <w:rPr>
          <w:sz w:val="18"/>
        </w:rPr>
        <w:t xml:space="preserve">Has been tested and verified on this date: </w:t>
      </w:r>
      <w:r>
        <w:rPr>
          <w:b/>
          <w:sz w:val="18"/>
          <w:u w:val="single"/>
        </w:rPr>
        <w:t>2024.11.06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58"/>
        <w:gridCol w:w="958"/>
        <w:gridCol w:w="958"/>
        <w:gridCol w:w="958"/>
        <w:gridCol w:w="958"/>
        <w:gridCol w:w="958"/>
        <w:gridCol w:w="958"/>
        <w:gridCol w:w="958"/>
        <w:gridCol w:w="958"/>
        <w:gridCol w:w="958"/>
        <w:gridCol w:w="958"/>
      </w:tblGrid>
      <w:tr>
        <w:tc>
          <w:tcPr>
            <w:tcW w:type="dxa" w:w="95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Flow</w:t>
              <w:br/>
              <w:t>velocity</w:t>
            </w:r>
          </w:p>
        </w:tc>
        <w:tc>
          <w:tcPr>
            <w:tcW w:type="dxa" w:w="2874"/>
            <w:gridSpan w:val="3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Reference Reading (m³/h)</w:t>
            </w:r>
          </w:p>
        </w:tc>
        <w:tc>
          <w:tcPr>
            <w:tcW w:type="dxa" w:w="2874"/>
            <w:gridSpan w:val="3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Meter Reading (m³/h)</w:t>
            </w:r>
          </w:p>
        </w:tc>
        <w:tc>
          <w:tcPr>
            <w:tcW w:type="dxa" w:w="95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Error (%)</w:t>
            </w:r>
          </w:p>
        </w:tc>
        <w:tc>
          <w:tcPr>
            <w:tcW w:type="dxa" w:w="95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K₁</w:t>
            </w:r>
          </w:p>
        </w:tc>
        <w:tc>
          <w:tcPr>
            <w:tcW w:type="dxa" w:w="95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K₂</w:t>
            </w:r>
          </w:p>
        </w:tc>
        <w:tc>
          <w:tcPr>
            <w:tcW w:type="dxa" w:w="95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K₃</w:t>
            </w:r>
          </w:p>
        </w:tc>
      </w:tr>
      <w:tr>
        <w:tc>
          <w:tcPr>
            <w:tcW w:type="dxa" w:w="95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</w:r>
          </w:p>
        </w:tc>
        <w:tc>
          <w:tcPr>
            <w:tcW w:type="dxa" w:w="95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1</w:t>
            </w:r>
          </w:p>
        </w:tc>
        <w:tc>
          <w:tcPr>
            <w:tcW w:type="dxa" w:w="95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2</w:t>
            </w:r>
          </w:p>
        </w:tc>
        <w:tc>
          <w:tcPr>
            <w:tcW w:type="dxa" w:w="95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3</w:t>
            </w:r>
          </w:p>
        </w:tc>
        <w:tc>
          <w:tcPr>
            <w:tcW w:type="dxa" w:w="95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1</w:t>
            </w:r>
          </w:p>
        </w:tc>
        <w:tc>
          <w:tcPr>
            <w:tcW w:type="dxa" w:w="95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2</w:t>
            </w:r>
          </w:p>
        </w:tc>
        <w:tc>
          <w:tcPr>
            <w:tcW w:type="dxa" w:w="95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3</w:t>
            </w:r>
          </w:p>
        </w:tc>
        <w:tc>
          <w:tcPr>
            <w:tcW w:type="dxa" w:w="95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</w:r>
          </w:p>
        </w:tc>
        <w:tc>
          <w:tcPr>
            <w:tcW w:type="dxa" w:w="95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</w:r>
          </w:p>
        </w:tc>
        <w:tc>
          <w:tcPr>
            <w:tcW w:type="dxa" w:w="95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</w:r>
          </w:p>
        </w:tc>
        <w:tc>
          <w:tcPr>
            <w:tcW w:type="dxa" w:w="95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revised</w:t>
              <w:br/>
              <w:t>error (%)</w:t>
            </w:r>
          </w:p>
        </w:tc>
      </w:tr>
      <w:tr>
        <w:tc>
          <w:tcPr>
            <w:tcW w:type="dxa" w:w="95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vAlign w:val="center"/>
          </w:tcPr>
          <w:p>
            <w:pPr>
              <w:jc w:val="center"/>
            </w:pPr>
            <w:r>
              <w:rPr>
                <w:sz w:val="16"/>
              </w:rPr>
              <w:t>Low</w:t>
            </w:r>
          </w:p>
        </w:tc>
        <w:tc>
          <w:tcPr>
            <w:tcW w:type="dxa" w:w="95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vAlign w:val="center"/>
          </w:tcPr>
          <w:p>
            <w:pPr>
              <w:jc w:val="center"/>
            </w:pPr>
            <w:r>
              <w:rPr>
                <w:sz w:val="16"/>
              </w:rPr>
              <w:t>27.74</w:t>
            </w:r>
          </w:p>
        </w:tc>
        <w:tc>
          <w:tcPr>
            <w:tcW w:type="dxa" w:w="95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vAlign w:val="center"/>
          </w:tcPr>
          <w:p>
            <w:pPr>
              <w:jc w:val="center"/>
            </w:pPr>
            <w:r>
              <w:rPr>
                <w:sz w:val="16"/>
              </w:rPr>
              <w:t>25.14</w:t>
            </w:r>
          </w:p>
        </w:tc>
        <w:tc>
          <w:tcPr>
            <w:tcW w:type="dxa" w:w="95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vAlign w:val="center"/>
          </w:tcPr>
          <w:p>
            <w:pPr>
              <w:jc w:val="center"/>
            </w:pPr>
            <w:r>
              <w:rPr>
                <w:sz w:val="16"/>
              </w:rPr>
              <w:t>36.79</w:t>
            </w:r>
          </w:p>
        </w:tc>
        <w:tc>
          <w:tcPr>
            <w:tcW w:type="dxa" w:w="95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vAlign w:val="center"/>
          </w:tcPr>
          <w:p>
            <w:pPr>
              <w:jc w:val="center"/>
            </w:pPr>
            <w:r>
              <w:rPr>
                <w:sz w:val="16"/>
              </w:rPr>
              <w:t>26.54</w:t>
            </w:r>
          </w:p>
        </w:tc>
        <w:tc>
          <w:tcPr>
            <w:tcW w:type="dxa" w:w="95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vAlign w:val="center"/>
          </w:tcPr>
          <w:p>
            <w:pPr>
              <w:jc w:val="center"/>
            </w:pPr>
            <w:r>
              <w:rPr>
                <w:sz w:val="16"/>
              </w:rPr>
              <w:t>24.89</w:t>
            </w:r>
          </w:p>
        </w:tc>
        <w:tc>
          <w:tcPr>
            <w:tcW w:type="dxa" w:w="95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vAlign w:val="center"/>
          </w:tcPr>
          <w:p>
            <w:pPr>
              <w:jc w:val="center"/>
            </w:pPr>
            <w:r>
              <w:rPr>
                <w:sz w:val="16"/>
              </w:rPr>
              <w:t>35.66</w:t>
            </w:r>
          </w:p>
        </w:tc>
        <w:tc>
          <w:tcPr>
            <w:tcW w:type="dxa" w:w="95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vAlign w:val="center"/>
          </w:tcPr>
          <w:p>
            <w:pPr>
              <w:jc w:val="center"/>
            </w:pPr>
            <w:r>
              <w:rPr>
                <w:sz w:val="16"/>
              </w:rPr>
              <w:t>0.0433</w:t>
            </w:r>
          </w:p>
        </w:tc>
        <w:tc>
          <w:tcPr>
            <w:tcW w:type="dxa" w:w="95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vAlign w:val="center"/>
          </w:tcPr>
          <w:p>
            <w:pPr>
              <w:jc w:val="center"/>
            </w:pPr>
            <w:r>
              <w:rPr>
                <w:sz w:val="16"/>
              </w:rPr>
              <w:t>0.0099</w:t>
            </w:r>
          </w:p>
        </w:tc>
        <w:tc>
          <w:tcPr>
            <w:tcW w:type="dxa" w:w="95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vAlign w:val="center"/>
          </w:tcPr>
          <w:p>
            <w:pPr>
              <w:jc w:val="center"/>
            </w:pPr>
            <w:r>
              <w:rPr>
                <w:sz w:val="16"/>
              </w:rPr>
              <w:t>0.0307</w:t>
            </w:r>
          </w:p>
        </w:tc>
        <w:tc>
          <w:tcPr>
            <w:tcW w:type="dxa" w:w="95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vAlign w:val="center"/>
          </w:tcPr>
          <w:p>
            <w:pPr>
              <w:jc w:val="center"/>
            </w:pPr>
            <w:r>
              <w:rPr>
                <w:sz w:val="16"/>
              </w:rPr>
              <w:t>0.0280</w:t>
            </w:r>
          </w:p>
        </w:tc>
      </w:tr>
      <w:tr>
        <w:tc>
          <w:tcPr>
            <w:tcW w:type="dxa" w:w="95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vAlign w:val="center"/>
          </w:tcPr>
          <w:p>
            <w:pPr>
              <w:jc w:val="center"/>
            </w:pPr>
            <w:r>
              <w:rPr>
                <w:sz w:val="16"/>
              </w:rPr>
              <w:t>Middle</w:t>
            </w:r>
          </w:p>
        </w:tc>
        <w:tc>
          <w:tcPr>
            <w:tcW w:type="dxa" w:w="95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vAlign w:val="center"/>
          </w:tcPr>
          <w:p>
            <w:pPr>
              <w:jc w:val="center"/>
            </w:pPr>
            <w:r>
              <w:rPr>
                <w:sz w:val="16"/>
              </w:rPr>
              <w:t>34.99</w:t>
            </w:r>
          </w:p>
        </w:tc>
        <w:tc>
          <w:tcPr>
            <w:tcW w:type="dxa" w:w="95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vAlign w:val="center"/>
          </w:tcPr>
          <w:p>
            <w:pPr>
              <w:jc w:val="center"/>
            </w:pPr>
            <w:r>
              <w:rPr>
                <w:sz w:val="16"/>
              </w:rPr>
              <w:t>46.39</w:t>
            </w:r>
          </w:p>
        </w:tc>
        <w:tc>
          <w:tcPr>
            <w:tcW w:type="dxa" w:w="95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vAlign w:val="center"/>
          </w:tcPr>
          <w:p>
            <w:pPr>
              <w:jc w:val="center"/>
            </w:pPr>
            <w:r>
              <w:rPr>
                <w:sz w:val="16"/>
              </w:rPr>
              <w:t>45.04</w:t>
            </w:r>
          </w:p>
        </w:tc>
        <w:tc>
          <w:tcPr>
            <w:tcW w:type="dxa" w:w="95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vAlign w:val="center"/>
          </w:tcPr>
          <w:p>
            <w:pPr>
              <w:jc w:val="center"/>
            </w:pPr>
            <w:r>
              <w:rPr>
                <w:sz w:val="16"/>
              </w:rPr>
              <w:t>35.80</w:t>
            </w:r>
          </w:p>
        </w:tc>
        <w:tc>
          <w:tcPr>
            <w:tcW w:type="dxa" w:w="95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vAlign w:val="center"/>
          </w:tcPr>
          <w:p>
            <w:pPr>
              <w:jc w:val="center"/>
            </w:pPr>
            <w:r>
              <w:rPr>
                <w:sz w:val="16"/>
              </w:rPr>
              <w:t>44.14</w:t>
            </w:r>
          </w:p>
        </w:tc>
        <w:tc>
          <w:tcPr>
            <w:tcW w:type="dxa" w:w="95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vAlign w:val="center"/>
          </w:tcPr>
          <w:p>
            <w:pPr>
              <w:jc w:val="center"/>
            </w:pPr>
            <w:r>
              <w:rPr>
                <w:sz w:val="16"/>
              </w:rPr>
              <w:t>44.91</w:t>
            </w:r>
          </w:p>
        </w:tc>
        <w:tc>
          <w:tcPr>
            <w:tcW w:type="dxa" w:w="95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vAlign w:val="center"/>
          </w:tcPr>
          <w:p>
            <w:pPr>
              <w:jc w:val="center"/>
            </w:pPr>
            <w:r>
              <w:rPr>
                <w:sz w:val="16"/>
              </w:rPr>
              <w:t>-0.0231</w:t>
            </w:r>
          </w:p>
        </w:tc>
        <w:tc>
          <w:tcPr>
            <w:tcW w:type="dxa" w:w="95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vAlign w:val="center"/>
          </w:tcPr>
          <w:p>
            <w:pPr>
              <w:jc w:val="center"/>
            </w:pPr>
            <w:r>
              <w:rPr>
                <w:sz w:val="16"/>
              </w:rPr>
              <w:t>0.0485</w:t>
            </w:r>
          </w:p>
        </w:tc>
        <w:tc>
          <w:tcPr>
            <w:tcW w:type="dxa" w:w="95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vAlign w:val="center"/>
          </w:tcPr>
          <w:p>
            <w:pPr>
              <w:jc w:val="center"/>
            </w:pPr>
            <w:r>
              <w:rPr>
                <w:sz w:val="16"/>
              </w:rPr>
              <w:t>0.0029</w:t>
            </w:r>
          </w:p>
        </w:tc>
        <w:tc>
          <w:tcPr>
            <w:tcW w:type="dxa" w:w="95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vAlign w:val="center"/>
          </w:tcPr>
          <w:p>
            <w:pPr>
              <w:jc w:val="center"/>
            </w:pPr>
            <w:r>
              <w:rPr>
                <w:sz w:val="16"/>
              </w:rPr>
              <w:t>0.0094</w:t>
            </w:r>
          </w:p>
        </w:tc>
      </w:tr>
      <w:tr>
        <w:tc>
          <w:tcPr>
            <w:tcW w:type="dxa" w:w="95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vAlign w:val="center"/>
          </w:tcPr>
          <w:p>
            <w:pPr>
              <w:jc w:val="center"/>
            </w:pPr>
            <w:r>
              <w:rPr>
                <w:sz w:val="16"/>
              </w:rPr>
              <w:t>High</w:t>
            </w:r>
          </w:p>
        </w:tc>
        <w:tc>
          <w:tcPr>
            <w:tcW w:type="dxa" w:w="95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vAlign w:val="center"/>
          </w:tcPr>
          <w:p>
            <w:pPr>
              <w:jc w:val="center"/>
            </w:pPr>
            <w:r>
              <w:rPr>
                <w:sz w:val="16"/>
              </w:rPr>
              <w:t>55.33</w:t>
            </w:r>
          </w:p>
        </w:tc>
        <w:tc>
          <w:tcPr>
            <w:tcW w:type="dxa" w:w="95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vAlign w:val="center"/>
          </w:tcPr>
          <w:p>
            <w:pPr>
              <w:jc w:val="center"/>
            </w:pPr>
            <w:r>
              <w:rPr>
                <w:sz w:val="16"/>
              </w:rPr>
              <w:t>53.73</w:t>
            </w:r>
          </w:p>
        </w:tc>
        <w:tc>
          <w:tcPr>
            <w:tcW w:type="dxa" w:w="95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vAlign w:val="center"/>
          </w:tcPr>
          <w:p>
            <w:pPr>
              <w:jc w:val="center"/>
            </w:pPr>
            <w:r>
              <w:rPr>
                <w:sz w:val="16"/>
              </w:rPr>
              <w:t>64.38</w:t>
            </w:r>
          </w:p>
        </w:tc>
        <w:tc>
          <w:tcPr>
            <w:tcW w:type="dxa" w:w="95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vAlign w:val="center"/>
          </w:tcPr>
          <w:p>
            <w:pPr>
              <w:jc w:val="center"/>
            </w:pPr>
            <w:r>
              <w:rPr>
                <w:sz w:val="16"/>
              </w:rPr>
              <w:t>57.14</w:t>
            </w:r>
          </w:p>
        </w:tc>
        <w:tc>
          <w:tcPr>
            <w:tcW w:type="dxa" w:w="95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vAlign w:val="center"/>
          </w:tcPr>
          <w:p>
            <w:pPr>
              <w:jc w:val="center"/>
            </w:pPr>
            <w:r>
              <w:rPr>
                <w:sz w:val="16"/>
              </w:rPr>
              <w:t>52.48</w:t>
            </w:r>
          </w:p>
        </w:tc>
        <w:tc>
          <w:tcPr>
            <w:tcW w:type="dxa" w:w="95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vAlign w:val="center"/>
          </w:tcPr>
          <w:p>
            <w:pPr>
              <w:jc w:val="center"/>
            </w:pPr>
            <w:r>
              <w:rPr>
                <w:sz w:val="16"/>
              </w:rPr>
              <w:t>63.25</w:t>
            </w:r>
          </w:p>
        </w:tc>
        <w:tc>
          <w:tcPr>
            <w:tcW w:type="dxa" w:w="95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vAlign w:val="center"/>
          </w:tcPr>
          <w:p>
            <w:pPr>
              <w:jc w:val="center"/>
            </w:pPr>
            <w:r>
              <w:rPr>
                <w:sz w:val="16"/>
              </w:rPr>
              <w:t>-0.0327</w:t>
            </w:r>
          </w:p>
        </w:tc>
        <w:tc>
          <w:tcPr>
            <w:tcW w:type="dxa" w:w="95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vAlign w:val="center"/>
          </w:tcPr>
          <w:p>
            <w:pPr>
              <w:jc w:val="center"/>
            </w:pPr>
            <w:r>
              <w:rPr>
                <w:sz w:val="16"/>
              </w:rPr>
              <w:t>0.0233</w:t>
            </w:r>
          </w:p>
        </w:tc>
        <w:tc>
          <w:tcPr>
            <w:tcW w:type="dxa" w:w="95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vAlign w:val="center"/>
          </w:tcPr>
          <w:p>
            <w:pPr>
              <w:jc w:val="center"/>
            </w:pPr>
            <w:r>
              <w:rPr>
                <w:sz w:val="16"/>
              </w:rPr>
              <w:t>0.0176</w:t>
            </w:r>
          </w:p>
        </w:tc>
        <w:tc>
          <w:tcPr>
            <w:tcW w:type="dxa" w:w="95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vAlign w:val="center"/>
          </w:tcPr>
          <w:p>
            <w:pPr>
              <w:jc w:val="center"/>
            </w:pPr>
            <w:r>
              <w:rPr>
                <w:sz w:val="16"/>
              </w:rPr>
              <w:t>0.0027</w:t>
            </w:r>
          </w:p>
        </w:tc>
      </w:tr>
    </w:tbl>
    <w:p>
      <w:r>
        <w:rPr>
          <w:b/>
          <w:sz w:val="18"/>
        </w:rPr>
        <w:t>Conclusion:</w:t>
      </w:r>
      <w:r>
        <w:rPr>
          <w:sz w:val="18"/>
        </w:rPr>
        <w:t xml:space="preserve">  It complies with the factory origin standards.  measuring range 100-5000m³/h.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270"/>
        <w:gridCol w:w="5270"/>
      </w:tblGrid>
      <w:tr>
        <w:tc>
          <w:tcPr>
            <w:tcW w:type="dxa" w:w="5270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</w:tcPr>
          <w:p>
            <w:r>
              <w:rPr>
                <w:sz w:val="18"/>
              </w:rPr>
              <w:t>Actual Accuracy:</w:t>
            </w:r>
          </w:p>
        </w:tc>
        <w:tc>
          <w:tcPr>
            <w:tcW w:type="dxa" w:w="5270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</w:tcPr>
          <w:p>
            <w:r>
              <w:rPr>
                <w:sz w:val="18"/>
              </w:rPr>
              <w:t>1</w:t>
            </w:r>
          </w:p>
        </w:tc>
      </w:tr>
    </w:tbl>
    <w:p>
      <w:r>
        <w:rPr>
          <w:b/>
          <w:sz w:val="18"/>
        </w:rPr>
        <w:t>Operating Conditions at the Flow laboratory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635"/>
        <w:gridCol w:w="2635"/>
        <w:gridCol w:w="2635"/>
        <w:gridCol w:w="2635"/>
      </w:tblGrid>
      <w:tr>
        <w:tc>
          <w:tcPr>
            <w:tcW w:type="dxa" w:w="2635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2635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</w:tcPr>
          <w:p>
            <w:r>
              <w:rPr>
                <w:sz w:val="18"/>
              </w:rPr>
              <w:t>Water</w:t>
            </w:r>
          </w:p>
        </w:tc>
        <w:tc>
          <w:tcPr>
            <w:tcW w:type="dxa" w:w="2635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</w:tcPr>
          <w:p>
            <w:r>
              <w:rPr>
                <w:sz w:val="18"/>
              </w:rPr>
              <w:t>Medium Temp.</w:t>
            </w:r>
          </w:p>
        </w:tc>
        <w:tc>
          <w:tcPr>
            <w:tcW w:type="dxa" w:w="2635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</w:tcPr>
          <w:p>
            <w:r>
              <w:rPr>
                <w:sz w:val="18"/>
              </w:rPr>
              <w:t>10°C</w:t>
            </w:r>
          </w:p>
        </w:tc>
      </w:tr>
      <w:tr>
        <w:tc>
          <w:tcPr>
            <w:tcW w:type="dxa" w:w="2635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</w:tcPr>
          <w:p>
            <w:r>
              <w:rPr>
                <w:sz w:val="18"/>
              </w:rPr>
              <w:t>Operation Pressure</w:t>
            </w:r>
          </w:p>
        </w:tc>
        <w:tc>
          <w:tcPr>
            <w:tcW w:type="dxa" w:w="2635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</w:tcPr>
          <w:p>
            <w:r>
              <w:rPr>
                <w:sz w:val="18"/>
              </w:rPr>
              <w:t>1.6MPa</w:t>
            </w:r>
          </w:p>
        </w:tc>
        <w:tc>
          <w:tcPr>
            <w:tcW w:type="dxa" w:w="2635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</w:tcPr>
          <w:p>
            <w:r>
              <w:rPr>
                <w:sz w:val="18"/>
              </w:rPr>
              <w:t>Ambient Temp.</w:t>
            </w:r>
          </w:p>
        </w:tc>
        <w:tc>
          <w:tcPr>
            <w:tcW w:type="dxa" w:w="2635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</w:tcPr>
          <w:p>
            <w:r>
              <w:rPr>
                <w:sz w:val="18"/>
              </w:rPr>
              <w:t>15°C</w:t>
            </w:r>
          </w:p>
        </w:tc>
      </w:tr>
    </w:tbl>
    <w:p/>
    <w:p>
      <w:r>
        <w:rPr>
          <w:b/>
          <w:sz w:val="18"/>
        </w:rPr>
        <w:t xml:space="preserve">Calibrating date: </w:t>
      </w:r>
      <w:r>
        <w:rPr>
          <w:sz w:val="18"/>
          <w:u w:val="single"/>
        </w:rPr>
        <w:t>2024.11.06</w:t>
      </w:r>
    </w:p>
    <w:p>
      <w:r>
        <w:br w:type="page"/>
      </w:r>
    </w:p>
    <w:p>
      <w:pPr>
        <w:jc w:val="center"/>
      </w:pPr>
      <w:r>
        <w:rPr>
          <w:b/>
          <w:sz w:val="28"/>
          <w:u w:val="single"/>
        </w:rPr>
        <w:t>Calibration Certificate</w:t>
      </w:r>
    </w:p>
    <w:p>
      <w:pPr>
        <w:jc w:val="center"/>
      </w:pPr>
      <w:r>
        <w:rPr>
          <w:sz w:val="20"/>
        </w:rPr>
        <w:t>We certify that</w:t>
      </w:r>
    </w:p>
    <w:p>
      <w:pPr>
        <w:jc w:val="center"/>
      </w:pPr>
      <w:r>
        <w:rPr>
          <w:b/>
          <w:sz w:val="24"/>
          <w:u w:val="single"/>
        </w:rPr>
        <w:t>Ultrasonic Flow Meter</w:t>
      </w:r>
    </w:p>
    <w:p>
      <w:pPr>
        <w:jc w:val="center"/>
      </w:pPr>
      <w:r>
        <w:rPr>
          <w:i/>
          <w:sz w:val="18"/>
        </w:rPr>
        <w:t>With the following specifications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635"/>
        <w:gridCol w:w="2635"/>
        <w:gridCol w:w="2635"/>
        <w:gridCol w:w="2635"/>
      </w:tblGrid>
      <w:tr>
        <w:tc>
          <w:tcPr>
            <w:tcW w:type="dxa" w:w="2635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</w:tcPr>
          <w:p>
            <w:r>
              <w:rPr>
                <w:sz w:val="18"/>
              </w:rPr>
              <w:t>Model:</w:t>
            </w:r>
          </w:p>
        </w:tc>
        <w:tc>
          <w:tcPr>
            <w:tcW w:type="dxa" w:w="7905"/>
            <w:gridSpan w:val="3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</w:tcPr>
          <w:p>
            <w:r>
              <w:rPr>
                <w:sz w:val="18"/>
              </w:rPr>
              <w:t>Aquagen Clampon USM</w:t>
            </w:r>
          </w:p>
        </w:tc>
      </w:tr>
      <w:tr>
        <w:tc>
          <w:tcPr>
            <w:tcW w:type="dxa" w:w="2635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</w:tcPr>
          <w:p>
            <w:r>
              <w:rPr>
                <w:sz w:val="18"/>
              </w:rPr>
              <w:t>Sl. No.</w:t>
            </w:r>
          </w:p>
        </w:tc>
        <w:tc>
          <w:tcPr>
            <w:tcW w:type="dxa" w:w="2635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</w:tcPr>
          <w:p>
            <w:r>
              <w:rPr>
                <w:sz w:val="18"/>
              </w:rPr>
              <w:t>230127-Fn-21955436</w:t>
            </w:r>
          </w:p>
        </w:tc>
        <w:tc>
          <w:tcPr>
            <w:tcW w:type="dxa" w:w="2635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</w:tcPr>
          <w:p>
            <w:r>
              <w:rPr>
                <w:sz w:val="18"/>
              </w:rPr>
              <w:t>Max Pressure</w:t>
            </w:r>
          </w:p>
        </w:tc>
        <w:tc>
          <w:tcPr>
            <w:tcW w:type="dxa" w:w="2635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</w:tcPr>
          <w:p>
            <w:r>
              <w:rPr>
                <w:sz w:val="18"/>
              </w:rPr>
              <w:t>1.6MPa</w:t>
            </w:r>
          </w:p>
        </w:tc>
      </w:tr>
      <w:tr>
        <w:tc>
          <w:tcPr>
            <w:tcW w:type="dxa" w:w="2635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635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</w:tcPr>
          <w:p>
            <w:r>
              <w:rPr>
                <w:sz w:val="18"/>
              </w:rPr>
              <w:t>M2</w:t>
            </w:r>
          </w:p>
        </w:tc>
        <w:tc>
          <w:tcPr>
            <w:tcW w:type="dxa" w:w="2635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635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635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</w:tcPr>
          <w:p>
            <w:r>
              <w:rPr>
                <w:sz w:val="18"/>
              </w:rPr>
              <w:t>Accuracy Class</w:t>
            </w:r>
          </w:p>
        </w:tc>
        <w:tc>
          <w:tcPr>
            <w:tcW w:type="dxa" w:w="2635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</w:tcPr>
          <w:p>
            <w:r>
              <w:rPr>
                <w:sz w:val="18"/>
              </w:rPr>
              <w:t>±1%</w:t>
            </w:r>
          </w:p>
        </w:tc>
        <w:tc>
          <w:tcPr>
            <w:tcW w:type="dxa" w:w="2635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</w:tcPr>
          <w:p>
            <w:r>
              <w:rPr>
                <w:sz w:val="18"/>
              </w:rPr>
              <w:t>Max Fluid Temp.</w:t>
            </w:r>
          </w:p>
        </w:tc>
        <w:tc>
          <w:tcPr>
            <w:tcW w:type="dxa" w:w="2635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</w:tcPr>
          <w:p>
            <w:r>
              <w:rPr>
                <w:sz w:val="18"/>
              </w:rPr>
              <w:t>10°C</w:t>
            </w:r>
          </w:p>
        </w:tc>
      </w:tr>
    </w:tbl>
    <w:p>
      <w:r>
        <w:rPr>
          <w:sz w:val="18"/>
        </w:rPr>
        <w:t xml:space="preserve">Has been tested and verified on this date: </w:t>
      </w:r>
      <w:r>
        <w:rPr>
          <w:b/>
          <w:sz w:val="18"/>
          <w:u w:val="single"/>
        </w:rPr>
        <w:t>2024.11.06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58"/>
        <w:gridCol w:w="958"/>
        <w:gridCol w:w="958"/>
        <w:gridCol w:w="958"/>
        <w:gridCol w:w="958"/>
        <w:gridCol w:w="958"/>
        <w:gridCol w:w="958"/>
        <w:gridCol w:w="958"/>
        <w:gridCol w:w="958"/>
        <w:gridCol w:w="958"/>
        <w:gridCol w:w="958"/>
      </w:tblGrid>
      <w:tr>
        <w:tc>
          <w:tcPr>
            <w:tcW w:type="dxa" w:w="95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Flow</w:t>
              <w:br/>
              <w:t>velocity</w:t>
            </w:r>
          </w:p>
        </w:tc>
        <w:tc>
          <w:tcPr>
            <w:tcW w:type="dxa" w:w="2874"/>
            <w:gridSpan w:val="3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Reference Reading (m³/h)</w:t>
            </w:r>
          </w:p>
        </w:tc>
        <w:tc>
          <w:tcPr>
            <w:tcW w:type="dxa" w:w="2874"/>
            <w:gridSpan w:val="3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Meter Reading (m³/h)</w:t>
            </w:r>
          </w:p>
        </w:tc>
        <w:tc>
          <w:tcPr>
            <w:tcW w:type="dxa" w:w="95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Error (%)</w:t>
            </w:r>
          </w:p>
        </w:tc>
        <w:tc>
          <w:tcPr>
            <w:tcW w:type="dxa" w:w="95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K₁</w:t>
            </w:r>
          </w:p>
        </w:tc>
        <w:tc>
          <w:tcPr>
            <w:tcW w:type="dxa" w:w="95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K₂</w:t>
            </w:r>
          </w:p>
        </w:tc>
        <w:tc>
          <w:tcPr>
            <w:tcW w:type="dxa" w:w="95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K₃</w:t>
            </w:r>
          </w:p>
        </w:tc>
      </w:tr>
      <w:tr>
        <w:tc>
          <w:tcPr>
            <w:tcW w:type="dxa" w:w="95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</w:r>
          </w:p>
        </w:tc>
        <w:tc>
          <w:tcPr>
            <w:tcW w:type="dxa" w:w="95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1</w:t>
            </w:r>
          </w:p>
        </w:tc>
        <w:tc>
          <w:tcPr>
            <w:tcW w:type="dxa" w:w="95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2</w:t>
            </w:r>
          </w:p>
        </w:tc>
        <w:tc>
          <w:tcPr>
            <w:tcW w:type="dxa" w:w="95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3</w:t>
            </w:r>
          </w:p>
        </w:tc>
        <w:tc>
          <w:tcPr>
            <w:tcW w:type="dxa" w:w="95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1</w:t>
            </w:r>
          </w:p>
        </w:tc>
        <w:tc>
          <w:tcPr>
            <w:tcW w:type="dxa" w:w="95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2</w:t>
            </w:r>
          </w:p>
        </w:tc>
        <w:tc>
          <w:tcPr>
            <w:tcW w:type="dxa" w:w="95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3</w:t>
            </w:r>
          </w:p>
        </w:tc>
        <w:tc>
          <w:tcPr>
            <w:tcW w:type="dxa" w:w="95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</w:r>
          </w:p>
        </w:tc>
        <w:tc>
          <w:tcPr>
            <w:tcW w:type="dxa" w:w="95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</w:r>
          </w:p>
        </w:tc>
        <w:tc>
          <w:tcPr>
            <w:tcW w:type="dxa" w:w="95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</w:r>
          </w:p>
        </w:tc>
        <w:tc>
          <w:tcPr>
            <w:tcW w:type="dxa" w:w="95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revised</w:t>
              <w:br/>
              <w:t>error (%)</w:t>
            </w:r>
          </w:p>
        </w:tc>
      </w:tr>
      <w:tr>
        <w:tc>
          <w:tcPr>
            <w:tcW w:type="dxa" w:w="95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vAlign w:val="center"/>
          </w:tcPr>
          <w:p>
            <w:pPr>
              <w:jc w:val="center"/>
            </w:pPr>
            <w:r>
              <w:rPr>
                <w:sz w:val="16"/>
              </w:rPr>
              <w:t>Low</w:t>
            </w:r>
          </w:p>
        </w:tc>
        <w:tc>
          <w:tcPr>
            <w:tcW w:type="dxa" w:w="95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vAlign w:val="center"/>
          </w:tcPr>
          <w:p>
            <w:pPr>
              <w:jc w:val="center"/>
            </w:pPr>
            <w:r>
              <w:rPr>
                <w:sz w:val="16"/>
              </w:rPr>
              <w:t>24.74</w:t>
            </w:r>
          </w:p>
        </w:tc>
        <w:tc>
          <w:tcPr>
            <w:tcW w:type="dxa" w:w="95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vAlign w:val="center"/>
          </w:tcPr>
          <w:p>
            <w:pPr>
              <w:jc w:val="center"/>
            </w:pPr>
            <w:r>
              <w:rPr>
                <w:sz w:val="16"/>
              </w:rPr>
              <w:t>27.14</w:t>
            </w:r>
          </w:p>
        </w:tc>
        <w:tc>
          <w:tcPr>
            <w:tcW w:type="dxa" w:w="95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vAlign w:val="center"/>
          </w:tcPr>
          <w:p>
            <w:pPr>
              <w:jc w:val="center"/>
            </w:pPr>
            <w:r>
              <w:rPr>
                <w:sz w:val="16"/>
              </w:rPr>
              <w:t>33.79</w:t>
            </w:r>
          </w:p>
        </w:tc>
        <w:tc>
          <w:tcPr>
            <w:tcW w:type="dxa" w:w="95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vAlign w:val="center"/>
          </w:tcPr>
          <w:p>
            <w:pPr>
              <w:jc w:val="center"/>
            </w:pPr>
            <w:r>
              <w:rPr>
                <w:sz w:val="16"/>
              </w:rPr>
              <w:t>25.54</w:t>
            </w:r>
          </w:p>
        </w:tc>
        <w:tc>
          <w:tcPr>
            <w:tcW w:type="dxa" w:w="95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vAlign w:val="center"/>
          </w:tcPr>
          <w:p>
            <w:pPr>
              <w:jc w:val="center"/>
            </w:pPr>
            <w:r>
              <w:rPr>
                <w:sz w:val="16"/>
              </w:rPr>
              <w:t>25.89</w:t>
            </w:r>
          </w:p>
        </w:tc>
        <w:tc>
          <w:tcPr>
            <w:tcW w:type="dxa" w:w="95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vAlign w:val="center"/>
          </w:tcPr>
          <w:p>
            <w:pPr>
              <w:jc w:val="center"/>
            </w:pPr>
            <w:r>
              <w:rPr>
                <w:sz w:val="16"/>
              </w:rPr>
              <w:t>31.66</w:t>
            </w:r>
          </w:p>
        </w:tc>
        <w:tc>
          <w:tcPr>
            <w:tcW w:type="dxa" w:w="95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vAlign w:val="center"/>
          </w:tcPr>
          <w:p>
            <w:pPr>
              <w:jc w:val="center"/>
            </w:pPr>
            <w:r>
              <w:rPr>
                <w:sz w:val="16"/>
              </w:rPr>
              <w:t>-0.0323</w:t>
            </w:r>
          </w:p>
        </w:tc>
        <w:tc>
          <w:tcPr>
            <w:tcW w:type="dxa" w:w="95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vAlign w:val="center"/>
          </w:tcPr>
          <w:p>
            <w:pPr>
              <w:jc w:val="center"/>
            </w:pPr>
            <w:r>
              <w:rPr>
                <w:sz w:val="16"/>
              </w:rPr>
              <w:t>0.0461</w:t>
            </w:r>
          </w:p>
        </w:tc>
        <w:tc>
          <w:tcPr>
            <w:tcW w:type="dxa" w:w="95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vAlign w:val="center"/>
          </w:tcPr>
          <w:p>
            <w:pPr>
              <w:jc w:val="center"/>
            </w:pPr>
            <w:r>
              <w:rPr>
                <w:sz w:val="16"/>
              </w:rPr>
              <w:t>0.0630</w:t>
            </w:r>
          </w:p>
        </w:tc>
        <w:tc>
          <w:tcPr>
            <w:tcW w:type="dxa" w:w="95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vAlign w:val="center"/>
          </w:tcPr>
          <w:p>
            <w:pPr>
              <w:jc w:val="center"/>
            </w:pPr>
            <w:r>
              <w:rPr>
                <w:sz w:val="16"/>
              </w:rPr>
              <w:t>0.0256</w:t>
            </w:r>
          </w:p>
        </w:tc>
      </w:tr>
      <w:tr>
        <w:tc>
          <w:tcPr>
            <w:tcW w:type="dxa" w:w="95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vAlign w:val="center"/>
          </w:tcPr>
          <w:p>
            <w:pPr>
              <w:jc w:val="center"/>
            </w:pPr>
            <w:r>
              <w:rPr>
                <w:sz w:val="16"/>
              </w:rPr>
              <w:t>Middle</w:t>
            </w:r>
          </w:p>
        </w:tc>
        <w:tc>
          <w:tcPr>
            <w:tcW w:type="dxa" w:w="95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vAlign w:val="center"/>
          </w:tcPr>
          <w:p>
            <w:pPr>
              <w:jc w:val="center"/>
            </w:pPr>
            <w:r>
              <w:rPr>
                <w:sz w:val="16"/>
              </w:rPr>
              <w:t>36.99</w:t>
            </w:r>
          </w:p>
        </w:tc>
        <w:tc>
          <w:tcPr>
            <w:tcW w:type="dxa" w:w="95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vAlign w:val="center"/>
          </w:tcPr>
          <w:p>
            <w:pPr>
              <w:jc w:val="center"/>
            </w:pPr>
            <w:r>
              <w:rPr>
                <w:sz w:val="16"/>
              </w:rPr>
              <w:t>43.39</w:t>
            </w:r>
          </w:p>
        </w:tc>
        <w:tc>
          <w:tcPr>
            <w:tcW w:type="dxa" w:w="95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vAlign w:val="center"/>
          </w:tcPr>
          <w:p>
            <w:pPr>
              <w:jc w:val="center"/>
            </w:pPr>
            <w:r>
              <w:rPr>
                <w:sz w:val="16"/>
              </w:rPr>
              <w:t>46.04</w:t>
            </w:r>
          </w:p>
        </w:tc>
        <w:tc>
          <w:tcPr>
            <w:tcW w:type="dxa" w:w="95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vAlign w:val="center"/>
          </w:tcPr>
          <w:p>
            <w:pPr>
              <w:jc w:val="center"/>
            </w:pPr>
            <w:r>
              <w:rPr>
                <w:sz w:val="16"/>
              </w:rPr>
              <w:t>38.80</w:t>
            </w:r>
          </w:p>
        </w:tc>
        <w:tc>
          <w:tcPr>
            <w:tcW w:type="dxa" w:w="95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vAlign w:val="center"/>
          </w:tcPr>
          <w:p>
            <w:pPr>
              <w:jc w:val="center"/>
            </w:pPr>
            <w:r>
              <w:rPr>
                <w:sz w:val="16"/>
              </w:rPr>
              <w:t>41.14</w:t>
            </w:r>
          </w:p>
        </w:tc>
        <w:tc>
          <w:tcPr>
            <w:tcW w:type="dxa" w:w="95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vAlign w:val="center"/>
          </w:tcPr>
          <w:p>
            <w:pPr>
              <w:jc w:val="center"/>
            </w:pPr>
            <w:r>
              <w:rPr>
                <w:sz w:val="16"/>
              </w:rPr>
              <w:t>44.91</w:t>
            </w:r>
          </w:p>
        </w:tc>
        <w:tc>
          <w:tcPr>
            <w:tcW w:type="dxa" w:w="95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vAlign w:val="center"/>
          </w:tcPr>
          <w:p>
            <w:pPr>
              <w:jc w:val="center"/>
            </w:pPr>
            <w:r>
              <w:rPr>
                <w:sz w:val="16"/>
              </w:rPr>
              <w:t>-0.0489</w:t>
            </w:r>
          </w:p>
        </w:tc>
        <w:tc>
          <w:tcPr>
            <w:tcW w:type="dxa" w:w="95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vAlign w:val="center"/>
          </w:tcPr>
          <w:p>
            <w:pPr>
              <w:jc w:val="center"/>
            </w:pPr>
            <w:r>
              <w:rPr>
                <w:sz w:val="16"/>
              </w:rPr>
              <w:t>0.0519</w:t>
            </w:r>
          </w:p>
        </w:tc>
        <w:tc>
          <w:tcPr>
            <w:tcW w:type="dxa" w:w="95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vAlign w:val="center"/>
          </w:tcPr>
          <w:p>
            <w:pPr>
              <w:jc w:val="center"/>
            </w:pPr>
            <w:r>
              <w:rPr>
                <w:sz w:val="16"/>
              </w:rPr>
              <w:t>0.0245</w:t>
            </w:r>
          </w:p>
        </w:tc>
        <w:tc>
          <w:tcPr>
            <w:tcW w:type="dxa" w:w="95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vAlign w:val="center"/>
          </w:tcPr>
          <w:p>
            <w:pPr>
              <w:jc w:val="center"/>
            </w:pPr>
            <w:r>
              <w:rPr>
                <w:sz w:val="16"/>
              </w:rPr>
              <w:t>0.0092</w:t>
            </w:r>
          </w:p>
        </w:tc>
      </w:tr>
      <w:tr>
        <w:tc>
          <w:tcPr>
            <w:tcW w:type="dxa" w:w="95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vAlign w:val="center"/>
          </w:tcPr>
          <w:p>
            <w:pPr>
              <w:jc w:val="center"/>
            </w:pPr>
            <w:r>
              <w:rPr>
                <w:sz w:val="16"/>
              </w:rPr>
              <w:t>High</w:t>
            </w:r>
          </w:p>
        </w:tc>
        <w:tc>
          <w:tcPr>
            <w:tcW w:type="dxa" w:w="95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vAlign w:val="center"/>
          </w:tcPr>
          <w:p>
            <w:pPr>
              <w:jc w:val="center"/>
            </w:pPr>
            <w:r>
              <w:rPr>
                <w:sz w:val="16"/>
              </w:rPr>
              <w:t>58.33</w:t>
            </w:r>
          </w:p>
        </w:tc>
        <w:tc>
          <w:tcPr>
            <w:tcW w:type="dxa" w:w="95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vAlign w:val="center"/>
          </w:tcPr>
          <w:p>
            <w:pPr>
              <w:jc w:val="center"/>
            </w:pPr>
            <w:r>
              <w:rPr>
                <w:sz w:val="16"/>
              </w:rPr>
              <w:t>56.73</w:t>
            </w:r>
          </w:p>
        </w:tc>
        <w:tc>
          <w:tcPr>
            <w:tcW w:type="dxa" w:w="95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vAlign w:val="center"/>
          </w:tcPr>
          <w:p>
            <w:pPr>
              <w:jc w:val="center"/>
            </w:pPr>
            <w:r>
              <w:rPr>
                <w:sz w:val="16"/>
              </w:rPr>
              <w:t>66.38</w:t>
            </w:r>
          </w:p>
        </w:tc>
        <w:tc>
          <w:tcPr>
            <w:tcW w:type="dxa" w:w="95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vAlign w:val="center"/>
          </w:tcPr>
          <w:p>
            <w:pPr>
              <w:jc w:val="center"/>
            </w:pPr>
            <w:r>
              <w:rPr>
                <w:sz w:val="16"/>
              </w:rPr>
              <w:t>57.14</w:t>
            </w:r>
          </w:p>
        </w:tc>
        <w:tc>
          <w:tcPr>
            <w:tcW w:type="dxa" w:w="95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vAlign w:val="center"/>
          </w:tcPr>
          <w:p>
            <w:pPr>
              <w:jc w:val="center"/>
            </w:pPr>
            <w:r>
              <w:rPr>
                <w:sz w:val="16"/>
              </w:rPr>
              <w:t>55.48</w:t>
            </w:r>
          </w:p>
        </w:tc>
        <w:tc>
          <w:tcPr>
            <w:tcW w:type="dxa" w:w="95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vAlign w:val="center"/>
          </w:tcPr>
          <w:p>
            <w:pPr>
              <w:jc w:val="center"/>
            </w:pPr>
            <w:r>
              <w:rPr>
                <w:sz w:val="16"/>
              </w:rPr>
              <w:t>65.25</w:t>
            </w:r>
          </w:p>
        </w:tc>
        <w:tc>
          <w:tcPr>
            <w:tcW w:type="dxa" w:w="95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vAlign w:val="center"/>
          </w:tcPr>
          <w:p>
            <w:pPr>
              <w:jc w:val="center"/>
            </w:pPr>
            <w:r>
              <w:rPr>
                <w:sz w:val="16"/>
              </w:rPr>
              <w:t>0.0204</w:t>
            </w:r>
          </w:p>
        </w:tc>
        <w:tc>
          <w:tcPr>
            <w:tcW w:type="dxa" w:w="95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vAlign w:val="center"/>
          </w:tcPr>
          <w:p>
            <w:pPr>
              <w:jc w:val="center"/>
            </w:pPr>
            <w:r>
              <w:rPr>
                <w:sz w:val="16"/>
              </w:rPr>
              <w:t>0.0220</w:t>
            </w:r>
          </w:p>
        </w:tc>
        <w:tc>
          <w:tcPr>
            <w:tcW w:type="dxa" w:w="95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vAlign w:val="center"/>
          </w:tcPr>
          <w:p>
            <w:pPr>
              <w:jc w:val="center"/>
            </w:pPr>
            <w:r>
              <w:rPr>
                <w:sz w:val="16"/>
              </w:rPr>
              <w:t>0.0170</w:t>
            </w:r>
          </w:p>
        </w:tc>
        <w:tc>
          <w:tcPr>
            <w:tcW w:type="dxa" w:w="95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vAlign w:val="center"/>
          </w:tcPr>
          <w:p>
            <w:pPr>
              <w:jc w:val="center"/>
            </w:pPr>
            <w:r>
              <w:rPr>
                <w:sz w:val="16"/>
              </w:rPr>
              <w:t>0.0198</w:t>
            </w:r>
          </w:p>
        </w:tc>
      </w:tr>
    </w:tbl>
    <w:p>
      <w:r>
        <w:rPr>
          <w:b/>
          <w:sz w:val="18"/>
        </w:rPr>
        <w:t>Conclusion:</w:t>
      </w:r>
      <w:r>
        <w:rPr>
          <w:sz w:val="18"/>
        </w:rPr>
        <w:t xml:space="preserve">  It complies with the factory origin standards.  measuring range 100-5000m³/h.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270"/>
        <w:gridCol w:w="5270"/>
      </w:tblGrid>
      <w:tr>
        <w:tc>
          <w:tcPr>
            <w:tcW w:type="dxa" w:w="5270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</w:tcPr>
          <w:p>
            <w:r>
              <w:rPr>
                <w:sz w:val="18"/>
              </w:rPr>
              <w:t>Actual Accuracy:</w:t>
            </w:r>
          </w:p>
        </w:tc>
        <w:tc>
          <w:tcPr>
            <w:tcW w:type="dxa" w:w="5270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</w:tcPr>
          <w:p>
            <w:r>
              <w:rPr>
                <w:sz w:val="18"/>
              </w:rPr>
              <w:t>1</w:t>
            </w:r>
          </w:p>
        </w:tc>
      </w:tr>
    </w:tbl>
    <w:p>
      <w:r>
        <w:rPr>
          <w:b/>
          <w:sz w:val="18"/>
        </w:rPr>
        <w:t>Operating Conditions at the Flow laboratory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635"/>
        <w:gridCol w:w="2635"/>
        <w:gridCol w:w="2635"/>
        <w:gridCol w:w="2635"/>
      </w:tblGrid>
      <w:tr>
        <w:tc>
          <w:tcPr>
            <w:tcW w:type="dxa" w:w="2635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2635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</w:tcPr>
          <w:p>
            <w:r>
              <w:rPr>
                <w:sz w:val="18"/>
              </w:rPr>
              <w:t>Water</w:t>
            </w:r>
          </w:p>
        </w:tc>
        <w:tc>
          <w:tcPr>
            <w:tcW w:type="dxa" w:w="2635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</w:tcPr>
          <w:p>
            <w:r>
              <w:rPr>
                <w:sz w:val="18"/>
              </w:rPr>
              <w:t>Medium Temp.</w:t>
            </w:r>
          </w:p>
        </w:tc>
        <w:tc>
          <w:tcPr>
            <w:tcW w:type="dxa" w:w="2635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</w:tcPr>
          <w:p>
            <w:r>
              <w:rPr>
                <w:sz w:val="18"/>
              </w:rPr>
              <w:t>10°C</w:t>
            </w:r>
          </w:p>
        </w:tc>
      </w:tr>
      <w:tr>
        <w:tc>
          <w:tcPr>
            <w:tcW w:type="dxa" w:w="2635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</w:tcPr>
          <w:p>
            <w:r>
              <w:rPr>
                <w:sz w:val="18"/>
              </w:rPr>
              <w:t>Operation Pressure</w:t>
            </w:r>
          </w:p>
        </w:tc>
        <w:tc>
          <w:tcPr>
            <w:tcW w:type="dxa" w:w="2635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</w:tcPr>
          <w:p>
            <w:r>
              <w:rPr>
                <w:sz w:val="18"/>
              </w:rPr>
              <w:t>1.6MPa</w:t>
            </w:r>
          </w:p>
        </w:tc>
        <w:tc>
          <w:tcPr>
            <w:tcW w:type="dxa" w:w="2635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</w:tcPr>
          <w:p>
            <w:r>
              <w:rPr>
                <w:sz w:val="18"/>
              </w:rPr>
              <w:t>Ambient Temp.</w:t>
            </w:r>
          </w:p>
        </w:tc>
        <w:tc>
          <w:tcPr>
            <w:tcW w:type="dxa" w:w="2635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</w:tcPr>
          <w:p>
            <w:r>
              <w:rPr>
                <w:sz w:val="18"/>
              </w:rPr>
              <w:t>15°C</w:t>
            </w:r>
          </w:p>
        </w:tc>
      </w:tr>
    </w:tbl>
    <w:p/>
    <w:p>
      <w:r>
        <w:rPr>
          <w:b/>
          <w:sz w:val="18"/>
        </w:rPr>
        <w:t xml:space="preserve">Calibrating date: </w:t>
      </w:r>
      <w:r>
        <w:rPr>
          <w:sz w:val="18"/>
          <w:u w:val="single"/>
        </w:rPr>
        <w:t>2024.11.06</w:t>
      </w:r>
    </w:p>
    <w:p>
      <w:r>
        <w:br w:type="page"/>
      </w:r>
    </w:p>
    <w:p>
      <w:pPr>
        <w:jc w:val="center"/>
      </w:pPr>
      <w:r>
        <w:rPr>
          <w:b/>
          <w:sz w:val="28"/>
          <w:u w:val="single"/>
        </w:rPr>
        <w:t>Calibration Certificate</w:t>
      </w:r>
    </w:p>
    <w:p>
      <w:pPr>
        <w:jc w:val="center"/>
      </w:pPr>
      <w:r>
        <w:rPr>
          <w:sz w:val="20"/>
        </w:rPr>
        <w:t>We certify that</w:t>
      </w:r>
    </w:p>
    <w:p>
      <w:pPr>
        <w:jc w:val="center"/>
      </w:pPr>
      <w:r>
        <w:rPr>
          <w:b/>
          <w:sz w:val="24"/>
          <w:u w:val="single"/>
        </w:rPr>
        <w:t>Ultrasonic Flow Meter</w:t>
      </w:r>
    </w:p>
    <w:p>
      <w:pPr>
        <w:jc w:val="center"/>
      </w:pPr>
      <w:r>
        <w:rPr>
          <w:i/>
          <w:sz w:val="18"/>
        </w:rPr>
        <w:t>With the following specifications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635"/>
        <w:gridCol w:w="2635"/>
        <w:gridCol w:w="2635"/>
        <w:gridCol w:w="2635"/>
      </w:tblGrid>
      <w:tr>
        <w:tc>
          <w:tcPr>
            <w:tcW w:type="dxa" w:w="2635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</w:tcPr>
          <w:p>
            <w:r>
              <w:rPr>
                <w:sz w:val="18"/>
              </w:rPr>
              <w:t>Model:</w:t>
            </w:r>
          </w:p>
        </w:tc>
        <w:tc>
          <w:tcPr>
            <w:tcW w:type="dxa" w:w="7905"/>
            <w:gridSpan w:val="3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</w:tcPr>
          <w:p>
            <w:r>
              <w:rPr>
                <w:sz w:val="18"/>
              </w:rPr>
              <w:t>Aquagen Clampon USM</w:t>
            </w:r>
          </w:p>
        </w:tc>
      </w:tr>
      <w:tr>
        <w:tc>
          <w:tcPr>
            <w:tcW w:type="dxa" w:w="2635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</w:tcPr>
          <w:p>
            <w:r>
              <w:rPr>
                <w:sz w:val="18"/>
              </w:rPr>
              <w:t>Sl. No.</w:t>
            </w:r>
          </w:p>
        </w:tc>
        <w:tc>
          <w:tcPr>
            <w:tcW w:type="dxa" w:w="2635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</w:tcPr>
          <w:p>
            <w:r>
              <w:rPr>
                <w:sz w:val="18"/>
              </w:rPr>
              <w:t>230127-Fn-21955536</w:t>
            </w:r>
          </w:p>
        </w:tc>
        <w:tc>
          <w:tcPr>
            <w:tcW w:type="dxa" w:w="2635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</w:tcPr>
          <w:p>
            <w:r>
              <w:rPr>
                <w:sz w:val="18"/>
              </w:rPr>
              <w:t>Max Pressure</w:t>
            </w:r>
          </w:p>
        </w:tc>
        <w:tc>
          <w:tcPr>
            <w:tcW w:type="dxa" w:w="2635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</w:tcPr>
          <w:p>
            <w:r>
              <w:rPr>
                <w:sz w:val="18"/>
              </w:rPr>
              <w:t>1.6MPa</w:t>
            </w:r>
          </w:p>
        </w:tc>
      </w:tr>
      <w:tr>
        <w:tc>
          <w:tcPr>
            <w:tcW w:type="dxa" w:w="2635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635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</w:tcPr>
          <w:p>
            <w:r>
              <w:rPr>
                <w:sz w:val="18"/>
              </w:rPr>
              <w:t>M2</w:t>
            </w:r>
          </w:p>
        </w:tc>
        <w:tc>
          <w:tcPr>
            <w:tcW w:type="dxa" w:w="2635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2635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635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</w:tcPr>
          <w:p>
            <w:r>
              <w:rPr>
                <w:sz w:val="18"/>
              </w:rPr>
              <w:t>Accuracy Class</w:t>
            </w:r>
          </w:p>
        </w:tc>
        <w:tc>
          <w:tcPr>
            <w:tcW w:type="dxa" w:w="2635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</w:tcPr>
          <w:p>
            <w:r>
              <w:rPr>
                <w:sz w:val="18"/>
              </w:rPr>
              <w:t>±1%</w:t>
            </w:r>
          </w:p>
        </w:tc>
        <w:tc>
          <w:tcPr>
            <w:tcW w:type="dxa" w:w="2635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</w:tcPr>
          <w:p>
            <w:r>
              <w:rPr>
                <w:sz w:val="18"/>
              </w:rPr>
              <w:t>Max Fluid Temp.</w:t>
            </w:r>
          </w:p>
        </w:tc>
        <w:tc>
          <w:tcPr>
            <w:tcW w:type="dxa" w:w="2635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</w:tcPr>
          <w:p>
            <w:r>
              <w:rPr>
                <w:sz w:val="18"/>
              </w:rPr>
              <w:t>10°C</w:t>
            </w:r>
          </w:p>
        </w:tc>
      </w:tr>
    </w:tbl>
    <w:p>
      <w:r>
        <w:rPr>
          <w:sz w:val="18"/>
        </w:rPr>
        <w:t xml:space="preserve">Has been tested and verified on this date: </w:t>
      </w:r>
      <w:r>
        <w:rPr>
          <w:b/>
          <w:sz w:val="18"/>
          <w:u w:val="single"/>
        </w:rPr>
        <w:t>2024.11.06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58"/>
        <w:gridCol w:w="958"/>
        <w:gridCol w:w="958"/>
        <w:gridCol w:w="958"/>
        <w:gridCol w:w="958"/>
        <w:gridCol w:w="958"/>
        <w:gridCol w:w="958"/>
        <w:gridCol w:w="958"/>
        <w:gridCol w:w="958"/>
        <w:gridCol w:w="958"/>
        <w:gridCol w:w="958"/>
      </w:tblGrid>
      <w:tr>
        <w:tc>
          <w:tcPr>
            <w:tcW w:type="dxa" w:w="95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Flow</w:t>
              <w:br/>
              <w:t>velocity</w:t>
            </w:r>
          </w:p>
        </w:tc>
        <w:tc>
          <w:tcPr>
            <w:tcW w:type="dxa" w:w="2874"/>
            <w:gridSpan w:val="3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Reference Reading (m³/h)</w:t>
            </w:r>
          </w:p>
        </w:tc>
        <w:tc>
          <w:tcPr>
            <w:tcW w:type="dxa" w:w="2874"/>
            <w:gridSpan w:val="3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Meter Reading (m³/h)</w:t>
            </w:r>
          </w:p>
        </w:tc>
        <w:tc>
          <w:tcPr>
            <w:tcW w:type="dxa" w:w="95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Error (%)</w:t>
            </w:r>
          </w:p>
        </w:tc>
        <w:tc>
          <w:tcPr>
            <w:tcW w:type="dxa" w:w="95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K₁</w:t>
            </w:r>
          </w:p>
        </w:tc>
        <w:tc>
          <w:tcPr>
            <w:tcW w:type="dxa" w:w="95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K₂</w:t>
            </w:r>
          </w:p>
        </w:tc>
        <w:tc>
          <w:tcPr>
            <w:tcW w:type="dxa" w:w="95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K₃</w:t>
            </w:r>
          </w:p>
        </w:tc>
      </w:tr>
      <w:tr>
        <w:tc>
          <w:tcPr>
            <w:tcW w:type="dxa" w:w="95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</w:r>
          </w:p>
        </w:tc>
        <w:tc>
          <w:tcPr>
            <w:tcW w:type="dxa" w:w="95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1</w:t>
            </w:r>
          </w:p>
        </w:tc>
        <w:tc>
          <w:tcPr>
            <w:tcW w:type="dxa" w:w="95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2</w:t>
            </w:r>
          </w:p>
        </w:tc>
        <w:tc>
          <w:tcPr>
            <w:tcW w:type="dxa" w:w="95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3</w:t>
            </w:r>
          </w:p>
        </w:tc>
        <w:tc>
          <w:tcPr>
            <w:tcW w:type="dxa" w:w="95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1</w:t>
            </w:r>
          </w:p>
        </w:tc>
        <w:tc>
          <w:tcPr>
            <w:tcW w:type="dxa" w:w="95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2</w:t>
            </w:r>
          </w:p>
        </w:tc>
        <w:tc>
          <w:tcPr>
            <w:tcW w:type="dxa" w:w="95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3</w:t>
            </w:r>
          </w:p>
        </w:tc>
        <w:tc>
          <w:tcPr>
            <w:tcW w:type="dxa" w:w="95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</w:r>
          </w:p>
        </w:tc>
        <w:tc>
          <w:tcPr>
            <w:tcW w:type="dxa" w:w="95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</w:r>
          </w:p>
        </w:tc>
        <w:tc>
          <w:tcPr>
            <w:tcW w:type="dxa" w:w="95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</w:r>
          </w:p>
        </w:tc>
        <w:tc>
          <w:tcPr>
            <w:tcW w:type="dxa" w:w="95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revised</w:t>
              <w:br/>
              <w:t>error (%)</w:t>
            </w:r>
          </w:p>
        </w:tc>
      </w:tr>
      <w:tr>
        <w:tc>
          <w:tcPr>
            <w:tcW w:type="dxa" w:w="95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vAlign w:val="center"/>
          </w:tcPr>
          <w:p>
            <w:pPr>
              <w:jc w:val="center"/>
            </w:pPr>
            <w:r>
              <w:rPr>
                <w:sz w:val="16"/>
              </w:rPr>
              <w:t>Low</w:t>
            </w:r>
          </w:p>
        </w:tc>
        <w:tc>
          <w:tcPr>
            <w:tcW w:type="dxa" w:w="95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vAlign w:val="center"/>
          </w:tcPr>
          <w:p>
            <w:pPr>
              <w:jc w:val="center"/>
            </w:pPr>
            <w:r>
              <w:rPr>
                <w:sz w:val="16"/>
              </w:rPr>
              <w:t>26.74</w:t>
            </w:r>
          </w:p>
        </w:tc>
        <w:tc>
          <w:tcPr>
            <w:tcW w:type="dxa" w:w="95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vAlign w:val="center"/>
          </w:tcPr>
          <w:p>
            <w:pPr>
              <w:jc w:val="center"/>
            </w:pPr>
            <w:r>
              <w:rPr>
                <w:sz w:val="16"/>
              </w:rPr>
              <w:t>24.14</w:t>
            </w:r>
          </w:p>
        </w:tc>
        <w:tc>
          <w:tcPr>
            <w:tcW w:type="dxa" w:w="95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vAlign w:val="center"/>
          </w:tcPr>
          <w:p>
            <w:pPr>
              <w:jc w:val="center"/>
            </w:pPr>
            <w:r>
              <w:rPr>
                <w:sz w:val="16"/>
              </w:rPr>
              <w:t>37.79</w:t>
            </w:r>
          </w:p>
        </w:tc>
        <w:tc>
          <w:tcPr>
            <w:tcW w:type="dxa" w:w="95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vAlign w:val="center"/>
          </w:tcPr>
          <w:p>
            <w:pPr>
              <w:jc w:val="center"/>
            </w:pPr>
            <w:r>
              <w:rPr>
                <w:sz w:val="16"/>
              </w:rPr>
              <w:t>25.54</w:t>
            </w:r>
          </w:p>
        </w:tc>
        <w:tc>
          <w:tcPr>
            <w:tcW w:type="dxa" w:w="95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vAlign w:val="center"/>
          </w:tcPr>
          <w:p>
            <w:pPr>
              <w:jc w:val="center"/>
            </w:pPr>
            <w:r>
              <w:rPr>
                <w:sz w:val="16"/>
              </w:rPr>
              <w:t>23.89</w:t>
            </w:r>
          </w:p>
        </w:tc>
        <w:tc>
          <w:tcPr>
            <w:tcW w:type="dxa" w:w="95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vAlign w:val="center"/>
          </w:tcPr>
          <w:p>
            <w:pPr>
              <w:jc w:val="center"/>
            </w:pPr>
            <w:r>
              <w:rPr>
                <w:sz w:val="16"/>
              </w:rPr>
              <w:t>36.66</w:t>
            </w:r>
          </w:p>
        </w:tc>
        <w:tc>
          <w:tcPr>
            <w:tcW w:type="dxa" w:w="95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vAlign w:val="center"/>
          </w:tcPr>
          <w:p>
            <w:pPr>
              <w:jc w:val="center"/>
            </w:pPr>
            <w:r>
              <w:rPr>
                <w:sz w:val="16"/>
              </w:rPr>
              <w:t>0.0449</w:t>
            </w:r>
          </w:p>
        </w:tc>
        <w:tc>
          <w:tcPr>
            <w:tcW w:type="dxa" w:w="95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vAlign w:val="center"/>
          </w:tcPr>
          <w:p>
            <w:pPr>
              <w:jc w:val="center"/>
            </w:pPr>
            <w:r>
              <w:rPr>
                <w:sz w:val="16"/>
              </w:rPr>
              <w:t>0.0104</w:t>
            </w:r>
          </w:p>
        </w:tc>
        <w:tc>
          <w:tcPr>
            <w:tcW w:type="dxa" w:w="95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vAlign w:val="center"/>
          </w:tcPr>
          <w:p>
            <w:pPr>
              <w:jc w:val="center"/>
            </w:pPr>
            <w:r>
              <w:rPr>
                <w:sz w:val="16"/>
              </w:rPr>
              <w:t>0.0299</w:t>
            </w:r>
          </w:p>
        </w:tc>
        <w:tc>
          <w:tcPr>
            <w:tcW w:type="dxa" w:w="95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vAlign w:val="center"/>
          </w:tcPr>
          <w:p>
            <w:pPr>
              <w:jc w:val="center"/>
            </w:pPr>
            <w:r>
              <w:rPr>
                <w:sz w:val="16"/>
              </w:rPr>
              <w:t>0.0284</w:t>
            </w:r>
          </w:p>
        </w:tc>
      </w:tr>
      <w:tr>
        <w:tc>
          <w:tcPr>
            <w:tcW w:type="dxa" w:w="95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vAlign w:val="center"/>
          </w:tcPr>
          <w:p>
            <w:pPr>
              <w:jc w:val="center"/>
            </w:pPr>
            <w:r>
              <w:rPr>
                <w:sz w:val="16"/>
              </w:rPr>
              <w:t>Middle</w:t>
            </w:r>
          </w:p>
        </w:tc>
        <w:tc>
          <w:tcPr>
            <w:tcW w:type="dxa" w:w="95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vAlign w:val="center"/>
          </w:tcPr>
          <w:p>
            <w:pPr>
              <w:jc w:val="center"/>
            </w:pPr>
            <w:r>
              <w:rPr>
                <w:sz w:val="16"/>
              </w:rPr>
              <w:t>37.99</w:t>
            </w:r>
          </w:p>
        </w:tc>
        <w:tc>
          <w:tcPr>
            <w:tcW w:type="dxa" w:w="95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vAlign w:val="center"/>
          </w:tcPr>
          <w:p>
            <w:pPr>
              <w:jc w:val="center"/>
            </w:pPr>
            <w:r>
              <w:rPr>
                <w:sz w:val="16"/>
              </w:rPr>
              <w:t>45.39</w:t>
            </w:r>
          </w:p>
        </w:tc>
        <w:tc>
          <w:tcPr>
            <w:tcW w:type="dxa" w:w="95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vAlign w:val="center"/>
          </w:tcPr>
          <w:p>
            <w:pPr>
              <w:jc w:val="center"/>
            </w:pPr>
            <w:r>
              <w:rPr>
                <w:sz w:val="16"/>
              </w:rPr>
              <w:t>48.04</w:t>
            </w:r>
          </w:p>
        </w:tc>
        <w:tc>
          <w:tcPr>
            <w:tcW w:type="dxa" w:w="95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vAlign w:val="center"/>
          </w:tcPr>
          <w:p>
            <w:pPr>
              <w:jc w:val="center"/>
            </w:pPr>
            <w:r>
              <w:rPr>
                <w:sz w:val="16"/>
              </w:rPr>
              <w:t>36.80</w:t>
            </w:r>
          </w:p>
        </w:tc>
        <w:tc>
          <w:tcPr>
            <w:tcW w:type="dxa" w:w="95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vAlign w:val="center"/>
          </w:tcPr>
          <w:p>
            <w:pPr>
              <w:jc w:val="center"/>
            </w:pPr>
            <w:r>
              <w:rPr>
                <w:sz w:val="16"/>
              </w:rPr>
              <w:t>46.14</w:t>
            </w:r>
          </w:p>
        </w:tc>
        <w:tc>
          <w:tcPr>
            <w:tcW w:type="dxa" w:w="95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vAlign w:val="center"/>
          </w:tcPr>
          <w:p>
            <w:pPr>
              <w:jc w:val="center"/>
            </w:pPr>
            <w:r>
              <w:rPr>
                <w:sz w:val="16"/>
              </w:rPr>
              <w:t>47.91</w:t>
            </w:r>
          </w:p>
        </w:tc>
        <w:tc>
          <w:tcPr>
            <w:tcW w:type="dxa" w:w="95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vAlign w:val="center"/>
          </w:tcPr>
          <w:p>
            <w:pPr>
              <w:jc w:val="center"/>
            </w:pPr>
            <w:r>
              <w:rPr>
                <w:sz w:val="16"/>
              </w:rPr>
              <w:t>0.0313</w:t>
            </w:r>
          </w:p>
        </w:tc>
        <w:tc>
          <w:tcPr>
            <w:tcW w:type="dxa" w:w="95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vAlign w:val="center"/>
          </w:tcPr>
          <w:p>
            <w:pPr>
              <w:jc w:val="center"/>
            </w:pPr>
            <w:r>
              <w:rPr>
                <w:sz w:val="16"/>
              </w:rPr>
              <w:t>-0.0165</w:t>
            </w:r>
          </w:p>
        </w:tc>
        <w:tc>
          <w:tcPr>
            <w:tcW w:type="dxa" w:w="95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vAlign w:val="center"/>
          </w:tcPr>
          <w:p>
            <w:pPr>
              <w:jc w:val="center"/>
            </w:pPr>
            <w:r>
              <w:rPr>
                <w:sz w:val="16"/>
              </w:rPr>
              <w:t>0.0027</w:t>
            </w:r>
          </w:p>
        </w:tc>
        <w:tc>
          <w:tcPr>
            <w:tcW w:type="dxa" w:w="95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vAlign w:val="center"/>
          </w:tcPr>
          <w:p>
            <w:pPr>
              <w:jc w:val="center"/>
            </w:pPr>
            <w:r>
              <w:rPr>
                <w:sz w:val="16"/>
              </w:rPr>
              <w:t>0.0058</w:t>
            </w:r>
          </w:p>
        </w:tc>
      </w:tr>
      <w:tr>
        <w:tc>
          <w:tcPr>
            <w:tcW w:type="dxa" w:w="95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vAlign w:val="center"/>
          </w:tcPr>
          <w:p>
            <w:pPr>
              <w:jc w:val="center"/>
            </w:pPr>
            <w:r>
              <w:rPr>
                <w:sz w:val="16"/>
              </w:rPr>
              <w:t>High</w:t>
            </w:r>
          </w:p>
        </w:tc>
        <w:tc>
          <w:tcPr>
            <w:tcW w:type="dxa" w:w="95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vAlign w:val="center"/>
          </w:tcPr>
          <w:p>
            <w:pPr>
              <w:jc w:val="center"/>
            </w:pPr>
            <w:r>
              <w:rPr>
                <w:sz w:val="16"/>
              </w:rPr>
              <w:t>56.33</w:t>
            </w:r>
          </w:p>
        </w:tc>
        <w:tc>
          <w:tcPr>
            <w:tcW w:type="dxa" w:w="95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vAlign w:val="center"/>
          </w:tcPr>
          <w:p>
            <w:pPr>
              <w:jc w:val="center"/>
            </w:pPr>
            <w:r>
              <w:rPr>
                <w:sz w:val="16"/>
              </w:rPr>
              <w:t>55.73</w:t>
            </w:r>
          </w:p>
        </w:tc>
        <w:tc>
          <w:tcPr>
            <w:tcW w:type="dxa" w:w="95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vAlign w:val="center"/>
          </w:tcPr>
          <w:p>
            <w:pPr>
              <w:jc w:val="center"/>
            </w:pPr>
            <w:r>
              <w:rPr>
                <w:sz w:val="16"/>
              </w:rPr>
              <w:t>67.38</w:t>
            </w:r>
          </w:p>
        </w:tc>
        <w:tc>
          <w:tcPr>
            <w:tcW w:type="dxa" w:w="95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vAlign w:val="center"/>
          </w:tcPr>
          <w:p>
            <w:pPr>
              <w:jc w:val="center"/>
            </w:pPr>
            <w:r>
              <w:rPr>
                <w:sz w:val="16"/>
              </w:rPr>
              <w:t>58.14</w:t>
            </w:r>
          </w:p>
        </w:tc>
        <w:tc>
          <w:tcPr>
            <w:tcW w:type="dxa" w:w="95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vAlign w:val="center"/>
          </w:tcPr>
          <w:p>
            <w:pPr>
              <w:jc w:val="center"/>
            </w:pPr>
            <w:r>
              <w:rPr>
                <w:sz w:val="16"/>
              </w:rPr>
              <w:t>54.48</w:t>
            </w:r>
          </w:p>
        </w:tc>
        <w:tc>
          <w:tcPr>
            <w:tcW w:type="dxa" w:w="95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vAlign w:val="center"/>
          </w:tcPr>
          <w:p>
            <w:pPr>
              <w:jc w:val="center"/>
            </w:pPr>
            <w:r>
              <w:rPr>
                <w:sz w:val="16"/>
              </w:rPr>
              <w:t>66.25</w:t>
            </w:r>
          </w:p>
        </w:tc>
        <w:tc>
          <w:tcPr>
            <w:tcW w:type="dxa" w:w="95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vAlign w:val="center"/>
          </w:tcPr>
          <w:p>
            <w:pPr>
              <w:jc w:val="center"/>
            </w:pPr>
            <w:r>
              <w:rPr>
                <w:sz w:val="16"/>
              </w:rPr>
              <w:t>-0.0321</w:t>
            </w:r>
          </w:p>
        </w:tc>
        <w:tc>
          <w:tcPr>
            <w:tcW w:type="dxa" w:w="95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vAlign w:val="center"/>
          </w:tcPr>
          <w:p>
            <w:pPr>
              <w:jc w:val="center"/>
            </w:pPr>
            <w:r>
              <w:rPr>
                <w:sz w:val="16"/>
              </w:rPr>
              <w:t>0.0224</w:t>
            </w:r>
          </w:p>
        </w:tc>
        <w:tc>
          <w:tcPr>
            <w:tcW w:type="dxa" w:w="95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vAlign w:val="center"/>
          </w:tcPr>
          <w:p>
            <w:pPr>
              <w:jc w:val="center"/>
            </w:pPr>
            <w:r>
              <w:rPr>
                <w:sz w:val="16"/>
              </w:rPr>
              <w:t>0.0168</w:t>
            </w:r>
          </w:p>
        </w:tc>
        <w:tc>
          <w:tcPr>
            <w:tcW w:type="dxa" w:w="95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  <w:vAlign w:val="center"/>
          </w:tcPr>
          <w:p>
            <w:pPr>
              <w:jc w:val="center"/>
            </w:pPr>
            <w:r>
              <w:rPr>
                <w:sz w:val="16"/>
              </w:rPr>
              <w:t>0.0024</w:t>
            </w:r>
          </w:p>
        </w:tc>
      </w:tr>
    </w:tbl>
    <w:p>
      <w:r>
        <w:rPr>
          <w:b/>
          <w:sz w:val="18"/>
        </w:rPr>
        <w:t>Conclusion:</w:t>
      </w:r>
      <w:r>
        <w:rPr>
          <w:sz w:val="18"/>
        </w:rPr>
        <w:t xml:space="preserve">  It complies with the factory origin standards.  measuring range 100-5000m³/h.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270"/>
        <w:gridCol w:w="5270"/>
      </w:tblGrid>
      <w:tr>
        <w:tc>
          <w:tcPr>
            <w:tcW w:type="dxa" w:w="5270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</w:tcPr>
          <w:p>
            <w:r>
              <w:rPr>
                <w:sz w:val="18"/>
              </w:rPr>
              <w:t>Actual Accuracy:</w:t>
            </w:r>
          </w:p>
        </w:tc>
        <w:tc>
          <w:tcPr>
            <w:tcW w:type="dxa" w:w="5270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</w:tcPr>
          <w:p>
            <w:r>
              <w:rPr>
                <w:sz w:val="18"/>
              </w:rPr>
              <w:t>1</w:t>
            </w:r>
          </w:p>
        </w:tc>
      </w:tr>
    </w:tbl>
    <w:p>
      <w:r>
        <w:rPr>
          <w:b/>
          <w:sz w:val="18"/>
        </w:rPr>
        <w:t>Operating Conditions at the Flow laboratory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635"/>
        <w:gridCol w:w="2635"/>
        <w:gridCol w:w="2635"/>
        <w:gridCol w:w="2635"/>
      </w:tblGrid>
      <w:tr>
        <w:tc>
          <w:tcPr>
            <w:tcW w:type="dxa" w:w="2635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2635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</w:tcPr>
          <w:p>
            <w:r>
              <w:rPr>
                <w:sz w:val="18"/>
              </w:rPr>
              <w:t>Water</w:t>
            </w:r>
          </w:p>
        </w:tc>
        <w:tc>
          <w:tcPr>
            <w:tcW w:type="dxa" w:w="2635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</w:tcPr>
          <w:p>
            <w:r>
              <w:rPr>
                <w:sz w:val="18"/>
              </w:rPr>
              <w:t>Medium Temp.</w:t>
            </w:r>
          </w:p>
        </w:tc>
        <w:tc>
          <w:tcPr>
            <w:tcW w:type="dxa" w:w="2635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</w:tcPr>
          <w:p>
            <w:r>
              <w:rPr>
                <w:sz w:val="18"/>
              </w:rPr>
              <w:t>10°C</w:t>
            </w:r>
          </w:p>
        </w:tc>
      </w:tr>
      <w:tr>
        <w:tc>
          <w:tcPr>
            <w:tcW w:type="dxa" w:w="2635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</w:tcPr>
          <w:p>
            <w:r>
              <w:rPr>
                <w:sz w:val="18"/>
              </w:rPr>
              <w:t>Operation Pressure</w:t>
            </w:r>
          </w:p>
        </w:tc>
        <w:tc>
          <w:tcPr>
            <w:tcW w:type="dxa" w:w="2635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</w:tcPr>
          <w:p>
            <w:r>
              <w:rPr>
                <w:sz w:val="18"/>
              </w:rPr>
              <w:t>1.6MPa</w:t>
            </w:r>
          </w:p>
        </w:tc>
        <w:tc>
          <w:tcPr>
            <w:tcW w:type="dxa" w:w="2635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</w:tcPr>
          <w:p>
            <w:r>
              <w:rPr>
                <w:sz w:val="18"/>
              </w:rPr>
              <w:t>Ambient Temp.</w:t>
            </w:r>
          </w:p>
        </w:tc>
        <w:tc>
          <w:tcPr>
            <w:tcW w:type="dxa" w:w="2635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</w:tcPr>
          <w:p>
            <w:r>
              <w:rPr>
                <w:sz w:val="18"/>
              </w:rPr>
              <w:t>15°C</w:t>
            </w:r>
          </w:p>
        </w:tc>
      </w:tr>
    </w:tbl>
    <w:p/>
    <w:p>
      <w:r>
        <w:rPr>
          <w:b/>
          <w:sz w:val="18"/>
        </w:rPr>
        <w:t xml:space="preserve">Calibrating date: </w:t>
      </w:r>
      <w:r>
        <w:rPr>
          <w:sz w:val="18"/>
          <w:u w:val="single"/>
        </w:rPr>
        <w:t>2024.11.06</w:t>
      </w:r>
    </w:p>
    <w:sectPr w:rsidR="00FC693F" w:rsidRPr="0006063C" w:rsidSect="00034616">
      <w:pgSz w:w="12240" w:h="15840"/>
      <w:pgMar w:top="567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