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56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6"/>
        </w:rPr>
        <w:br/>
        <w:br/>
        <w:t>CONSOLIDATED CALIBRATION CERTIFICATE</w:t>
        <w:br/>
      </w:r>
    </w:p>
    <w:p>
      <w:pPr>
        <w:jc w:val="center"/>
      </w:pPr>
      <w:r>
        <w:rPr>
          <w:b/>
          <w:sz w:val="28"/>
        </w:rPr>
        <w:t>Biocon - Ultrasonic Flow Meters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230127-Fn-21948394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29.74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26.14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34.79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21.54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24.89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30.66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0.2757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0.0478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0.1187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0.1474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35.99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48.39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45.04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31.80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48.14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46.91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0.1164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0.0052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-0.0415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0.0267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56.33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52.73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66.38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59.14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55.48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65.25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-0.0499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-0.0522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0.0170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-0.0283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230127-Fn-21948508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23.74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23.14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38.79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25.54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27.89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34.66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-0.0758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-0.2053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0.1065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-0.0582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31.99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43.39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40.04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33.80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40.14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47.91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-0.0566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0.0749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-0.1966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-0.0594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59.33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57.73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62.38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54.14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52.48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67.25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0.0875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0.0909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-0.0781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0.0334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230127-Fn-21955169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23.74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25.14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39.79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29.54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27.89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30.66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-0.2443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-0.1094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0.2295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-0.0414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37.99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40.39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46.04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36.80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40.14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43.91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0.0313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0.0062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0.0463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0.0279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59.33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57.73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68.38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59.14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55.48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65.25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0.0032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0.0390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0.0458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0.0293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230127-Fn-21955158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29.74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27.14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37.79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26.54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23.89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37.66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0.1076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0.1197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0.0034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0.0769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39.99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47.39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48.04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38.80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42.14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46.91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0.0298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0.1108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0.0235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0.0547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59.33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51.73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61.38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51.14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56.48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68.25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0.1380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-0.0918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-0.1119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-0.0219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230127-Fn-21955121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21.74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26.14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32.79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23.54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21.89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30.66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-0.0828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0.1626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0.0650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0.0482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30.99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46.39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44.04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36.80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45.14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42.91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-0.1875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0.0269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0.0257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-0.0450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54.33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57.73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63.38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59.14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54.48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63.25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-0.0885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0.0563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0.0021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-0.0101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230127-Fn-21955065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29.74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24.14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31.79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23.54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22.89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37.66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0.2085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0.0518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-0.1846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0.0252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36.99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45.39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44.04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39.80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49.14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48.91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-0.0760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-0.0826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-0.1106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-0.0897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56.33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55.73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64.38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59.14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57.48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68.25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-0.0499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-0.0314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-0.0601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-0.0471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[EDIT SERIAL NUMBER]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[EDIT SERIAL NUMBER]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[EDIT SERIAL NUMBER]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[EDIT SERIAL NUMBER]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sectPr w:rsidR="00FC693F" w:rsidRPr="0006063C" w:rsidSect="00034616">
      <w:pgSz w:w="12240" w:h="15840"/>
      <w:pgMar w:top="56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