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Promise、async、await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promise可以更好的处理回调问题</w:t>
      </w:r>
    </w:p>
    <w:p>
      <w:bookmarkStart w:id="0" w:name="_GoBack"/>
      <w:bookmarkEnd w:id="0"/>
      <w:r>
        <w:drawing>
          <wp:inline distT="0" distB="0" distL="114300" distR="114300">
            <wp:extent cx="6362700" cy="4848225"/>
            <wp:effectExtent l="0" t="0" r="0" b="9525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"http://es6.ruanyifeng.com/" \l "docs/promise" </w:instrText>
      </w:r>
      <w:r>
        <w:rPr>
          <w:sz w:val="36"/>
          <w:szCs w:val="36"/>
        </w:rPr>
        <w:fldChar w:fldCharType="separate"/>
      </w:r>
      <w:r>
        <w:rPr>
          <w:rStyle w:val="13"/>
          <w:sz w:val="36"/>
          <w:szCs w:val="36"/>
        </w:rPr>
        <w:t>Promise 对象</w:t>
      </w:r>
      <w:r>
        <w:rPr>
          <w:sz w:val="36"/>
          <w:szCs w:val="36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async/await</w:t>
      </w:r>
    </w:p>
    <w:p>
      <w:r>
        <w:drawing>
          <wp:inline distT="0" distB="0" distL="114300" distR="114300">
            <wp:extent cx="5819775" cy="4629150"/>
            <wp:effectExtent l="0" t="0" r="9525" b="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"http://www.ruanyifeng.com/blog/2015/05/async.html"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Style w:val="15"/>
          <w:rFonts w:hint="default"/>
          <w:sz w:val="32"/>
          <w:szCs w:val="32"/>
        </w:rPr>
        <w:t>async 函数的含义和用法</w:t>
      </w:r>
      <w:r>
        <w:rPr>
          <w:rFonts w:hint="default"/>
          <w:sz w:val="32"/>
          <w:szCs w:val="32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Js数组的join()方法，指定的字符分隔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446145"/>
            <wp:effectExtent l="0" t="0" r="698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当button标签在from表单中，而button又用到了ajax，那么可以请求成功，但是不回调，因为优先执行了form表单，可以提交。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解决方式：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在button标签中加入type=”button”属性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Ajax请求的时候把数据序列化data.serialize()。</w:t>
      </w:r>
      <w:r>
        <w:rPr>
          <w:rFonts w:hint="eastAsia" w:ascii="微软雅黑" w:hAnsi="微软雅黑" w:eastAsia="微软雅黑" w:cs="微软雅黑"/>
          <w:b/>
          <w:bCs/>
          <w:color w:val="FF0000"/>
          <w:sz w:val="27"/>
          <w:szCs w:val="27"/>
        </w:rPr>
        <w:t>未尝试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表单使用ajax提交时，用该方法序列化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Js的全局函数，eval() 用于计算string字符串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18815" cy="2980690"/>
            <wp:effectExtent l="0" t="0" r="63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也可以将json字符串转换成json对象。注意写法！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这样就把msg(json字符串)转成了json对象。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186180"/>
            <wp:effectExtent l="0" t="0" r="4445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但是json字符串转json对象推荐，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"https://www.runoob.com/json/json-parse.html"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JSON.parse(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“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json字符串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”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)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"https://www.runoob.com/json/json-stringify.html"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JSON.stringify(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“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JSON对象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”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);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script  type="text/plain"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7960" cy="154813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Js的push方法，用于向数组的后边添加元素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Js中拼接html代码时使用单引号，避免过多冗余，如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特殊情况一：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461645"/>
            <wp:effectExtent l="0" t="0" r="4445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特殊情况二：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58140"/>
            <wp:effectExtent l="0" t="0" r="698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在前段把json字符串(这里的data参数)转换成json对象，通过以下方法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66365" cy="238125"/>
            <wp:effectExtent l="0" t="0" r="63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或者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Js的toFixed函数，用于四舍五入，截取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str.toFixed(1)表示保留小数点后一位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Js的splice函数，用于截取数组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13990" cy="20955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t>下标为i，截取一位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window.history.go(-1)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`用于页面后退，-1表示后退至上一步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window.history.back()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`这个也是后退上一步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两者区别在于前者后退时刷新，后者后退时不刷新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要前进一页，只需要使用正数，例如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history.go(1)；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页面关闭（卸载）时执行的方法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window.onbeforeunload的return和没return的区别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如果return则出现弹窗，return的值不影响弹窗的内容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不return 则不出现弹窗。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Jquery通过类名</w:t>
      </w:r>
      <w:r>
        <w:rPr>
          <w:rFonts w:hint="eastAsia" w:ascii="微软雅黑" w:hAnsi="微软雅黑" w:eastAsia="微软雅黑" w:cs="微软雅黑"/>
          <w:sz w:val="27"/>
          <w:szCs w:val="27"/>
          <w:u w:val="single"/>
        </w:rPr>
        <w:t>获取原生的DOM对象后</w:t>
      </w:r>
      <w:r>
        <w:rPr>
          <w:rFonts w:hint="eastAsia" w:ascii="微软雅黑" w:hAnsi="微软雅黑" w:eastAsia="微软雅黑" w:cs="微软雅黑"/>
          <w:sz w:val="27"/>
          <w:szCs w:val="27"/>
        </w:rPr>
        <w:t>应该如何取出对应的属性等信息？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直接  obj.attr  这样获取。既然是对象，当然这样获取  :-)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window.parent ,window.top,window.self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A页面中使用Iframe标签打开B页面，那么window.parent就是指页面A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B页面或者A页面中使用window.top就是指窗口即浏览器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B页面使用window.self指的时当前窗口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window.opener指的是通过open方法打开的页面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"https://blog.csdn.net/zdwzzu2006/article/details/6047632"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https://blog.csdn.net/zdwzzu2006/article/details/6047632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在js中JSON对象与JSON字符串间的互转 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jsonObject = JSON.parse(jsonString)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jsonString = JSON.stringify(jsonObject)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85000" cy="2029460"/>
            <wp:effectExtent l="0" t="0" r="6350" b="889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"http://www.runoob.com/js/javascript-json-stringify.html"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http://www.runoob.com/js/javascript-json-stringify.html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Js判断中文字符，可以通过unicode码配合正则来进行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中文的unicode码范围[\u4E00-\u9FA5]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判断一个字符是否为中文 /^[\u4E00-\u9FA5]$/.test(char)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区别正则中?、+、*三个字符区别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?:出现一次或零次，最多一次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+:出现一次或多次，最少出现一次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*:出现零次或多次，可以不出现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NaN属性，代表非数字值的特殊值。可用于判断是否是数字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通过全局函数isNaN()来进行判别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20100" cy="1016635"/>
            <wp:effectExtent l="0" t="0" r="0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"http://www.w3school.com.cn/jsref/jsref_nan_number.asp"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http://www.w3school.com.cn/jsref/jsref_nan_number.asp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不是数值但进行数值的运算。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72275" cy="5234305"/>
            <wp:effectExtent l="0" t="0" r="9525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"https://www.imooc.com/qadetail/62358"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https://www.imooc.com/qadetail/62358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在同一个子页面下，最好不要使用相同的方法名。如，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页面中嵌套了页面B、页面C，其中页面B、C的编辑操作方法名相同，那么这个时候执行C的编辑方法却是B的编辑方法。因为页面B、C对页面A来说，他们同属一层次，js文件的顺序影响了正常的方法(如果不同页面的方法名称相同)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Js的setTimeout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220460" cy="3382010"/>
            <wp:effectExtent l="0" t="0" r="8890" b="889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创建Date对象时safari的不兼容性(safari 5及以下)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"http://www.cnblogs.com/snandy/p/3992443.html"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http://www.cnblogs.com/snandy/p/3992443.html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因为Safari(Safari5及以下版本)创建Date对象不支持new Date(“yyyy-MM-dd HH:mm”)的格式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所以更换其他的构造方法来进行构造Date对象，如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·直接new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509135" cy="1812925"/>
            <wp:effectExtent l="0" t="0" r="5715" b="158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·时间戳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14820" cy="2267585"/>
            <wp:effectExtent l="0" t="0" r="5080" b="1841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532245" cy="2007870"/>
            <wp:effectExtent l="0" t="0" r="1905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94930" cy="1323340"/>
            <wp:effectExtent l="0" t="0" r="127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5405" cy="2800350"/>
            <wp:effectExtent l="0" t="0" r="1079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截取字符串，substr(start,len)、slice(start,end)、substring(start,end)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08695" cy="3406775"/>
            <wp:effectExtent l="0" t="0" r="1905" b="3175"/>
            <wp:docPr id="77" name="图片 77" descr="substr-slice-str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ubstr-slice-strstri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slice相对其他几个更加灵活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"http://www.w3school.com.cn/jsref/jsref_substr.asp"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http://www.w3school.com.cn/jsref/jsref_substr.asp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"https://www.cnblogs.com/lmsblogs/p/5876384.html"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https://www.cnblogs.com/lmsblogs/p/5876384.html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Object.freeze()，这个可用于把一个变量变成常量，不可再次更改值。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631180" cy="3293110"/>
            <wp:effectExtent l="0" t="0" r="7620" b="254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Js的Date.parse()，用于把date字符串转换成Date对象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js的delete操作符</w:t>
      </w: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用于向删除对象的某个属性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337810" cy="5278755"/>
            <wp:effectExtent l="0" t="0" r="15240" b="1714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"https://developer.mozilla.org/zh-CN/docs/Web/JavaScript/Reference/Operators/delete"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https://developer.mozilla.org/zh-CN/docs/Web/JavaScript/Reference/Operators/delete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事件冒泡：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父元素绑定了事件，子元素也绑定了事件，点击子元素的时候子元素的事件触发了，父元素不该触发的但也触发了。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阻止事件冒泡方式之一：stopPropagation();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$("span").click(function(event){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event.stopPropagation();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alert("The span element was clicked.");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95665" cy="1440180"/>
            <wp:effectExtent l="0" t="0" r="635" b="762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956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"http://www.runoob.com/jquery/event-stoppropagation.html"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http://www.runoob.com/jquery/event-stoppropagation.html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详解篇：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微软雅黑" w:hAnsi="微软雅黑" w:eastAsia="微软雅黑" w:cs="微软雅黑"/>
          <w:sz w:val="27"/>
          <w:szCs w:val="27"/>
          <w:u w:val="single"/>
        </w:rPr>
      </w:pPr>
      <w:r>
        <w:fldChar w:fldCharType="begin"/>
      </w:r>
      <w:r>
        <w:instrText xml:space="preserve"> HYPERLINK "http://caibaojian.com/javascript-stoppropagation-preventdefault.html"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http://caibaojian.com/javascript-stoppropagation-preventdefault.html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JS加var和不加var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5420" cy="1266190"/>
            <wp:effectExtent l="0" t="0" r="11430" b="1016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33865" cy="682625"/>
            <wp:effectExtent l="0" t="0" r="635" b="317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3386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96260" cy="4898390"/>
            <wp:effectExtent l="0" t="0" r="8890" b="165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"https://www.cnblogs.com/liuna/p/6140901.html"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https://www.cnblogs.com/liuna/p/6140901.html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"https://www.cnblogs.com/lipcblog/p/6725347.html"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js获取时间戳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007735" cy="1348105"/>
            <wp:effectExtent l="0" t="0" r="12065" b="444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528310" cy="1992630"/>
            <wp:effectExtent l="0" t="0" r="15240" b="762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"https://www.cnblogs.com/lipcblog/p/6725347.html"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时间戳转日期格式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01100" cy="3677285"/>
            <wp:effectExtent l="0" t="0" r="0" b="1841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js中拼接字符串问题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class拼接时加入了引号(单引号|双引号)那么需要绑定的事件也需要加入引号(单引号|双引号)，以防解析错误。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12275" cy="2385695"/>
            <wp:effectExtent l="0" t="0" r="3175" b="14605"/>
            <wp:docPr id="94" name="图片 94" descr="3434894522180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434894522180568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122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"https://www.cnblogs.com/logsharing/p/8448446.html"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GET &amp; POST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(前者通过url传值，后者把值放在Request body)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77705" cy="899160"/>
            <wp:effectExtent l="0" t="0" r="4445" b="15240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777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数据返回null时不要拼接成字符串拼接成字符串就是字符串了。之前是null也不例外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"http://www.runoob.com/jsref/met-win-settimeout.html"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js定时任务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setInterval，循环执行相应的方法（清除，clearInterval）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483475" cy="3078480"/>
            <wp:effectExtent l="0" t="0" r="3175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setTimeout，规定时间后执行（清除，clearTimeout）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85560" cy="5342255"/>
            <wp:effectExtent l="0" t="0" r="15240" b="10795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"https://www.cnblogs.com/yuanxinghuo/p/7881366.html"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逻辑运算符&amp;&amp;、||，位运算符|，&amp;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// 如果没有，则定义（||的后边必须为值，不能是表达式）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moduleCache || (moduleCache = {});</w:t>
      </w:r>
    </w:p>
    <w:p>
      <w:pPr>
        <w:widowControl w:val="0"/>
        <w:ind w:left="420"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||，不存在则修改值</w:t>
      </w:r>
    </w:p>
    <w:p>
      <w:pPr>
        <w:widowControl w:val="0"/>
        <w:ind w:left="420"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&amp;&amp;，存在则修改值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var a = null;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 || (a = 2);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2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aa = null;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aa &amp;&amp; (aa = 5);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null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console.log(aa);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a1 = 1;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a1 || (a1 = 2);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console.log(a1);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1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aa1 = 4;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aa1 &amp;&amp; (aa1 = 5);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console.log(aa1);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5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"https://www.cnblogs.com/Chen-XiaoJun/p/6219880.html"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页面刷新（手动刷新&amp;自动刷新）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a = “a”;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!!a;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如果a有值则返回true，无值返回false</w:t>
      </w:r>
    </w:p>
    <w:p>
      <w:pPr>
        <w:tabs>
          <w:tab w:val="left" w:pos="2019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"https://www.cnblogs.com/Im-Victor/p/9405974.html"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JS发送GET、POST请求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14410" cy="2313940"/>
            <wp:effectExtent l="0" t="0" r="15240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86165" cy="3769360"/>
            <wp:effectExtent l="0" t="0" r="635" b="254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3145" cy="4050665"/>
            <wp:effectExtent l="0" t="0" r="14605" b="698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53145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5050" cy="4145915"/>
            <wp:effectExtent l="0" t="0" r="12700" b="698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AJAX：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37600" cy="2103755"/>
            <wp:effectExtent l="0" t="0" r="6350" b="1079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3760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"https://baike.baidu.com/item/ajax/8425?fr=aladdin" \l "3"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https://baike.baidu.com/item/ajax/8425?fr=aladdin#3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JS原生请求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126480" cy="5377815"/>
            <wp:effectExtent l="0" t="0" r="7620" b="1333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1. open(method, url, async) 方法需要三个参数: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 xml:space="preserve">　 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method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：发送请求所使用的方法（GET或POST）；与POST相比，GET更简单也更快，并且在大部分情况下都能用；然而，在以下情况中，请使用POST请求：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无法使用缓存文件（更新服务器上的文件或数据库）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向服务器发送大量数据（POST 没有数据量限制）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发送包含未知字符的用户输入时，POST 比 GET 更稳定也更可靠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：规定服务器端脚本的 URL(该文件可以是任何类型的文件，比如 .txt 和 .xml，或者服务器脚本文件，比如 .asp 和 .php （在传回响应之前，能够在服务器上执行任务）)；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async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：规定应当对请求进行异步（true）或同步（false）处理；true是在等待服务器响应时执行其他脚本，当响应就绪后对响应进行处理；false是等待服务器响应再执行。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40190" cy="3850005"/>
            <wp:effectExtent l="0" t="0" r="3810" b="1714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"https://www.cnblogs.com/colima/p/5339227.html"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https://www.cnblogs.com/colima/p/5339227.html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简述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"https://blog.csdn.net/u013953289/article/details/32335591"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https://blog.csdn.net/u013953289/article/details/32335591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HTTP协议异步通信，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1、创建对象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2、调用对象open方法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2.1如果时POST请求则需要设置头(setRequestHeader)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3、设置回调方法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4、send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"http://www.w3school.com.cn/jsref/jsref_obj_date.asp"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 Date对象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获取一个月中的某天（1~31）getDate()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获取一周中的某天（0~6）getDay()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"https://blog.csdn.net/w157z0372x5580/article/details/75331754"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js的let关键字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1630" cy="1125220"/>
            <wp:effectExtent l="0" t="0" r="1270" b="1778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22385" cy="4825365"/>
            <wp:effectExtent l="0" t="0" r="12065" b="13335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22385" cy="482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21700" cy="2400300"/>
            <wp:effectExtent l="0" t="0" r="12700" b="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95485" cy="1186180"/>
            <wp:effectExtent l="0" t="0" r="5715" b="13970"/>
            <wp:docPr id="135" name="图片 135" descr="query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querySelector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954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"http://www.runoob.com/jsref/met-document-queryselector.html"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http://www.runoob.com/jsref/met-document-queryselector.html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"http://www.runoob.com/html/html5-canvas.html"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canvas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这只是一个容器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035165" cy="2669540"/>
            <wp:effectExtent l="0" t="0" r="13335" b="1651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66225" cy="3306445"/>
            <wp:effectExtent l="0" t="0" r="15875" b="825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6622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"https://www.cnblogs.com/yanweidie/p/5203943.html"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html2canvas用于把特定的html画进画布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注意事项：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705975" cy="1848485"/>
            <wp:effectExtent l="0" t="0" r="9525" b="1841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实例：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606280" cy="1713230"/>
            <wp:effectExtent l="0" t="0" r="13970" b="127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6062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273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"https://www.cnblogs.com/jasonlam/p/7070604.html"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替换某串字符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构造正则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注：参数g表示全文搜索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494030"/>
            <wp:effectExtent l="0" t="0" r="5080" b="127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这里的key表示一个变量，可以是某个字符串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499745"/>
            <wp:effectExtent l="0" t="0" r="6985" b="14605"/>
            <wp:docPr id="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123565" cy="790575"/>
            <wp:effectExtent l="0" t="0" r="635" b="9525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"http://www.runoob.com/js/js-obj-regexp.html"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http://www.runoob.com/js/js-obj-regexp.html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"https://www.jb51.net/article/109170.htm"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清空数组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 arr = new Array();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 = 0;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arr= [];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推荐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Arr.split(0, arr.length);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"http://www.runoob.com/jsref/prop-node-attributes.html"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原生获取DOM属性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先拿到DOM对象，如TagName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 先获取节点的属性集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 再从属性集中取相应的属性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TagName.attributes.title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 接着取里边的值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TagName.attributes.title.nodeValue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"https://blog.csdn.net/laok_/article/details/75760572"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js获取子节点、父节点和兄弟节点的若干种方式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45755" cy="1809750"/>
            <wp:effectExtent l="0" t="0" r="17145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94575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变量提升（</w:t>
      </w: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FFFFFF"/>
        </w:rPr>
        <w:t>函数声明和变量声明总是会被解释器悄悄地被"提升"到方法体的</w:t>
      </w:r>
      <w:r>
        <w:rPr>
          <w:rFonts w:hint="eastAsia" w:ascii="微软雅黑" w:hAnsi="微软雅黑" w:eastAsia="微软雅黑" w:cs="微软雅黑"/>
          <w:color w:val="333333"/>
          <w:sz w:val="27"/>
          <w:szCs w:val="27"/>
          <w:u w:val="single"/>
          <w:shd w:val="clear" w:color="auto" w:fill="FFFFFF"/>
        </w:rPr>
        <w:t>最顶部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161790" cy="571500"/>
            <wp:effectExtent l="0" t="0" r="1016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76015" cy="914400"/>
            <wp:effectExtent l="0" t="0" r="635" b="0"/>
            <wp:docPr id="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2900" cy="4267200"/>
            <wp:effectExtent l="0" t="0" r="0" b="0"/>
            <wp:docPr id="2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变量提升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4347210"/>
            <wp:effectExtent l="0" t="0" r="5715" b="1524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013460"/>
            <wp:effectExtent l="0" t="0" r="4445" b="1524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"http://www.runoob.com/js/js-hoisting.html"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http://www.runoob.com/js/js-hoisting.html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"https://www.jb51.net/article/140720.htm"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https://www.jb51.net/article/140720.htm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严格模式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742815" cy="1809750"/>
            <wp:effectExtent l="0" t="0" r="635" b="0"/>
            <wp:docPr id="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680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371340" cy="990600"/>
            <wp:effectExtent l="0" t="0" r="10160" b="0"/>
            <wp:docPr id="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"http://www.runoob.com/js/js-strict.html"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http://www.runoob.com/js/js-strict.html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事件传播(冒泡)、默认行为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每一个事件发生时都会有一个Event对象，但各浏览器对它的支持不一致。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7590" cy="3637280"/>
            <wp:effectExtent l="0" t="0" r="10160" b="127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65759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"https://li-xinyang.gitbooks.io/frontend-notebook/content/chapter3/05_events.html" \l "window"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https://li-xinyang.gitbooks.io/frontend-notebook/content/chapter3/05_events.html#window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 Location对象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0325" cy="760095"/>
            <wp:effectExtent l="0" t="0" r="15875" b="190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比如：window.location.href=”newUrl”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80530" cy="2338705"/>
            <wp:effectExtent l="0" t="0" r="1270" b="4445"/>
            <wp:docPr id="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"https://www.w3cschool.cn/javascript/js-window-location.html"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https://www.w3cschool.cn/javascript/js-window-location.html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application/x-www-form-urlencoded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在form元素的语法中，encType表明提交数据的格式 用 enctype 属性指定将数据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回发到服务器</w:t>
      </w:r>
      <w:r>
        <w:rPr>
          <w:rFonts w:hint="eastAsia" w:ascii="微软雅黑" w:hAnsi="微软雅黑" w:eastAsia="微软雅黑" w:cs="微软雅黑"/>
          <w:sz w:val="27"/>
          <w:szCs w:val="27"/>
        </w:rPr>
        <w:t>时浏览器使用的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编码类型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application/x-www-form-urlencoded：窗体数据被编码为名称/值对。这是标准的编码格式。（默认）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multipart/form-data：窗体数据被编码为一条消息，页上的每个控件对应消息中的一个部分。 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当action为get时候，浏览器用x-www-form-urlencoded的编码方式把form数据转换成一个字串（name1=value1&amp; amp; amp;name2=value2...），然后把这个字串append到url后面，用?分割，加载这个新的url。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当action为post时候，浏览器把form数据封装到http body中，然后发送到server。如果没有type=file的控件，用默认的application/x-www-form-urlencoded就可以了。但是如果有 type=file的话，就要用到multipart/form-data了。浏览器会把整个表单以控件为单位分割，并为每个部分加上 Content-Disposition(form-data或者file),Content-Type(默认为text/plain),name(控件 name)等信息，并加上分割符(boundary)。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"https://www.cnblogs.com/renzh/articles/5413090.html"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b/>
          <w:bCs/>
          <w:sz w:val="27"/>
          <w:szCs w:val="27"/>
        </w:rPr>
        <w:t>ajax中的application/x-www-form-urlencoded中的使用</w:t>
      </w:r>
      <w:r>
        <w:rPr>
          <w:rStyle w:val="13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 URLDecoder 和 URLEncoder 对中文字符进行编码和解码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91325" cy="2438400"/>
            <wp:effectExtent l="0" t="0" r="9525" b="0"/>
            <wp:docPr id="2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当URL地址里包含非西欧字符的字符串时，浏览器都会将这些非西欧字符串转换成application/x-www-form-urlencoded MIME 字符串。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那么在Java中可以对其进行编码及解码。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URLDecoder类包含一个decode(String s,String enc)静态方法，它可以将application/x-www-form-urlencoded MIME字符串转成普通字符串；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URLEncoder类包含一个encode(String s,String enc)静态方法，它可以将普通字符串转换成application/x-www-form-urlencoded MIME字符串。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91275" cy="5024120"/>
            <wp:effectExtent l="0" t="0" r="9525" b="508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41" w:beforeAutospacing="0" w:after="141" w:afterAutospacing="0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"https://blog.csdn.net/justloveyou_/article/details/57156039"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t>使用 URLDecoder 和 URLEncoder 对中文字符进行编码和解码</w:t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onclick跳转url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1237615"/>
            <wp:effectExtent l="0" t="0" r="5715" b="635"/>
            <wp:docPr id="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"https://www.cnblogs.com/JuneZhang/archive/2010/11/25/1887575.html"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https://www.cnblogs.com/JuneZhang/archive/2010/11/25/1887575.html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splice() 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array.splice(index,howmany,item1,.....,itemX)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index规定从何处添加/删除元素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howmany不为0时，则表示对数组进行删除，数值表示删除的个数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item1…就对数组进行了新增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"https://www.cnblogs.com/double405/p/5326311.html"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typeof和instanceof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 typeof用以获取一个变量或者表达式的类型，typeof一般只能返回如下几个结果：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number,boolean,string,function（函数）,object（NULL,数组，对象）,undefined。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如，console.log(typeof Function (){} === “function”);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instanceof用于判断一个变量是否某个对象的实例，如var a=new Array();alert(a instanceof Array);会返回true，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同时alert(a instanceof Object)也会返回true;这是因为Array是object的子类。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contentDocument 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</w:rPr>
        <w:t>contentDocument 属性能够以 HTML 对象来返回 iframe 中的文档，可以通过所有标准的 DOM 方法来处理被返回的对象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。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语法：frameObject.contentWindow或者 iframeObject.contentWindow（不是jquery对象）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360410" cy="2001520"/>
            <wp:effectExtent l="0" t="0" r="2540" b="17780"/>
            <wp:docPr id="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操作iframe中的对象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1、</w:t>
      </w: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</w:rPr>
        <w:t>先获取iframe里面的window对象，再通过这个对象，获取到里面的DOM元素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例子：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  <w:shd w:val="clear" w:color="auto" w:fill="F5F5F5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 xml:space="preserve"> ifr = 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"iframe"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);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ifr.contentWindow.document.getElementById(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"XXXXX"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)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&lt;iframe src=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"a.html"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 xml:space="preserve"> id=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&gt;&lt;/iframe&gt;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1610" cy="457835"/>
            <wp:effectExtent l="0" t="0" r="15240" b="18415"/>
            <wp:docPr id="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Iframe操作父页面的DOM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二、在iframe本页面，要操作这个iframe的父页面的DOM元素（即嵌套这个iframe的页面）可以用：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　　window.parent、window.top(这里的TOP是获取的顶层，即有多层嵌套iframe的时候使用)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ifr = document.getElementByTagName(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"iframe"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ifr.parent.document.getElementById(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"XXXXX"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&lt;iframe src=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"a.html"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id=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&gt;&lt;/iframe&gt;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实例：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  <w:lang w:bidi="ar"/>
        </w:rPr>
        <w:t>top.$("iframe[name='iframeWindow']")[0].</w:t>
      </w: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  <w:lang w:bidi="ar"/>
        </w:rPr>
        <w:t>contentWindow</w:t>
      </w:r>
      <w:r>
        <w:rPr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  <w:lang w:bidi="ar"/>
        </w:rPr>
        <w:t>.$("#inside_tableElement")，这样才能获取到iframe里的元素，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  <w:lang w:bidi="ar"/>
        </w:rPr>
        <w:t>　　注意：top.$("iframe[name='iframeWindow']").eq(0).$("#inside_tableElement")，是获取不到的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"https://www.cnblogs.com/goloving/p/7828070.html"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https://www.cnblogs.com/goloving/p/7828070.html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立即执行函数(function (){})();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顾名思义就是声明后立即执行。前置条件，了解函数声明、函数表达式、匿名函数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3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函数声明：使用function声明函数，并指定函数名。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setFn()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 xml:space="preserve">// coding   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函数表达式：使用function声明函数，但未指定函数名，将匿名函数赋予一个变量。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setFn = 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coding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匿名函数：使用function声明函数，但未指定函数名。匿名函数属于函数表达式，匿名函数有很多作用。</w:t>
      </w:r>
    </w:p>
    <w:p>
      <w:pPr>
        <w:widowControl w:val="0"/>
        <w:numPr>
          <w:ilvl w:val="0"/>
          <w:numId w:val="5"/>
        </w:num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赋予一个变量则创建函数；2、赋予一个事件则成为事件处理程序或创建闭包（函数里边嵌函数）等等。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coding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函数声明 &amp; 函数表达式区别：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前者可以调用顺序跟声明顺序无关，只要声明了。如，先调用后声明、先声明后调用。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后者只能是声明了再调用，也就是执行了该表达式才能执行，不能提前调用。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实例：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2164080"/>
            <wp:effectExtent l="0" t="0" r="8255" b="7620"/>
            <wp:docPr id="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448175" cy="771525"/>
            <wp:effectExtent l="0" t="0" r="9525" b="9525"/>
            <wp:docPr id="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962400" cy="914400"/>
            <wp:effectExtent l="0" t="0" r="0" b="0"/>
            <wp:docPr id="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匿名函数声明后立即调用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889635"/>
            <wp:effectExtent l="0" t="0" r="8255" b="5715"/>
            <wp:docPr id="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立即执行函数里面的函数</w:t>
      </w:r>
      <w:r>
        <w:rPr>
          <w:rFonts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必须是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函数表达式，所以由var setFn = function(){}()</w:t>
      </w:r>
      <w:r>
        <w:rPr>
          <w:rStyle w:val="14"/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;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可以理解为在匿名函数前加了‘=’运算符后，将函数声明</w:t>
      </w:r>
      <w:r>
        <w:rPr>
          <w:rFonts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转化为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函数表达式，所以拿‘!’‘+’‘-’‘( )’...等运算符来测试下是否如此。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!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console.log(1)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1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+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console.log(2)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2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-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console.log(3)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3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(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console.log(4)</w:t>
      </w:r>
    </w:p>
    <w:p>
      <w:pPr>
        <w:pStyle w:val="8"/>
        <w:rPr>
          <w:rFonts w:hint="default" w:ascii="微软雅黑" w:hAnsi="微软雅黑" w:eastAsia="微软雅黑" w:cs="微软雅黑"/>
          <w:color w:val="008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})()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4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推荐使用括号，觉得可以划出函数边界，能避免不必要的麻烦。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"https://www.cnblogs.com/yanzp/p/6371292.html"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https://www.cnblogs.com/yanzp/p/6371292.html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</w:p>
    <w:p>
      <w:pPr>
        <w:pStyle w:val="8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666666"/>
          <w:sz w:val="27"/>
          <w:szCs w:val="27"/>
          <w:shd w:val="clear" w:color="auto" w:fill="FFFFFF"/>
        </w:rPr>
        <w:t>js立即执行函数的作用</w:t>
      </w:r>
    </w:p>
    <w:p>
      <w:pPr>
        <w:pStyle w:val="4"/>
        <w:shd w:val="clear" w:color="auto" w:fill="FFFFFF"/>
        <w:spacing w:beforeAutospacing="0" w:after="225" w:afterAutospacing="0" w:line="26" w:lineRule="atLeast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2F2F2F"/>
          <w:sz w:val="27"/>
          <w:szCs w:val="27"/>
          <w:shd w:val="clear" w:color="auto" w:fill="FFFFFF"/>
        </w:rPr>
        <w:t>立即执行函数会形成一个单独的作用域，我们可以封装一些临时变量或者局部变量，避免污染全局变量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"https://www.jianshu.com/p/b10b6e93ddec"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https://www.jianshu.com/p/b10b6e93ddec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在ES6中，声明局部作用域的话，只需要{ // 一对花括号就行了 }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"https://www.jianshu.com/p/11fb0195dc9d"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为什么要用闭包(closure)？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闭包的使用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467100" cy="2867025"/>
            <wp:effectExtent l="0" t="0" r="0" b="9525"/>
            <wp:docPr id="2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95650" cy="2295525"/>
            <wp:effectExtent l="0" t="0" r="0" b="9525"/>
            <wp:docPr id="2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2505710"/>
            <wp:effectExtent l="0" t="0" r="6985" b="889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2650490"/>
            <wp:effectExtent l="0" t="0" r="4445" b="16510"/>
            <wp:docPr id="2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而后面的var fe = fn_e(5);则对fn_e()进行再次调用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"https://www.cnblogs.com/litings/p/7817146.html"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https://www.cnblogs.com/litings/p/7817146.html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"https://www.cnblogs.com/leezhxing/p/4103893.html"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https://www.cnblogs.com/leezhxing/p/4103893.html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jquery的ready()与window.onload()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"https://www.cnblogs.com/wsun/p/3916487.html"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jquery 的ready() 与window.onload()的区别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页面中引入JS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1、&lt;script  tpye=”text/javascript”&gt;do something&lt;/script&gt;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2、&lt;script  type=”text/javascript”  src=”/test.js&gt;&lt;/script&gt;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3、&lt;script  type=”text/javascript”  src=”https://www.xxx.com/test/test.js”&gt;&lt;/script&gt;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67625" cy="1428750"/>
            <wp:effectExtent l="0" t="0" r="9525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86700" cy="1143000"/>
            <wp:effectExtent l="0" t="0" r="0" b="0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虚拟DOM（简单了解）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由facebook提出，随react的诞生而诞生。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vdom可以看作是一个使用JavaScript模拟了DOM结构的树形结构，这个树结构包含整个DOM结构的信息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00375" cy="3762375"/>
            <wp:effectExtent l="0" t="0" r="9525" b="9525"/>
            <wp:docPr id="26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67125" cy="3762375"/>
            <wp:effectExtent l="0" t="0" r="9525" b="9525"/>
            <wp:docPr id="2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为什么需要虚拟DOM（vdom：Virtual DOM）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先看下webkit引擎的处理流程：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drawing>
          <wp:inline distT="0" distB="0" distL="114300" distR="114300">
            <wp:extent cx="6057900" cy="2828925"/>
            <wp:effectExtent l="0" t="0" r="0" b="9525"/>
            <wp:docPr id="271" name="图片 271" descr="1959053-7c24fdb60936bd96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1959053-7c24fdb60936bd96_wps图片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大致五步走：创建DOM tree –&gt; 创建Style Rules -&gt; 构建Render tree -&gt; 布局Layout –&gt; 绘制Painting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第一步：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用HTML分析器，分析HTML元素，构建一颗DOM树。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第二步：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用CSS分析器，分析CSS文件和元素上的inline样式，生成页面的样式表。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第三步：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将上面的DOM树和样式表，关联起来，构建一颗Render树。这一过程又称为Attachment。每个DOM节点都有attach方法，接受样式信息，返回一个render对象（又名renderer）。这些render对象最终会被构建成一颗Render树。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第四步：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有了Render树后，浏览器开始布局，会为每个Render树上的节点确定一个在显示屏上出现的精确坐标值。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第五步：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Render数有了，节点显示的位置坐标也有了，最后就是调用每个节点的paint方法，让它们显示出来。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因此，当你用传统的源生api或jQuery去操作DOM时，浏览器会从构建DOM树开始从头到尾执行一遍流程。比如当你在一次操作时，需要更新10个DOM节点，理想状态是一次性构建完DOM树，再执行后续操作。但浏览器没这么智能，收到第一个更新DOM请求后，并不知道后续还有9次更新操作，因此会马上执行流程，最终执行10次流程。显然例如计算DOM节点的坐标值等都是白白浪费性能，可能这次计算完，紧接着的下一个DOM更新请求，这个节点的坐标值就变了，前面的一次计算是无用功。所以vdom就是将操作累计起来,统计计算出所有的变化后，统一更新一次DOM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# 减少计算机性能消耗、解耦合便于维护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2"/>
        <w:shd w:val="clear" w:color="auto" w:fill="FFFFFF"/>
        <w:spacing w:before="300" w:beforeAutospacing="0" w:afterAutospacing="0" w:line="20" w:lineRule="atLeast"/>
        <w:rPr>
          <w:rFonts w:hint="default" w:ascii="微软雅黑" w:hAnsi="微软雅黑" w:eastAsia="微软雅黑" w:cs="微软雅黑"/>
          <w:color w:val="333333"/>
          <w:sz w:val="27"/>
          <w:szCs w:val="27"/>
          <w:shd w:val="clear" w:color="auto" w:fill="FFFFFF"/>
        </w:rPr>
      </w:pPr>
      <w:r>
        <w:fldChar w:fldCharType="begin"/>
      </w:r>
      <w:r>
        <w:instrText xml:space="preserve"> HYPERLINK "https://www.jianshu.com/p/616999666920"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t>虚拟DOM介绍</w:t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"https://www.cnblogs.com/gaosong-shuhong/p/9253959.html"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什么是虚拟DOM</w:t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this 原理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this指的是函数运行时所在的环境。之所以有this的设计，跟内存里面的数据结构有关系。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1、内存的数据结构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6954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上面的代码将一个对象赋值给变量obj。JavaScript 引擎会先在内存里面，生成一个对象{ foo: 5 }，然后把这个对象的内存地址赋值给变量obj。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4371975" cy="20955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也就是说，变量obj是一个地址（reference）。后面如果要读取obj.foo，引擎先从obj拿到内存地址，然后再从该地址读出原始的对象，返回它的foo属性。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原始的对象以字典结构保存，每一个属性名都对应一个属性描述对象。举例来说，上面例子的foo属性，实际上是以下面的形式保存的。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7248525" cy="2762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03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注意，foo属性的值保存在属性描述对象的value属性里面。</w:t>
      </w:r>
    </w:p>
    <w:p/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2、函数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90800" cy="4191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这时，引擎会将函数单独保存在内存中，然后再将函数的地址赋值给foo属性的value属性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7372350" cy="33242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285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由于函数是一个单独的值，所以它可以在不同的环境（上下文）执行。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238500" cy="16859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3、环境变量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允许在函数体内部，引用当前环境的其他变量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76575" cy="79057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上面代码中，函数体里面使用了变量x。该变量由运行环境提供。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现在问题就来了，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由于函数可以在不同的运行环境执行</w:t>
      </w:r>
      <w:r>
        <w:rPr>
          <w:rFonts w:hint="eastAsia" w:ascii="微软雅黑" w:hAnsi="微软雅黑" w:eastAsia="微软雅黑" w:cs="微软雅黑"/>
          <w:sz w:val="30"/>
          <w:szCs w:val="30"/>
        </w:rPr>
        <w:t>，所以需要有一种机制，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能够在函数体内部获得当前的运行环境（context）</w:t>
      </w:r>
      <w:r>
        <w:rPr>
          <w:rFonts w:hint="eastAsia" w:ascii="微软雅黑" w:hAnsi="微软雅黑" w:eastAsia="微软雅黑" w:cs="微软雅黑"/>
          <w:sz w:val="30"/>
          <w:szCs w:val="30"/>
        </w:rPr>
        <w:t>。所以，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this就出现了，它的设计目的就是在函数体内部，指代函数当前的运行环境</w:t>
      </w:r>
      <w:r>
        <w:rPr>
          <w:rFonts w:hint="eastAsia" w:ascii="微软雅黑" w:hAnsi="微软雅黑" w:eastAsia="微软雅黑" w:cs="微软雅黑"/>
          <w:sz w:val="30"/>
          <w:szCs w:val="30"/>
        </w:rPr>
        <w:t>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19375" cy="752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上面代码中，函数体里面的this.x就是指当前运行环境的x。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3267075"/>
            <wp:effectExtent l="0" t="0" r="952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上面代码中，函数f在全局环境执行，this.x指向全局环境的x。</w:t>
      </w:r>
    </w:p>
    <w:p>
      <w:pPr>
        <w:tabs>
          <w:tab w:val="left" w:pos="3160"/>
        </w:tabs>
      </w:pPr>
      <w:r>
        <w:rPr>
          <w:rFonts w:ascii="宋体" w:hAnsi="宋体" w:eastAsia="宋体" w:cs="宋体"/>
        </w:rPr>
        <w:drawing>
          <wp:inline distT="0" distB="0" distL="114300" distR="114300">
            <wp:extent cx="6553835" cy="5245100"/>
            <wp:effectExtent l="0" t="0" r="18415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bidi="ar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在obj环境执行，this.x指向obj.x。</w:t>
      </w:r>
    </w:p>
    <w:p>
      <w:pPr>
        <w:tabs>
          <w:tab w:val="left" w:pos="1177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6329045" cy="4987925"/>
            <wp:effectExtent l="0" t="0" r="14605" b="317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bidi="ar"/>
        </w:rPr>
        <w:tab/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obj.foo()是通过obj找到foo，所以就是在obj环境执行。一旦var foo = obj.foo，变量foo就直接指向函数本身，所以foo()就变成在全局环境执行。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"http://www.ruanyifeng.com/blog/2018/06/javascript-this.html"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 的 this 原理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JavaScript的封装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JavaScript是一种基于对象（object-based）的语言，你遇到的所有东西几乎都是对象。但是，它又不是一种真正的面向对象编程（OOP）语言，因为它的语法中没有class（类）。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那么，如果我们要把"属性"（property）和"方法"（method），封装成一个对象，甚至要从原型对象生成一个实例对象，我们应该怎么做呢？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一、生成实例对象的原始模式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假定我们把猫（Cat）看成一个对象，它有"名字"和"颜色"两个属性。</w:t>
      </w:r>
    </w:p>
    <w:p>
      <w:pPr>
        <w:tabs>
          <w:tab w:val="left" w:pos="2410"/>
        </w:tabs>
        <w:rPr>
          <w:rFonts w:ascii="微软雅黑" w:hAnsi="微软雅黑" w:cs="微软雅黑"/>
          <w:sz w:val="27"/>
          <w:szCs w:val="27"/>
        </w:rPr>
      </w:pPr>
      <w:r>
        <w:drawing>
          <wp:inline distT="0" distB="0" distL="114300" distR="114300">
            <wp:extent cx="2724150" cy="14478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现在，我们需要根据这个原型对象的规格（schema），生成两个实例对象。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10225" cy="25431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好了，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这就是最简单的封装了</w:t>
      </w:r>
      <w:r>
        <w:rPr>
          <w:rFonts w:hint="eastAsia" w:ascii="微软雅黑" w:hAnsi="微软雅黑" w:eastAsia="微软雅黑" w:cs="微软雅黑"/>
          <w:sz w:val="27"/>
          <w:szCs w:val="27"/>
        </w:rPr>
        <w:t>，把两个属性封装在一个对象里面。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但是，这样的写法有两个缺点：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1、是如果多生成几个实例，写起来就非常麻烦；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2、是实例与原型之间，没有任何办法，可以看出有什么联系。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二、原始模式的改进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我们可以写一个函数，解决代码重复的问题。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181600" cy="250507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然后生成实例对象，就等于是在调用函数：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858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这种方法的问题依然是，cat1和cat2之间没有内在的联系，不能反映出它们是同一个原型对象的实例。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三、构造函数模式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为了解决从原型对象生成实例的问题，Javascript提供了一个构造函数（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）模式。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所谓"构造函数"，其实就是一个普通函数，但是内部使用了this变量。对构造函数使用new运算符，就能生成实例，并且this变量会绑定在实例对象上。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比如，猫的原型对象现在可以这样写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24325" cy="1552575"/>
            <wp:effectExtent l="0" t="0" r="952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我们现在就可以生成实例对象了。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676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这时cat1和cat2会自动含有一个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属性，指向它们的构造函数。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66775"/>
            <wp:effectExtent l="0" t="0" r="952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Javascript还提供了一个instanceof运算符，验证原型对象与实例对象之间的关系。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95725" cy="885825"/>
            <wp:effectExtent l="0" t="0" r="952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四、构造函数模式的问题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构造函数方法很好用，但是存在一个浪费内存的问题。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请看，我们现在为Cat对象添加一个不变的属性type（种类），再添加一个方法eat（吃）。那么，原型对象Cat就变成了下面这样：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237172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还是采用同样的方法，生成实例：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38650" cy="161925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表面上好像没什么问题，但是实际上这样做，有一个很大的弊端。那就是对于每一个实例对象，type属性和eat()方法都是一模一样的内容，每一次生成一个实例，都必须为重复的内容，多占用一些内存。这样既不环保，也缺乏效率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24275" cy="4286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能不能让type属性和eat()方法在内存中只生成一次，然后所有实例都指向那个内存地址呢？回答是可以的。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五、Prototype模式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Javascript规定，每一个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构造函数</w:t>
      </w:r>
      <w:r>
        <w:rPr>
          <w:rFonts w:ascii="微软雅黑" w:hAnsi="微软雅黑" w:eastAsia="微软雅黑" w:cs="微软雅黑"/>
          <w:sz w:val="27"/>
          <w:szCs w:val="27"/>
        </w:rPr>
        <w:t>都有一个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prototype</w:t>
      </w:r>
      <w:r>
        <w:rPr>
          <w:rFonts w:ascii="微软雅黑" w:hAnsi="微软雅黑" w:eastAsia="微软雅黑" w:cs="微软雅黑"/>
          <w:sz w:val="27"/>
          <w:szCs w:val="27"/>
        </w:rPr>
        <w:t>属性，指向另一个对象</w:t>
      </w:r>
      <w:r>
        <w:rPr>
          <w:rFonts w:hint="eastAsia" w:ascii="微软雅黑" w:hAnsi="微软雅黑" w:eastAsia="微软雅黑" w:cs="微软雅黑"/>
          <w:sz w:val="27"/>
          <w:szCs w:val="27"/>
        </w:rPr>
        <w:t>（如Cat）</w:t>
      </w:r>
      <w:r>
        <w:rPr>
          <w:rFonts w:ascii="微软雅黑" w:hAnsi="微软雅黑" w:eastAsia="微软雅黑" w:cs="微软雅黑"/>
          <w:sz w:val="27"/>
          <w:szCs w:val="27"/>
        </w:rPr>
        <w:t>。这个对象的所有属性和方法，都会被构造函数的实例继承。这意味着，我们可以把那些不变的属性和方法，直接定义在prototype对象上。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95900" cy="2409825"/>
            <wp:effectExtent l="0" t="0" r="0" b="952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然后，生成实例。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0125" cy="1619250"/>
            <wp:effectExtent l="0" t="0" r="9525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这时所有实例的type属性和eat()方法，其实都是同一个内存地址，指向prototype对象，因此就提高了运行效率。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29000" cy="4191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六、Prototype模式的验证方法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为了配合prototype属性，Javascript定义了一些辅助方法，帮助我们使用它。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6.1  isPrototypeOf()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这个方法用来判断，某个proptotype对象和某个实例之间的关系。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9625" cy="742950"/>
            <wp:effectExtent l="0" t="0" r="9525" b="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6.2  hasOwnProperty()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每个实例对象都有一个hasOwnProperty()方法，用来判断某一个属性到底是本地属性，还是继承自prototype对象的属性。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62450" cy="71437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6.3  in运算符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除了可以用来判断某个实例是否含有某个属性，不管是不是本地属性。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667125" cy="866775"/>
            <wp:effectExtent l="0" t="0" r="9525" b="952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还可以用来遍历某个对象的所有属性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72125" cy="552450"/>
            <wp:effectExtent l="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JavaScript构造函数的继承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对象之间的“继承”的五种方法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比如，现在有一个"动物"对象的构造函数。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57525" cy="11811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还有一个"猫"对象的构造函数。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43475" cy="16954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怎样才能使"猫"继承"动物"呢？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 构造函数绑定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第一种方法也是最简单的方法，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使用call或apply方法，将父对象的构造函数绑定在子对象上</w:t>
      </w:r>
      <w:r>
        <w:rPr>
          <w:rFonts w:hint="eastAsia" w:ascii="微软雅黑" w:hAnsi="微软雅黑" w:eastAsia="微软雅黑" w:cs="微软雅黑"/>
          <w:sz w:val="27"/>
          <w:szCs w:val="27"/>
        </w:rPr>
        <w:t>，即在子对象构造函数中加一行：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429250" cy="281940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 prototype模式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第二种方法更常见，使用prototype属性。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如果"猫"的prototype对象，指向一个Animal的实例，那么所有"猫"的实例，就能继承Animal了。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24425" cy="164782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代码的第一行，我们将Cat的prototype对象指向一个Animal的实例。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14675" cy="419100"/>
            <wp:effectExtent l="0" t="0" r="952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它相当于完全删除了prototype 对象原先的值，然后赋予一个新值。但是，第二行又是什么意思呢？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05150" cy="409575"/>
            <wp:effectExtent l="0" t="0" r="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原来，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任何一个prototype对象都有一个constructor属性，指向它的构造函数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如果没有"Cat.prototype = new Animal();"这一行，Cat.prototype.constructor是指向Cat的；加了这一行以后，Cat.prototype.constructor指向Animal。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76800" cy="41910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更重要的是，每一个实例也有一个constructor属性，默认调用prototype对象的constructor属性。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372100" cy="4476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因此，在运行"Cat.prototype = new Animal();"这一行之后，cat1.constructor也指向Animal！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48100" cy="390525"/>
            <wp:effectExtent l="0" t="0" r="0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这显然会导致继承链的紊乱（cat1明明是用构造函数Cat生成的），因此我们必须手动纠正，将Cat.prototype对象的constructor值改为Cat。这就是第二行的意思。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这是很重要的一点，编程时务必要遵守。下文都遵循这一点，即如果替换了prototype对象，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790700" cy="352425"/>
            <wp:effectExtent l="0" t="0" r="0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那么，下一步必然是为新的prototype对象加上constructor属性，并将这个属性指回原来的构造函数。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390525"/>
            <wp:effectExtent l="0" t="0" r="0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 直接继承prototype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第三种方法是对第二种方法的改进。由于Animal对象中，不变的属性都可以直接写入Animal.prototype。所以，我们也可以让Cat()跳过 Animal()，直接继承Animal.prototype。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现在，我们先将Animal对象改写：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76625" cy="800100"/>
            <wp:effectExtent l="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然后，将Cat的prototype对象，然后指向Animal的prototype对象，这样就完成了继承。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67225" cy="1771650"/>
            <wp:effectExtent l="0" t="0" r="952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与前一种方法相比，这样做的优点是效率比较高（不用执行和建立Animal的实例了），比较省内存。缺点是 Cat.prototype和Animal.prototype现在指向了同一个对象，那么任何对Cat.prototype的修改，都会反映到Animal.prototype。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所以，上面这一段代码其实是有问题的。请看第二行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95625" cy="419100"/>
            <wp:effectExtent l="0" t="0" r="952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这一句实际上把Animal.prototype对象的constructor属性也改掉了！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52900" cy="371475"/>
            <wp:effectExtent l="0" t="0" r="0" b="952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 利用空对象作为中介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由于"直接继承prototype"存在上述的缺点，所以就有第四种方法，利用一个空对象作为中介。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71900" cy="1609725"/>
            <wp:effectExtent l="0" t="0" r="0" b="952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F是空对象，所以几乎不占内存。这时，修改Cat的prototype对象，就不会影响到Animal的prototype对象。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38625" cy="409575"/>
            <wp:effectExtent l="0" t="0" r="9525" b="952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我们将上面的方法，封装成一个函数，便于使用。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57750" cy="297180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使用的时候，方法如下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67150" cy="116205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另外，说明一点，函数体最后一行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62300" cy="409575"/>
            <wp:effectExtent l="0" t="0" r="0" b="952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意思是为子对象设一个uber属性，这个属性直接指向父对象的prototype属性。（uber是一个德语词，意思是"向上"、"上一层"。）这等于在子对象上打开一条通道，可以直接调用父对象的方法。这一行放在这里，只是为了实现继承的完备性，纯属备用性质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 拷贝继承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上面是采用prototype对象，实现继承。我们也可以换一种思路，纯粹采用"拷贝"方法实现继承。简单说，如果把父对象的所有属性和方法，拷贝进子对象，不也能够实现继承吗？这样我们就有了第五种方法。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首先，还是把Animal的所有不变属性，都放到它的prototype对象上.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81450" cy="80962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然后，再写一个函数，实现属性拷贝的目的。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81575" cy="3409950"/>
            <wp:effectExtent l="0" t="0" r="9525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这个函数的作用，就是将父对象的prototype对象中的属性，一一拷贝给Child对象的prototype对象。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1238250"/>
            <wp:effectExtent l="0" t="0" r="9525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"http://www.ruanyifeng.com/blog/2010/05/object-oriented_javascript_inheritance.html"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Javascript面向对象编程（二）：构造函数的继承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什么是"非构造函数"的继承？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这两个对象都是普通对象，不是构造函数，无法使用构造函数方法实现"继承"。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一、“object()”函数（prototype链）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json格式的发明人Douglas Crockford，提出了一个object()函数，可以做到这一点。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990725"/>
            <wp:effectExtent l="0" t="0" r="0" b="95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这个object()函数，其实只做一件事，就是把子对象的prototype属性，指向父对象，从而使得子对象与父对象连在一起。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使用的时候，第一步先在父对象的基础上，生成子对象：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81350" cy="342900"/>
            <wp:effectExtent l="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然后，再加上子对象本身的属性：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409575"/>
            <wp:effectExtent l="0" t="0" r="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这时，子对象已经继承了父对象的属性了。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14650" cy="447675"/>
            <wp:effectExtent l="0" t="0" r="0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二、浅拷贝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除了使用"prototype链"以外，还有另一种思路：把父对象的属性，全部拷贝给子对象，也能实现继承。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下面这个函数，就是在做拷贝：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95825" cy="2771775"/>
            <wp:effectExtent l="0" t="0" r="9525" b="952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209675"/>
            <wp:effectExtent l="0" t="0" r="9525" b="952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但是，这样的拷贝有一个问题。那就是，如果父对象的属性等于数组或另一个对象，那么实际上，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子对象获得的只是一个内存地址，而不是真正拷贝，因此存在父对象被篡改的可能。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请看，现在给Chinese添加一个"出生地"属性，它的值是一个数组。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19575" cy="361950"/>
            <wp:effectExtent l="0" t="0" r="952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通过extendCopy()函数，Doctor继承了Chinese。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71800" cy="381000"/>
            <wp:effectExtent l="0" t="0" r="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然后，我们为Doctor的"出生地"添加一个城市：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33725" cy="428625"/>
            <wp:effectExtent l="0" t="0" r="9525" b="9525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发生了什么事？Chinese的"出生地"也被改掉了！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904875"/>
            <wp:effectExtent l="0" t="0" r="0" b="9525"/>
            <wp:docPr id="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所以，extendCopy()只是拷贝基本类型的数据，我们把这种拷贝叫做"浅拷贝"。这是早期jQuery实现继承的方式。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三、深拷贝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所谓"深拷贝"，就是能够实现真正意义上的数组和对象的拷贝。它的实现并不难，只要递归调用"浅拷贝"就行了。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57850" cy="4667250"/>
            <wp:effectExtent l="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43250" cy="381000"/>
            <wp:effectExtent l="0" t="0" r="0" b="0"/>
            <wp:docPr id="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现在，给父对象加一个属性，值为数组。然后，在子对象上修改这个属性：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781550" cy="838200"/>
            <wp:effectExtent l="0" t="0" r="0" b="0"/>
            <wp:docPr id="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8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这时，父对象就不会受到影响了。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62525" cy="78105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"http://www.ruanyifeng.com/blog/2010/05/object-oriented_javascript_inheritance_continued.html"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Javascript面向对象编程（三）：非构造函数的继承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Javascript中undefined与null的区别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null表示“没有对象"，即该处不应该有值”。典型用法是：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 作为函数的参数，表示该函数的参数不是对象。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（2） 作为对象原型链的终点。</w:t>
      </w:r>
    </w:p>
    <w:p>
      <w:r>
        <w:drawing>
          <wp:inline distT="0" distB="0" distL="114300" distR="114300">
            <wp:extent cx="3267075" cy="50482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undefined表示"缺少值"，就是此处应该有一个值，但是还没有定义。典型用法是：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（1）变量被声明了，但没有赋值时，就等于undefined。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（2) 调用函数时，应该提供的参数没有提供，该参数等于undefined。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（3）对象没有赋值的属性，该属性的值为undefined。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（4）函数没有返回值时，默认返回undefined。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0100" cy="2247900"/>
            <wp:effectExtent l="0" t="0" r="0" b="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"http://www.ruanyifeng.com/blog/2014/03/undefined-vs-null.html"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undefined与null的区别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模块化的写法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Javascript模块化编程，已经成为一个迫切的需求。理想情况下，开发者只需要实现核心的业务逻辑，其他都可以加载别人已经写好的模块。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一、原始写法</w:t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模块就是实现特定功能的一组方法。只要把不同的函数（以及记录状态的变量）简单地放在一起，就算是一个模块。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52875" cy="1828800"/>
            <wp:effectExtent l="0" t="0" r="9525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上面的函数m1()和m2()，组成一个模块。使用的时候，直接调用就行了。</w:t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这种做法的缺点很明显：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"污染"了全局变量，无法保证不与其他模块发生变量名冲突，而且模块成员之间看不出直接关系。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二、对象写法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为了解决上面的缺点，可以把模块写成一个对象，所有的模块成员都放到这个对象里面。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76850" cy="3067050"/>
            <wp:effectExtent l="0" t="0" r="0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上面的函数m1()和m2(），都封装在module1对象里。使用的时候，就是调用这个对象的属性。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047875" cy="409575"/>
            <wp:effectExtent l="0" t="0" r="9525" b="952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但是，这样的写法会暴露所有模块成员，内部状态可以被外部改写。比如，外部代码可以直接改变内部计数器的值。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971675" cy="361950"/>
            <wp:effectExtent l="0" t="0" r="9525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三、立即执行函数写法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使用"立即执行函数"（Immediately-Invoked Function Expression，IIFE），可以达到不暴露私有成员的目的。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14975" cy="44100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使用上面的写法，外部代码无法读取内部的_count变量。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33650" cy="419100"/>
            <wp:effectExtent l="0" t="0" r="0" b="0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module1就是Javascript模块的基本写法。下面，再对这种写法进行加工。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四、放大模式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如果一个模块很大，必须分成几个部分，或者一个模块需要继承另一个模块，这时就有必要采用"放大模式"（augmentation）。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14825" cy="2143125"/>
            <wp:effectExtent l="0" t="0" r="9525" b="952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上面的代码为module1模块添加了一个新方法m3()，然后返回新的module1模块。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五、宽放大模式（Loose augmentation）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在浏览器环境中，模块的各个部分通常都是从网上获取的，有时无法知道哪个部分会先加载。如果采用上一节的写法，第一个执行的部分有可能加载一个不存在空对象，这时就要采用"宽放大模式"。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71950" cy="1657350"/>
            <wp:effectExtent l="0" t="0" r="0" b="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与"放大模式"相比，＂宽放大模式＂就是"立即执行函数"的参数可以是空对象。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六、输入全局变量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独立性是模块的重要特点，模块内部最好不与程序的其他部分直接交互。为了在模块内部调用全局变量，必须显式地将其他变量输入模块。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133475"/>
            <wp:effectExtent l="0" t="0" r="9525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上面的module1模块需要使用jQuery库和YUI库，就把这两个库（其实是两个模块）当作参数输入module1。这样做除了保证模块的独立性，还使得模块之间的依赖关系变得明显。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"http://www.ruanyifeng.com/blog/2012/10/javascript_module.html"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Javascript模块化编程（一）：模块的写法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操作元素属性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设置属性 .setAttribute("属性","值")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temp2= document.getElementById('test2').setAttribute('title','hello');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获取属性 .getAttribute("属性");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 = document.getElementById('test1').getAttribute('hello');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删除属性 .removeAttribute 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 = document.getElementById('test1').removeAttribute('hello');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"https://www.cnblogs.com/chengxs/p/9000037.html"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https://www.cnblogs.com/chengxs/p/9000037.html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410DF3"/>
    <w:multiLevelType w:val="singleLevel"/>
    <w:tmpl w:val="DF410DF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9C39B98"/>
    <w:multiLevelType w:val="singleLevel"/>
    <w:tmpl w:val="E9C39B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BB3C3F6"/>
    <w:multiLevelType w:val="singleLevel"/>
    <w:tmpl w:val="FBB3C3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671DCB9"/>
    <w:multiLevelType w:val="multilevel"/>
    <w:tmpl w:val="1671DC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4F1D3BB"/>
    <w:multiLevelType w:val="singleLevel"/>
    <w:tmpl w:val="44F1D3BB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DBE"/>
    <w:rsid w:val="004C160C"/>
    <w:rsid w:val="00635BB0"/>
    <w:rsid w:val="00C12DBE"/>
    <w:rsid w:val="00C7269D"/>
    <w:rsid w:val="00E37240"/>
    <w:rsid w:val="00EA6E28"/>
    <w:rsid w:val="016B75A6"/>
    <w:rsid w:val="01FD7146"/>
    <w:rsid w:val="020504DA"/>
    <w:rsid w:val="023F6502"/>
    <w:rsid w:val="02796F0D"/>
    <w:rsid w:val="02BA6D39"/>
    <w:rsid w:val="02BD705E"/>
    <w:rsid w:val="02C925D0"/>
    <w:rsid w:val="043357AF"/>
    <w:rsid w:val="045B6B38"/>
    <w:rsid w:val="046C5A17"/>
    <w:rsid w:val="049E0098"/>
    <w:rsid w:val="04A303A7"/>
    <w:rsid w:val="05085496"/>
    <w:rsid w:val="057E34BD"/>
    <w:rsid w:val="05AA48A8"/>
    <w:rsid w:val="06407852"/>
    <w:rsid w:val="0723773B"/>
    <w:rsid w:val="07616136"/>
    <w:rsid w:val="077B4269"/>
    <w:rsid w:val="07E82E1E"/>
    <w:rsid w:val="089C2B07"/>
    <w:rsid w:val="08C1470C"/>
    <w:rsid w:val="095D2406"/>
    <w:rsid w:val="0A6A67F4"/>
    <w:rsid w:val="0B6B6C30"/>
    <w:rsid w:val="0C9D0032"/>
    <w:rsid w:val="0CDA77A1"/>
    <w:rsid w:val="0E5C61E3"/>
    <w:rsid w:val="0E710085"/>
    <w:rsid w:val="0ED05B07"/>
    <w:rsid w:val="0EE0430A"/>
    <w:rsid w:val="0F6C6DBD"/>
    <w:rsid w:val="0FDA55C7"/>
    <w:rsid w:val="106E698B"/>
    <w:rsid w:val="111977E4"/>
    <w:rsid w:val="115444FC"/>
    <w:rsid w:val="11E75CCD"/>
    <w:rsid w:val="128A52E7"/>
    <w:rsid w:val="12A60057"/>
    <w:rsid w:val="12D820E6"/>
    <w:rsid w:val="12FC61B5"/>
    <w:rsid w:val="13A6083F"/>
    <w:rsid w:val="13D85617"/>
    <w:rsid w:val="14090AF1"/>
    <w:rsid w:val="140F0047"/>
    <w:rsid w:val="14BD1909"/>
    <w:rsid w:val="15271E93"/>
    <w:rsid w:val="158E001C"/>
    <w:rsid w:val="159A65CE"/>
    <w:rsid w:val="167E7828"/>
    <w:rsid w:val="16DA61D8"/>
    <w:rsid w:val="173F6AFA"/>
    <w:rsid w:val="17507F23"/>
    <w:rsid w:val="18271F5D"/>
    <w:rsid w:val="19012921"/>
    <w:rsid w:val="197C0294"/>
    <w:rsid w:val="1A1178B5"/>
    <w:rsid w:val="1AF52D6F"/>
    <w:rsid w:val="1B1D1EA3"/>
    <w:rsid w:val="1B72147B"/>
    <w:rsid w:val="1C44171C"/>
    <w:rsid w:val="1C447D2B"/>
    <w:rsid w:val="1D0C647D"/>
    <w:rsid w:val="1D6778A1"/>
    <w:rsid w:val="1DAE2126"/>
    <w:rsid w:val="1E617757"/>
    <w:rsid w:val="1EE16026"/>
    <w:rsid w:val="1F470CED"/>
    <w:rsid w:val="1F4744DB"/>
    <w:rsid w:val="1F78621F"/>
    <w:rsid w:val="20B227E5"/>
    <w:rsid w:val="21E124FA"/>
    <w:rsid w:val="221960DE"/>
    <w:rsid w:val="225158DC"/>
    <w:rsid w:val="22744AEE"/>
    <w:rsid w:val="227A6E4A"/>
    <w:rsid w:val="229F4665"/>
    <w:rsid w:val="22CE1F71"/>
    <w:rsid w:val="22DC384F"/>
    <w:rsid w:val="22E64C56"/>
    <w:rsid w:val="22ED575D"/>
    <w:rsid w:val="230815D6"/>
    <w:rsid w:val="233310C1"/>
    <w:rsid w:val="236515A3"/>
    <w:rsid w:val="23EA246B"/>
    <w:rsid w:val="23EE194F"/>
    <w:rsid w:val="24CE3821"/>
    <w:rsid w:val="253D610A"/>
    <w:rsid w:val="256E2147"/>
    <w:rsid w:val="2583055B"/>
    <w:rsid w:val="25B36B6A"/>
    <w:rsid w:val="261A5538"/>
    <w:rsid w:val="27773C7D"/>
    <w:rsid w:val="289639AD"/>
    <w:rsid w:val="28B3749A"/>
    <w:rsid w:val="28D52F9F"/>
    <w:rsid w:val="29883109"/>
    <w:rsid w:val="2A014861"/>
    <w:rsid w:val="2A4E3F31"/>
    <w:rsid w:val="2A4F528D"/>
    <w:rsid w:val="2A650B98"/>
    <w:rsid w:val="2A7117EB"/>
    <w:rsid w:val="2A7A74B6"/>
    <w:rsid w:val="2AB30792"/>
    <w:rsid w:val="2AF4727C"/>
    <w:rsid w:val="2B0E5700"/>
    <w:rsid w:val="2BBC2BD6"/>
    <w:rsid w:val="2BC82376"/>
    <w:rsid w:val="2C56139B"/>
    <w:rsid w:val="2C917769"/>
    <w:rsid w:val="2C996D5F"/>
    <w:rsid w:val="2CFE6940"/>
    <w:rsid w:val="2DE3022B"/>
    <w:rsid w:val="2E223434"/>
    <w:rsid w:val="2EFA6EB4"/>
    <w:rsid w:val="309006D5"/>
    <w:rsid w:val="312F580A"/>
    <w:rsid w:val="31405775"/>
    <w:rsid w:val="31C005B9"/>
    <w:rsid w:val="321F26E7"/>
    <w:rsid w:val="321F3C68"/>
    <w:rsid w:val="327045BF"/>
    <w:rsid w:val="3271445E"/>
    <w:rsid w:val="32760B5D"/>
    <w:rsid w:val="327635A1"/>
    <w:rsid w:val="332D3925"/>
    <w:rsid w:val="33493A15"/>
    <w:rsid w:val="3403004A"/>
    <w:rsid w:val="342655C1"/>
    <w:rsid w:val="34660774"/>
    <w:rsid w:val="348E3152"/>
    <w:rsid w:val="352031D6"/>
    <w:rsid w:val="35F36305"/>
    <w:rsid w:val="36E83198"/>
    <w:rsid w:val="3714267D"/>
    <w:rsid w:val="37516A37"/>
    <w:rsid w:val="37CA788B"/>
    <w:rsid w:val="385768E7"/>
    <w:rsid w:val="39797340"/>
    <w:rsid w:val="39E127C9"/>
    <w:rsid w:val="3A3E3605"/>
    <w:rsid w:val="3A5F4A68"/>
    <w:rsid w:val="3A6D074E"/>
    <w:rsid w:val="3AF62607"/>
    <w:rsid w:val="3B205AA1"/>
    <w:rsid w:val="3B4D70B7"/>
    <w:rsid w:val="3B765CC0"/>
    <w:rsid w:val="3BC2631A"/>
    <w:rsid w:val="3BCA7335"/>
    <w:rsid w:val="3C2C4FAA"/>
    <w:rsid w:val="3CEA77D1"/>
    <w:rsid w:val="3D5D76D9"/>
    <w:rsid w:val="3D5E358A"/>
    <w:rsid w:val="3DC46F2F"/>
    <w:rsid w:val="3E437428"/>
    <w:rsid w:val="3E6E1970"/>
    <w:rsid w:val="3EB45133"/>
    <w:rsid w:val="3EC63821"/>
    <w:rsid w:val="3EDC3CA7"/>
    <w:rsid w:val="3F4256FC"/>
    <w:rsid w:val="3F5D7C29"/>
    <w:rsid w:val="3F7C5DA4"/>
    <w:rsid w:val="405F3C04"/>
    <w:rsid w:val="40A63381"/>
    <w:rsid w:val="410D4EA8"/>
    <w:rsid w:val="411B28B0"/>
    <w:rsid w:val="412131D6"/>
    <w:rsid w:val="415F0C0A"/>
    <w:rsid w:val="41717F49"/>
    <w:rsid w:val="41F92157"/>
    <w:rsid w:val="4214689D"/>
    <w:rsid w:val="421818A9"/>
    <w:rsid w:val="425511B3"/>
    <w:rsid w:val="42684E4A"/>
    <w:rsid w:val="42B72E2A"/>
    <w:rsid w:val="42BB5909"/>
    <w:rsid w:val="431B4185"/>
    <w:rsid w:val="43DF202E"/>
    <w:rsid w:val="441E7594"/>
    <w:rsid w:val="44365503"/>
    <w:rsid w:val="45664A32"/>
    <w:rsid w:val="45A13590"/>
    <w:rsid w:val="460039A1"/>
    <w:rsid w:val="46137F0C"/>
    <w:rsid w:val="462B30FD"/>
    <w:rsid w:val="466F2429"/>
    <w:rsid w:val="4698003A"/>
    <w:rsid w:val="46B26509"/>
    <w:rsid w:val="47081865"/>
    <w:rsid w:val="47230612"/>
    <w:rsid w:val="474438CA"/>
    <w:rsid w:val="48051A87"/>
    <w:rsid w:val="484C3E1A"/>
    <w:rsid w:val="49427585"/>
    <w:rsid w:val="49A8675C"/>
    <w:rsid w:val="4A0C4AA8"/>
    <w:rsid w:val="4A40113A"/>
    <w:rsid w:val="4A7E4215"/>
    <w:rsid w:val="4AF57D45"/>
    <w:rsid w:val="4B5D02FE"/>
    <w:rsid w:val="4C741C6C"/>
    <w:rsid w:val="4D787082"/>
    <w:rsid w:val="4DA26D11"/>
    <w:rsid w:val="4DA570D5"/>
    <w:rsid w:val="4E003284"/>
    <w:rsid w:val="4E8A4D54"/>
    <w:rsid w:val="4EC527F7"/>
    <w:rsid w:val="4EDD4284"/>
    <w:rsid w:val="4F0602AD"/>
    <w:rsid w:val="4F1A55D9"/>
    <w:rsid w:val="504A532B"/>
    <w:rsid w:val="50505CD5"/>
    <w:rsid w:val="5078169B"/>
    <w:rsid w:val="50A36A4C"/>
    <w:rsid w:val="50B20149"/>
    <w:rsid w:val="50C66384"/>
    <w:rsid w:val="50DE02BC"/>
    <w:rsid w:val="514E79FE"/>
    <w:rsid w:val="5163394E"/>
    <w:rsid w:val="52243D64"/>
    <w:rsid w:val="52911F62"/>
    <w:rsid w:val="52E3527E"/>
    <w:rsid w:val="52E4724C"/>
    <w:rsid w:val="530A1E29"/>
    <w:rsid w:val="533E67E5"/>
    <w:rsid w:val="53524543"/>
    <w:rsid w:val="53AE39EF"/>
    <w:rsid w:val="53C210A0"/>
    <w:rsid w:val="54356D89"/>
    <w:rsid w:val="54A324B5"/>
    <w:rsid w:val="54AC13FC"/>
    <w:rsid w:val="54E00344"/>
    <w:rsid w:val="54EE357B"/>
    <w:rsid w:val="551B02CA"/>
    <w:rsid w:val="55D005EE"/>
    <w:rsid w:val="56007012"/>
    <w:rsid w:val="562746EF"/>
    <w:rsid w:val="565D10B0"/>
    <w:rsid w:val="57470FD3"/>
    <w:rsid w:val="57E86C09"/>
    <w:rsid w:val="580E6B12"/>
    <w:rsid w:val="58E01760"/>
    <w:rsid w:val="59A57E66"/>
    <w:rsid w:val="59DF5677"/>
    <w:rsid w:val="5A4406D4"/>
    <w:rsid w:val="5A7947E8"/>
    <w:rsid w:val="5B456464"/>
    <w:rsid w:val="5C2528C9"/>
    <w:rsid w:val="5C7657DB"/>
    <w:rsid w:val="5C8359A7"/>
    <w:rsid w:val="5C9B5C5C"/>
    <w:rsid w:val="5CE060ED"/>
    <w:rsid w:val="5D6C5B9F"/>
    <w:rsid w:val="5EA0392B"/>
    <w:rsid w:val="5EEF7A95"/>
    <w:rsid w:val="5F1A6E3A"/>
    <w:rsid w:val="5F4D7C5A"/>
    <w:rsid w:val="60397E69"/>
    <w:rsid w:val="60922039"/>
    <w:rsid w:val="627546D4"/>
    <w:rsid w:val="62A20D35"/>
    <w:rsid w:val="63810ECB"/>
    <w:rsid w:val="641273E1"/>
    <w:rsid w:val="64176DE6"/>
    <w:rsid w:val="647B5A18"/>
    <w:rsid w:val="64B142F9"/>
    <w:rsid w:val="64C70B2D"/>
    <w:rsid w:val="654A6E90"/>
    <w:rsid w:val="66212AD3"/>
    <w:rsid w:val="6666519B"/>
    <w:rsid w:val="66F82DAA"/>
    <w:rsid w:val="67A42325"/>
    <w:rsid w:val="67B75EBD"/>
    <w:rsid w:val="67CD12EA"/>
    <w:rsid w:val="680E3BA2"/>
    <w:rsid w:val="681820F0"/>
    <w:rsid w:val="682268BC"/>
    <w:rsid w:val="686830D8"/>
    <w:rsid w:val="68BE4F57"/>
    <w:rsid w:val="69187B53"/>
    <w:rsid w:val="69367BBB"/>
    <w:rsid w:val="6A446101"/>
    <w:rsid w:val="6A734B26"/>
    <w:rsid w:val="6A7F73CA"/>
    <w:rsid w:val="6A880A47"/>
    <w:rsid w:val="6AAE710F"/>
    <w:rsid w:val="6AB004B5"/>
    <w:rsid w:val="6B28201C"/>
    <w:rsid w:val="6B404D0A"/>
    <w:rsid w:val="6B551731"/>
    <w:rsid w:val="6BA22D14"/>
    <w:rsid w:val="6BF77FD2"/>
    <w:rsid w:val="6C3B5118"/>
    <w:rsid w:val="6C833827"/>
    <w:rsid w:val="6CE009A8"/>
    <w:rsid w:val="6D5F6238"/>
    <w:rsid w:val="6D6763FA"/>
    <w:rsid w:val="6E8C3AF6"/>
    <w:rsid w:val="6EBC334C"/>
    <w:rsid w:val="6F5B4B31"/>
    <w:rsid w:val="6F7F0D99"/>
    <w:rsid w:val="6FB31F1F"/>
    <w:rsid w:val="6FB6118F"/>
    <w:rsid w:val="70085F18"/>
    <w:rsid w:val="70334E84"/>
    <w:rsid w:val="70490D03"/>
    <w:rsid w:val="70B47CA9"/>
    <w:rsid w:val="70E21BBD"/>
    <w:rsid w:val="71ED457F"/>
    <w:rsid w:val="72654380"/>
    <w:rsid w:val="738B1A35"/>
    <w:rsid w:val="73A476A5"/>
    <w:rsid w:val="73B02A52"/>
    <w:rsid w:val="73C66703"/>
    <w:rsid w:val="73D11FD1"/>
    <w:rsid w:val="73DC06F6"/>
    <w:rsid w:val="748C3A59"/>
    <w:rsid w:val="75D8426C"/>
    <w:rsid w:val="778C6977"/>
    <w:rsid w:val="781A554B"/>
    <w:rsid w:val="781C1825"/>
    <w:rsid w:val="78340D23"/>
    <w:rsid w:val="797B312D"/>
    <w:rsid w:val="7A2B2C7B"/>
    <w:rsid w:val="7AE442F1"/>
    <w:rsid w:val="7BD73113"/>
    <w:rsid w:val="7BEF7CDE"/>
    <w:rsid w:val="7C313DA4"/>
    <w:rsid w:val="7C457922"/>
    <w:rsid w:val="7D164F23"/>
    <w:rsid w:val="7E2A60AB"/>
    <w:rsid w:val="7E2B364E"/>
    <w:rsid w:val="7E7C34F9"/>
    <w:rsid w:val="7EC44604"/>
    <w:rsid w:val="7EDC33D0"/>
    <w:rsid w:val="7FFB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宋体" w:hAnsi="宋体" w:eastAsia="宋体"/>
      <w:b/>
      <w:kern w:val="44"/>
      <w:sz w:val="48"/>
      <w:szCs w:val="48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Autospacing="1" w:afterAutospacing="1"/>
      <w:outlineLvl w:val="4"/>
    </w:pPr>
    <w:rPr>
      <w:rFonts w:hint="eastAsia" w:ascii="宋体" w:hAnsi="宋体" w:eastAsia="宋体"/>
      <w:b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uiPriority w:val="0"/>
    <w:rPr>
      <w:sz w:val="18"/>
      <w:szCs w:val="18"/>
    </w:rPr>
  </w:style>
  <w:style w:type="paragraph" w:styleId="6">
    <w:name w:val="footer"/>
    <w:basedOn w:val="1"/>
    <w:link w:val="18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9">
    <w:name w:val="Normal (Web)"/>
    <w:basedOn w:val="1"/>
    <w:qFormat/>
    <w:uiPriority w:val="0"/>
    <w:pPr>
      <w:spacing w:beforeAutospacing="1" w:afterAutospacing="1"/>
    </w:p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qFormat/>
    <w:uiPriority w:val="0"/>
    <w:rPr>
      <w:color w:val="800080"/>
      <w:u w:val="single"/>
    </w:rPr>
  </w:style>
  <w:style w:type="character" w:styleId="14">
    <w:name w:val="Emphasis"/>
    <w:basedOn w:val="11"/>
    <w:qFormat/>
    <w:uiPriority w:val="0"/>
    <w:rPr>
      <w:i/>
    </w:rPr>
  </w:style>
  <w:style w:type="character" w:styleId="15">
    <w:name w:val="Hyperlink"/>
    <w:basedOn w:val="11"/>
    <w:qFormat/>
    <w:uiPriority w:val="0"/>
    <w:rPr>
      <w:color w:val="0000FF"/>
      <w:u w:val="single"/>
    </w:rPr>
  </w:style>
  <w:style w:type="character" w:customStyle="1" w:styleId="16">
    <w:name w:val="批注框文本 Char"/>
    <w:basedOn w:val="11"/>
    <w:link w:val="5"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7">
    <w:name w:val="页眉 Char"/>
    <w:basedOn w:val="11"/>
    <w:link w:val="7"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8">
    <w:name w:val="页脚 Char"/>
    <w:basedOn w:val="11"/>
    <w:link w:val="6"/>
    <w:uiPriority w:val="0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jpe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7" Type="http://schemas.openxmlformats.org/officeDocument/2006/relationships/fontTable" Target="fontTable.xml"/><Relationship Id="rId166" Type="http://schemas.openxmlformats.org/officeDocument/2006/relationships/numbering" Target="numbering.xml"/><Relationship Id="rId165" Type="http://schemas.openxmlformats.org/officeDocument/2006/relationships/customXml" Target="../customXml/item1.xml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129</Pages>
  <Words>3057</Words>
  <Characters>17429</Characters>
  <Lines>145</Lines>
  <Paragraphs>40</Paragraphs>
  <TotalTime>15</TotalTime>
  <ScaleCrop>false</ScaleCrop>
  <LinksUpToDate>false</LinksUpToDate>
  <CharactersWithSpaces>20446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2019-05-22T01:43:00Z</dcterms:created>
  <dc:creator>Administrator</dc:creator>
  <cp:lastModifiedBy>000</cp:lastModifiedBy>
  <dcterms:modified xsi:type="dcterms:W3CDTF">2020-02-12T12:19:03Z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