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!与!!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2619375" cy="1924050"/>
            <wp:effectExtent l="0" t="0" r="9525" b="0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前者用于求布尔值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后者判断布尔值后再进行判断，判断非空</w:t>
      </w:r>
    </w:p>
    <w:p>
      <w:r>
        <w:drawing>
          <wp:inline distT="0" distB="0" distL="114300" distR="114300">
            <wp:extent cx="2876550" cy="1152525"/>
            <wp:effectExtent l="0" t="0" r="0" b="952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485775"/>
            <wp:effectExtent l="0" t="0" r="0" b="952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drawing>
          <wp:inline distT="0" distB="0" distL="114300" distR="114300">
            <wp:extent cx="5381625" cy="409575"/>
            <wp:effectExtent l="0" t="0" r="9525" b="952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Promise、async、await</w:t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promise可以更好的处理回调问题</w:t>
      </w:r>
    </w:p>
    <w:p>
      <w:r>
        <w:drawing>
          <wp:inline distT="0" distB="0" distL="114300" distR="114300">
            <wp:extent cx="6362700" cy="4848225"/>
            <wp:effectExtent l="0" t="0" r="0" b="9525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HYPERLINK "http://es6.ruanyifeng.com/" \l "docs/promise" </w:instrText>
      </w:r>
      <w:r>
        <w:rPr>
          <w:sz w:val="36"/>
          <w:szCs w:val="36"/>
        </w:rPr>
        <w:fldChar w:fldCharType="separate"/>
      </w:r>
      <w:r>
        <w:rPr>
          <w:rStyle w:val="13"/>
          <w:sz w:val="36"/>
          <w:szCs w:val="36"/>
        </w:rPr>
        <w:t>Promise 对象</w:t>
      </w:r>
      <w:r>
        <w:rPr>
          <w:sz w:val="36"/>
          <w:szCs w:val="36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</w:pPr>
      <w:r>
        <w:rPr>
          <w:rFonts w:hint="eastAsia" w:ascii="微软雅黑" w:hAnsi="微软雅黑" w:eastAsia="微软雅黑" w:cs="微软雅黑"/>
          <w:sz w:val="27"/>
          <w:szCs w:val="27"/>
          <w:lang w:val="en-US" w:eastAsia="zh-CN"/>
        </w:rPr>
        <w:t>async/await</w:t>
      </w:r>
    </w:p>
    <w:p>
      <w:r>
        <w:drawing>
          <wp:inline distT="0" distB="0" distL="114300" distR="114300">
            <wp:extent cx="5819775" cy="4629150"/>
            <wp:effectExtent l="0" t="0" r="9525" b="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default"/>
          <w:sz w:val="32"/>
          <w:szCs w:val="32"/>
        </w:rPr>
        <w:fldChar w:fldCharType="begin"/>
      </w:r>
      <w:r>
        <w:rPr>
          <w:rFonts w:hint="default"/>
          <w:sz w:val="32"/>
          <w:szCs w:val="32"/>
        </w:rPr>
        <w:instrText xml:space="preserve"> HYPERLINK "http://www.ruanyifeng.com/blog/2015/05/async.html" </w:instrText>
      </w:r>
      <w:r>
        <w:rPr>
          <w:rFonts w:hint="default"/>
          <w:sz w:val="32"/>
          <w:szCs w:val="32"/>
        </w:rPr>
        <w:fldChar w:fldCharType="separate"/>
      </w:r>
      <w:r>
        <w:rPr>
          <w:rStyle w:val="15"/>
          <w:rFonts w:hint="default"/>
          <w:sz w:val="32"/>
          <w:szCs w:val="32"/>
        </w:rPr>
        <w:t>async 函数的含义和用法</w:t>
      </w:r>
      <w:r>
        <w:rPr>
          <w:rFonts w:hint="default"/>
          <w:sz w:val="32"/>
          <w:szCs w:val="32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Js数组的join()方法，指定的字符分隔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446145"/>
            <wp:effectExtent l="0" t="0" r="698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当button标签在from表单中，而button又用到了ajax，那么可以请求成功，但是不回调，因为优先执行了form表单，可以提交。</w:t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解决方式：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在button标签中加入type=”button”属性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Ajax请求的时候把数据序列化data.serialize()。</w:t>
      </w:r>
      <w:r>
        <w:rPr>
          <w:rFonts w:hint="eastAsia" w:ascii="微软雅黑" w:hAnsi="微软雅黑" w:eastAsia="微软雅黑" w:cs="微软雅黑"/>
          <w:b/>
          <w:bCs/>
          <w:color w:val="FF0000"/>
          <w:sz w:val="27"/>
          <w:szCs w:val="27"/>
        </w:rPr>
        <w:t>未尝试</w:t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表单使用ajax提交时，用该方法序列化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Js的全局函数，eval() 用于计算string字符串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18815" cy="2980690"/>
            <wp:effectExtent l="0" t="0" r="635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也可以将json字符串转换成json对象。注意写法！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这样就把msg(json字符串)转成了json对象。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186180"/>
            <wp:effectExtent l="0" t="0" r="4445" b="139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但是json字符串转json对象推荐，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"https://www.runoob.com/json/json-parse.html"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JSON.parse(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“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json字符串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”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)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"https://www.runoob.com/json/json-stringify.html"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JSON.stringify(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“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JSON对象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”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);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script  type="text/plain"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7960" cy="1548130"/>
            <wp:effectExtent l="0" t="0" r="8890" b="1397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Js的push方法，用于向数组的后边添加元素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Js中拼接html代码时使用单引号，避免过多冗余，如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特殊情况一：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461645"/>
            <wp:effectExtent l="0" t="0" r="4445" b="146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特殊情况二：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358140"/>
            <wp:effectExtent l="0" t="0" r="6985" b="381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在前段把json字符串(这里的data参数)转换成json对象，通过以下方法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666365" cy="238125"/>
            <wp:effectExtent l="0" t="0" r="63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或者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914015" cy="20955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Js的toFixed函数，用于四舍五入，截取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str.toFixed(1)表示保留小数点后一位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Js的splice函数，用于截取数组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2713990" cy="209550"/>
            <wp:effectExtent l="0" t="0" r="1016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t>下标为i，截取一位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window.history.go(-1)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`用于页面后退，-1表示后退至上一步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window.history.back()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`这个也是后退上一步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两者区别在于前者后退时刷新，后者后退时不刷新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要前进一页，只需要使用正数，例如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 history.go(1)；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页面关闭（卸载）时执行的方法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window.onbeforeunload的return和没return的区别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如果return则出现弹窗，return的值不影响弹窗的内容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不return 则不出现弹窗。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Jquery通过类名</w:t>
      </w:r>
      <w:r>
        <w:rPr>
          <w:rFonts w:hint="eastAsia" w:ascii="微软雅黑" w:hAnsi="微软雅黑" w:eastAsia="微软雅黑" w:cs="微软雅黑"/>
          <w:sz w:val="27"/>
          <w:szCs w:val="27"/>
          <w:u w:val="single"/>
        </w:rPr>
        <w:t>获取原生的DOM对象后</w:t>
      </w:r>
      <w:r>
        <w:rPr>
          <w:rFonts w:hint="eastAsia" w:ascii="微软雅黑" w:hAnsi="微软雅黑" w:eastAsia="微软雅黑" w:cs="微软雅黑"/>
          <w:sz w:val="27"/>
          <w:szCs w:val="27"/>
        </w:rPr>
        <w:t>应该如何取出对应的属性等信息？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直接  obj.attr  这样获取。既然是对象，当然这样获取  :-)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window.parent ,window.top,window.self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A页面中使用Iframe标签打开B页面，那么window.parent就是指页面A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B页面或者A页面中使用window.top就是指窗口即浏览器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B页面使用window.self指的时当前窗口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window.opener指的是通过open方法打开的页面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"https://blog.csdn.net/zdwzzu2006/article/details/6047632"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https://blog.csdn.net/zdwzzu2006/article/details/6047632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 xml:space="preserve">在js中JSON对象与JSON字符串间的互转 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jsonObject = JSON.parse(jsonString)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jsonString = JSON.stringify(jsonObject)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985000" cy="2029460"/>
            <wp:effectExtent l="0" t="0" r="6350" b="889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"http://www.runoob.com/js/javascript-json-stringify.html"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http://www.runoob.com/js/javascript-json-stringify.html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Js判断中文字符，可以通过unicode码配合正则来进行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中文的unicode码范围[\u4E00-\u9FA5]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判断一个字符是否为中文 /^[\u4E00-\u9FA5]$/.test(char)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区别正则中?、+、*三个字符区别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?:出现一次或零次，最多一次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+:出现一次或多次，最少出现一次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*:出现零次或多次，可以不出现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NaN属性，代表非数字值的特殊值。可用于判断是否是数字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通过全局函数isNaN()来进行判别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20100" cy="1016635"/>
            <wp:effectExtent l="0" t="0" r="0" b="1206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"http://www.w3school.com.cn/jsref/jsref_nan_number.asp"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http://www.w3school.com.cn/jsref/jsref_nan_number.asp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不是数值但进行数值的运算。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72275" cy="5234305"/>
            <wp:effectExtent l="0" t="0" r="9525" b="444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"https://www.imooc.com/qadetail/62358"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https://www.imooc.com/qadetail/62358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在同一个子页面下，最好不要使用相同的方法名。如，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页面中嵌套了页面B、页面C，其中页面B、C的编辑操作方法名相同，那么这个时候执行C的编辑方法却是B的编辑方法。因为页面B、C对页面A来说，他们同属一层次，js文件的顺序影响了正常的方法(如果不同页面的方法名称相同)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Js的setTimeout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220460" cy="3382010"/>
            <wp:effectExtent l="0" t="0" r="8890" b="8890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38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创建Date对象时safari的不兼容性(safari 5及以下)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"http://www.cnblogs.com/snandy/p/3992443.html"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http://www.cnblogs.com/snandy/p/3992443.html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因为Safari(Safari5及以下版本)创建Date对象不支持new Date(“yyyy-MM-dd HH:mm”)的格式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所以更换其他的构造方法来进行构造Date对象，如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·直接new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509135" cy="1812925"/>
            <wp:effectExtent l="0" t="0" r="5715" b="15875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·时间戳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814820" cy="2267585"/>
            <wp:effectExtent l="0" t="0" r="5080" b="1841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</w:t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532245" cy="2007870"/>
            <wp:effectExtent l="0" t="0" r="1905" b="1143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·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94930" cy="1323340"/>
            <wp:effectExtent l="0" t="0" r="127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32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·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5405" cy="2800350"/>
            <wp:effectExtent l="0" t="0" r="1079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8540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截取字符串，substr(start,len)、slice(start,end)、substring(start,end)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drawing>
          <wp:inline distT="0" distB="0" distL="114300" distR="114300">
            <wp:extent cx="8608695" cy="3406775"/>
            <wp:effectExtent l="0" t="0" r="1905" b="3175"/>
            <wp:docPr id="77" name="图片 77" descr="substr-slice-str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ubstr-slice-strstri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0869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slice相对其他几个更加灵活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"http://www.w3school.com.cn/jsref/jsref_substr.asp"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http://www.w3school.com.cn/jsref/jsref_substr.asp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"https://www.cnblogs.com/lmsblogs/p/5876384.html"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https://www.cnblogs.com/lmsblogs/p/5876384.html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Object.freeze()，这个可用于把一个变量变成常量，不可再次更改值。</w:t>
      </w:r>
    </w:p>
    <w:p>
      <w:pPr>
        <w:widowControl w:val="0"/>
        <w:jc w:val="both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631180" cy="3293110"/>
            <wp:effectExtent l="0" t="0" r="7620" b="2540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Js的Date.parse()，用于把date字符串转换成Date对象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js的delete操作符</w:t>
      </w: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用于向删除对象的某个属性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337810" cy="5278755"/>
            <wp:effectExtent l="0" t="0" r="15240" b="1714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27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"https://developer.mozilla.org/zh-CN/docs/Web/JavaScript/Reference/Operators/delete"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https://developer.mozilla.org/zh-CN/docs/Web/JavaScript/Reference/Operators/delete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事件冒泡：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父元素绑定了事件，子元素也绑定了事件，点击子元素的时候子元素的事件触发了，父元素不该触发的但也触发了。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阻止事件冒泡方式之一：stopPropagation();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$("span").click(function(event){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event.stopPropagation();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alert("The span element was clicked.");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});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495665" cy="1440180"/>
            <wp:effectExtent l="0" t="0" r="635" b="762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9566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"http://www.runoob.com/jquery/event-stoppropagation.html"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http://www.runoob.com/jquery/event-stoppropagation.html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详解篇：</w:t>
      </w:r>
    </w:p>
    <w:p>
      <w:pPr>
        <w:widowControl w:val="0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微软雅黑" w:hAnsi="微软雅黑" w:eastAsia="微软雅黑" w:cs="微软雅黑"/>
          <w:sz w:val="27"/>
          <w:szCs w:val="27"/>
          <w:u w:val="single"/>
        </w:rPr>
      </w:pPr>
      <w:r>
        <w:fldChar w:fldCharType="begin"/>
      </w:r>
      <w:r>
        <w:instrText xml:space="preserve"> HYPERLINK "http://caibaojian.com/javascript-stoppropagation-preventdefault.html"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http://caibaojian.com/javascript-stoppropagation-preventdefault.html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JS加var和不加var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5420" cy="1266190"/>
            <wp:effectExtent l="0" t="0" r="11430" b="1016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7542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333865" cy="682625"/>
            <wp:effectExtent l="0" t="0" r="635" b="3175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3386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096260" cy="4898390"/>
            <wp:effectExtent l="0" t="0" r="8890" b="1651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489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"https://www.cnblogs.com/liuna/p/6140901.html"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https://www.cnblogs.com/liuna/p/6140901.html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"https://www.cnblogs.com/lipcblog/p/6725347.html"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js获取时间戳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007735" cy="1348105"/>
            <wp:effectExtent l="0" t="0" r="12065" b="4445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528310" cy="1992630"/>
            <wp:effectExtent l="0" t="0" r="15240" b="7620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"https://www.cnblogs.com/lipcblog/p/6725347.html"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时间戳转日期格式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801100" cy="3677285"/>
            <wp:effectExtent l="0" t="0" r="0" b="18415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js中拼接字符串问题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class拼接时加入了引号(单引号|双引号)那么需要绑定的事件也需要加入引号(单引号|双引号)，以防解析错误。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312275" cy="2385695"/>
            <wp:effectExtent l="0" t="0" r="3175" b="14605"/>
            <wp:docPr id="94" name="图片 94" descr="343489452218056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3434894522180568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122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"https://www.cnblogs.com/logsharing/p/8448446.html"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GET &amp; POST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(前者通过url传值，后者把值放在Request body)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77705" cy="899160"/>
            <wp:effectExtent l="0" t="0" r="4445" b="15240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7770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数据返回null时不要拼接成字符串拼接成字符串就是字符串了。之前是null也不例外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"http://www.runoob.com/jsref/met-win-settimeout.html"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js定时任务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setInterval，循环执行相应的方法（清除，clearInterval）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483475" cy="3078480"/>
            <wp:effectExtent l="0" t="0" r="3175" b="7620"/>
            <wp:docPr id="1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4834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setTimeout，规定时间后执行（清除，clearTimeout）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85560" cy="5342255"/>
            <wp:effectExtent l="0" t="0" r="15240" b="10795"/>
            <wp:docPr id="1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"https://www.cnblogs.com/yuanxinghuo/p/7881366.html"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逻辑运算符&amp;&amp;、||，位运算符|，&amp;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// 如果没有，则定义（||的后边必须为值，不能是表达式）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moduleCache || (moduleCache = {});</w:t>
      </w:r>
    </w:p>
    <w:p>
      <w:pPr>
        <w:widowControl w:val="0"/>
        <w:ind w:left="420"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||，不存在则修改值</w:t>
      </w:r>
    </w:p>
    <w:p>
      <w:pPr>
        <w:widowControl w:val="0"/>
        <w:ind w:left="420"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&amp;&amp;，存在则修改值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var a = null;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 || (a = 2);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2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aa = null;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aa &amp;&amp; (aa = 5);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null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console.log(aa);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a1 = 1;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a1 || (a1 = 2);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console.log(a1);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1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var aa1 = 4;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aa1 &amp;&amp; (aa1 = 5);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      console.log(aa1);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5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"https://www.cnblogs.com/Chen-XiaoJun/p/6219880.html"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页面刷新（手动刷新&amp;自动刷新）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var a = “a”;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!!a;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如果a有值则返回true，无值返回false</w:t>
      </w:r>
    </w:p>
    <w:p>
      <w:pPr>
        <w:tabs>
          <w:tab w:val="left" w:pos="2019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"https://www.cnblogs.com/Im-Victor/p/9405974.html"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JS发送GET、POST请求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14410" cy="2313940"/>
            <wp:effectExtent l="0" t="0" r="15240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144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86165" cy="3769360"/>
            <wp:effectExtent l="0" t="0" r="635" b="2540"/>
            <wp:docPr id="1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8616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3145" cy="4050665"/>
            <wp:effectExtent l="0" t="0" r="14605" b="698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653145" cy="405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5050" cy="4145915"/>
            <wp:effectExtent l="0" t="0" r="12700" b="6985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65505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AJAX：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737600" cy="2103755"/>
            <wp:effectExtent l="0" t="0" r="6350" b="10795"/>
            <wp:docPr id="1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73760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"https://baike.baidu.com/item/ajax/8425?fr=aladdin" \l "3"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https://baike.baidu.com/item/ajax/8425?fr=aladdin#3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JS原生请求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126480" cy="5377815"/>
            <wp:effectExtent l="0" t="0" r="7620" b="13335"/>
            <wp:docPr id="1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7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1. open(method, url, async) 方法需要三个参数: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 xml:space="preserve">　 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method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：发送请求所使用的方法（GET或POST）；与POST相比，GET更简单也更快，并且在大部分情况下都能用；然而，在以下情况中，请使用POST请求：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无法使用缓存文件（更新服务器上的文件或数据库）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向服务器发送大量数据（POST 没有数据量限制）</w:t>
      </w:r>
    </w:p>
    <w:p>
      <w:pPr>
        <w:numPr>
          <w:ilvl w:val="0"/>
          <w:numId w:val="2"/>
        </w:numPr>
        <w:spacing w:after="210"/>
        <w:ind w:left="450"/>
        <w:rPr>
          <w:rFonts w:ascii="微软雅黑" w:hAnsi="微软雅黑" w:eastAsia="微软雅黑" w:cs="微软雅黑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  <w:shd w:val="clear" w:color="auto" w:fill="FFFFFF"/>
        </w:rPr>
        <w:t>发送包含未知字符的用户输入时，POST 比 GET 更稳定也更可靠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url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：规定服务器端脚本的 URL(该文件可以是任何类型的文件，比如 .txt 和 .xml，或者服务器脚本文件，比如 .asp 和 .php （在传回响应之前，能够在服务器上执行任务）)；</w:t>
      </w:r>
    </w:p>
    <w:p>
      <w:pPr>
        <w:pStyle w:val="9"/>
        <w:shd w:val="clear" w:color="auto" w:fill="FFFFFF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　</w:t>
      </w:r>
      <w:r>
        <w:rPr>
          <w:rFonts w:hint="eastAsia"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async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：规定应当对请求进行异步（true）或同步（false）处理；true是在等待服务器响应时执行其他脚本，当响应就绪后对响应进行处理；false是等待服务器响应再执行。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40190" cy="3850005"/>
            <wp:effectExtent l="0" t="0" r="3810" b="17145"/>
            <wp:docPr id="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40190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"https://www.cnblogs.com/colima/p/5339227.html"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https://www.cnblogs.com/colima/p/5339227.html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简述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"https://blog.csdn.net/u013953289/article/details/32335591"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https://blog.csdn.net/u013953289/article/details/32335591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HTTP协议异步通信，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1、创建对象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2、调用对象open方法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2.1如果时POST请求则需要设置头(setRequestHeader)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3、设置回调方法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4、send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"http://www.w3school.com.cn/jsref/jsref_obj_date.asp"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 Date对象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获取一个月中的某天（1~31）getDate()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获取一周中的某天（0~6）getDay()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"https://blog.csdn.net/w157z0372x5580/article/details/75331754"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js的let关键字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1630" cy="1125220"/>
            <wp:effectExtent l="0" t="0" r="1270" b="1778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112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922385" cy="4825365"/>
            <wp:effectExtent l="0" t="0" r="12065" b="13335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922385" cy="482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521700" cy="2400300"/>
            <wp:effectExtent l="0" t="0" r="12700" b="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595485" cy="1186180"/>
            <wp:effectExtent l="0" t="0" r="5715" b="13970"/>
            <wp:docPr id="135" name="图片 135" descr="querySel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querySelector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9548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"http://www.runoob.com/jsref/met-document-queryselector.html"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http://www.runoob.com/jsref/met-document-queryselector.html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"http://www.runoob.com/html/html5-canvas.html"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canvas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这只是一个容器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035165" cy="2669540"/>
            <wp:effectExtent l="0" t="0" r="13335" b="16510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266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166225" cy="3306445"/>
            <wp:effectExtent l="0" t="0" r="15875" b="8255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66225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"https://www.cnblogs.com/yanweidie/p/5203943.html"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html2canvas用于把特定的html画进画布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注意事项：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705975" cy="1848485"/>
            <wp:effectExtent l="0" t="0" r="9525" b="1841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实例：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606280" cy="1713230"/>
            <wp:effectExtent l="0" t="0" r="13970" b="1270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60628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273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"https://www.cnblogs.com/jasonlam/p/7070604.html"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替换某串字符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构造正则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注：参数g表示全文搜索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770" cy="494030"/>
            <wp:effectExtent l="0" t="0" r="5080" b="1270"/>
            <wp:docPr id="1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这里的key表示一个变量，可以是某个字符串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499745"/>
            <wp:effectExtent l="0" t="0" r="6985" b="14605"/>
            <wp:docPr id="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123565" cy="790575"/>
            <wp:effectExtent l="0" t="0" r="635" b="9525"/>
            <wp:docPr id="1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"http://www.runoob.com/js/js-obj-regexp.html"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http://www.runoob.com/js/js-obj-regexp.html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"https://www.jb51.net/article/109170.htm"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清空数组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var  arr = new Array();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 = 0;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arr= [];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// 推荐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Arr.split(0, arr.length);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"http://www.runoob.com/jsref/prop-node-attributes.html"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原生获取DOM属性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先拿到DOM对象，如TagName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 先获取节点的属性集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 再从属性集中取相应的属性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TagName.attributes.title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 接着取里边的值</w:t>
      </w: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TagName.attributes.title.nodeValue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"https://blog.csdn.net/laok_/article/details/75760572"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js获取子节点、父节点和兄弟节点的若干种方式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45755" cy="1809750"/>
            <wp:effectExtent l="0" t="0" r="17145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94575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变量提升（</w:t>
      </w:r>
      <w:r>
        <w:rPr>
          <w:rFonts w:hint="eastAsia" w:ascii="微软雅黑" w:hAnsi="微软雅黑" w:eastAsia="微软雅黑" w:cs="微软雅黑"/>
          <w:color w:val="333333"/>
          <w:sz w:val="27"/>
          <w:szCs w:val="27"/>
          <w:shd w:val="clear" w:color="auto" w:fill="FFFFFF"/>
        </w:rPr>
        <w:t>函数声明和变量声明总是会被解释器悄悄地被"提升"到方法体的</w:t>
      </w:r>
      <w:r>
        <w:rPr>
          <w:rFonts w:hint="eastAsia" w:ascii="微软雅黑" w:hAnsi="微软雅黑" w:eastAsia="微软雅黑" w:cs="微软雅黑"/>
          <w:color w:val="333333"/>
          <w:sz w:val="27"/>
          <w:szCs w:val="27"/>
          <w:u w:val="single"/>
          <w:shd w:val="clear" w:color="auto" w:fill="FFFFFF"/>
        </w:rPr>
        <w:t>最顶部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161790" cy="571500"/>
            <wp:effectExtent l="0" t="0" r="10160" b="0"/>
            <wp:docPr id="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676015" cy="914400"/>
            <wp:effectExtent l="0" t="0" r="635" b="0"/>
            <wp:docPr id="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962900" cy="4267200"/>
            <wp:effectExtent l="0" t="0" r="0" b="0"/>
            <wp:docPr id="2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变量提升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4347210"/>
            <wp:effectExtent l="0" t="0" r="5715" b="15240"/>
            <wp:docPr id="2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1013460"/>
            <wp:effectExtent l="0" t="0" r="4445" b="15240"/>
            <wp:docPr id="2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"http://www.runoob.com/js/js-hoisting.html"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http://www.runoob.com/js/js-hoisting.html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"https://www.jb51.net/article/140720.htm"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https://www.jb51.net/article/140720.htm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严格模式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742815" cy="1809750"/>
            <wp:effectExtent l="0" t="0" r="635" b="0"/>
            <wp:docPr id="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680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371340" cy="990600"/>
            <wp:effectExtent l="0" t="0" r="10160" b="0"/>
            <wp:docPr id="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"http://www.runoob.com/js/js-strict.html"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http://www.runoob.com/js/js-strict.html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事件传播(冒泡)、默认行为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每一个事件发生时都会有一个Event对象，但各浏览器对它的支持不一致。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657590" cy="3637280"/>
            <wp:effectExtent l="0" t="0" r="10160" b="1270"/>
            <wp:docPr id="2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65759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"https://li-xinyang.gitbooks.io/frontend-notebook/content/chapter3/05_events.html" \l "window"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https://li-xinyang.gitbooks.io/frontend-notebook/content/chapter3/05_events.html#window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Window Location对象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80325" cy="760095"/>
            <wp:effectExtent l="0" t="0" r="15875" b="1905"/>
            <wp:docPr id="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680325" cy="76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比如：window.location.href=”newUrl”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80530" cy="2338705"/>
            <wp:effectExtent l="0" t="0" r="1270" b="4445"/>
            <wp:docPr id="2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"https://www.w3cschool.cn/javascript/js-window-location.html"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https://www.w3cschool.cn/javascript/js-window-location.html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application/x-www-form-urlencoded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在form元素的语法中，encType表明提交数据的格式 用 enctype 属性指定将数据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回发到服务器</w:t>
      </w:r>
      <w:r>
        <w:rPr>
          <w:rFonts w:hint="eastAsia" w:ascii="微软雅黑" w:hAnsi="微软雅黑" w:eastAsia="微软雅黑" w:cs="微软雅黑"/>
          <w:sz w:val="27"/>
          <w:szCs w:val="27"/>
        </w:rPr>
        <w:t>时浏览器使用的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编码类型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application/x-www-form-urlencoded：窗体数据被编码为名称/值对。这是标准的编码格式。（默认）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multipart/form-data：窗体数据被编码为一条消息，页上的每个控件对应消息中的一个部分。 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当action为get时候，浏览器用x-www-form-urlencoded的编码方式把form数据转换成一个字串（name1=value1&amp; amp; amp;name2=value2...），然后把这个字串append到url后面，用?分割，加载这个新的url。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  </w:t>
      </w:r>
      <w:r>
        <w:rPr>
          <w:rFonts w:hint="eastAsia" w:ascii="微软雅黑" w:hAnsi="微软雅黑" w:eastAsia="微软雅黑" w:cs="微软雅黑"/>
          <w:sz w:val="27"/>
          <w:szCs w:val="27"/>
        </w:rPr>
        <w:tab/>
      </w:r>
      <w:r>
        <w:rPr>
          <w:rFonts w:hint="eastAsia" w:ascii="微软雅黑" w:hAnsi="微软雅黑" w:eastAsia="微软雅黑" w:cs="微软雅黑"/>
          <w:sz w:val="27"/>
          <w:szCs w:val="27"/>
        </w:rPr>
        <w:t>当action为post时候，浏览器把form数据封装到http body中，然后发送到server。如果没有type=file的控件，用默认的application/x-www-form-urlencoded就可以了。但是如果有 type=file的话，就要用到multipart/form-data了。浏览器会把整个表单以控件为单位分割，并为每个部分加上 Content-Disposition(form-data或者file),Content-Type(默认为text/plain),name(控件 name)等信息，并加上分割符(boundary)。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"https://www.cnblogs.com/renzh/articles/5413090.html"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b/>
          <w:bCs/>
          <w:sz w:val="27"/>
          <w:szCs w:val="27"/>
        </w:rPr>
        <w:t>ajax中的application/x-www-form-urlencoded中的使用</w:t>
      </w:r>
      <w:r>
        <w:rPr>
          <w:rStyle w:val="13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 URLDecoder 和 URLEncoder 对中文字符进行编码和解码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791325" cy="2438400"/>
            <wp:effectExtent l="0" t="0" r="9525" b="0"/>
            <wp:docPr id="2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当URL地址里包含非西欧字符的字符串时，浏览器都会将这些非西欧字符串转换成application/x-www-form-urlencoded MIME 字符串。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那么在Java中可以对其进行编码及解码。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URLDecoder类包含一个decode(String s,String enc)静态方法，它可以将application/x-www-form-urlencoded MIME字符串转成普通字符串；</w:t>
      </w:r>
    </w:p>
    <w:p>
      <w:pPr>
        <w:ind w:firstLine="42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URLEncoder类包含一个encode(String s,String enc)静态方法，它可以将普通字符串转换成application/x-www-form-urlencoded MIME字符串。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6391275" cy="5024120"/>
            <wp:effectExtent l="0" t="0" r="9525" b="5080"/>
            <wp:docPr id="2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141" w:beforeAutospacing="0" w:after="141" w:afterAutospacing="0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"https://blog.csdn.net/justloveyou_/article/details/57156039"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t>使用 URLDecoder 和 URLEncoder 对中文字符进行编码和解码</w:t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onclick跳转url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1135" cy="1237615"/>
            <wp:effectExtent l="0" t="0" r="5715" b="635"/>
            <wp:docPr id="2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"https://www.cnblogs.com/JuneZhang/archive/2010/11/25/1887575.html"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https://www.cnblogs.com/JuneZhang/archive/2010/11/25/1887575.html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 splice() 方法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array.splice(index,howmany,item1,.....,itemX)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index规定从何处添加/删除元素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howmany不为0时，则表示对数组进行删除，数值表示删除的个数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item1…就对数组进行了新增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"https://www.cnblogs.com/double405/p/5326311.html"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typeof和instanceof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 typeof用以获取一个变量或者表达式的类型，typeof一般只能返回如下几个结果：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number,boolean,string,function（函数）,object（NULL,数组，对象）,undefined。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如，console.log(typeof Function (){} === “function”);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instanceof用于判断一个变量是否某个对象的实例，如var a=new Array();alert(a instanceof Array);会返回true，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494949"/>
          <w:sz w:val="27"/>
          <w:szCs w:val="27"/>
        </w:rPr>
        <w:t>同时alert(a instanceof Object)也会返回true;这是因为Array是object的子类。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494949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 xml:space="preserve">contentDocument 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</w:rPr>
        <w:t>contentDocument 属性能够以 HTML 对象来返回 iframe 中的文档，可以通过所有标准的 DOM 方法来处理被返回的对象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。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语法：frameObject.contentWindow或者 iframeObject.contentWindow（不是jquery对象）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8360410" cy="2001520"/>
            <wp:effectExtent l="0" t="0" r="2540" b="17780"/>
            <wp:docPr id="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操作iframe中的对象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1、</w:t>
      </w: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</w:rPr>
        <w:t>先获取iframe里面的window对象，再通过这个对象，获取到里面的DOM元素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例子：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  <w:shd w:val="clear" w:color="auto" w:fill="F5F5F5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 xml:space="preserve"> ifr = 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"iframe"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);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ifr.contentWindow.document.getElementById(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"XXXXX"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)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&lt;iframe src=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"a.html"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 xml:space="preserve"> id=</w:t>
      </w:r>
      <w:r>
        <w:rPr>
          <w:rFonts w:ascii="微软雅黑" w:hAnsi="微软雅黑" w:eastAsia="微软雅黑" w:cs="微软雅黑"/>
          <w:color w:val="800000"/>
          <w:sz w:val="27"/>
          <w:szCs w:val="27"/>
          <w:shd w:val="clear" w:color="auto" w:fill="F5F5F5"/>
        </w:rPr>
        <w:t>""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5F5F5"/>
        </w:rPr>
        <w:t>&gt;&lt;/iframe&gt;</w:t>
      </w:r>
    </w:p>
    <w:p>
      <w:pPr>
        <w:pStyle w:val="8"/>
        <w:spacing w:before="76" w:after="76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5F5F5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9071610" cy="457835"/>
            <wp:effectExtent l="0" t="0" r="15240" b="18415"/>
            <wp:docPr id="2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Iframe操作父页面的DOM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二、在iframe本页面，要操作这个iframe的父页面的DOM元素（即嵌套这个iframe的页面）可以用：</w:t>
      </w: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　　window.parent、window.top(这里的TOP是获取的顶层，即有多层嵌套iframe的时候使用)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ifr = document.getElementByTagName(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"iframe"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ifr.parent.document.getElementById(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"XXXXX"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&lt;iframe src=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"a.html"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id=</w:t>
      </w:r>
      <w:r>
        <w:rPr>
          <w:rFonts w:ascii="微软雅黑" w:hAnsi="微软雅黑" w:eastAsia="微软雅黑" w:cs="微软雅黑"/>
          <w:color w:val="800000"/>
          <w:sz w:val="27"/>
          <w:szCs w:val="27"/>
        </w:rPr>
        <w:t>""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&gt;&lt;/iframe&gt;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9"/>
        <w:spacing w:before="150" w:beforeAutospacing="0" w:after="150" w:afterAutospacing="0"/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</w:rPr>
        <w:t>实例：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  <w:lang w:bidi="ar"/>
        </w:rPr>
        <w:t>top.$("iframe[name='iframeWindow']")[0].</w:t>
      </w:r>
      <w:r>
        <w:rPr>
          <w:rStyle w:val="12"/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  <w:lang w:bidi="ar"/>
        </w:rPr>
        <w:t>contentWindow</w:t>
      </w:r>
      <w:r>
        <w:rPr>
          <w:rFonts w:hint="eastAsia" w:ascii="微软雅黑" w:hAnsi="微软雅黑" w:eastAsia="微软雅黑" w:cs="微软雅黑"/>
          <w:color w:val="FF0000"/>
          <w:sz w:val="27"/>
          <w:szCs w:val="27"/>
          <w:shd w:val="clear" w:color="auto" w:fill="EEEEEE"/>
          <w:lang w:bidi="ar"/>
        </w:rPr>
        <w:t>.$("#inside_tableElement")，这样才能获取到iframe里的元素，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  <w:shd w:val="clear" w:color="auto" w:fill="EEEEEE"/>
          <w:lang w:bidi="ar"/>
        </w:rPr>
        <w:t>　　注意：top.$("iframe[name='iframeWindow']").eq(0).$("#inside_tableElement")，是获取不到的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"https://www.cnblogs.com/goloving/p/7828070.html"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https://www.cnblogs.com/goloving/p/7828070.html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立即执行函数(function (){})();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顾名思义就是声明后立即执行。前置条件，了解函数声明、函数表达式、匿名函数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numPr>
          <w:ilvl w:val="0"/>
          <w:numId w:val="3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函数声明：使用function声明函数，并指定函数名。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setFn()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 xml:space="preserve">// coding   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函数表达式：使用function声明函数，但未指定函数名，将匿名函数赋予一个变量。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setFn = 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coding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widowControl w:val="0"/>
        <w:numPr>
          <w:ilvl w:val="0"/>
          <w:numId w:val="4"/>
        </w:num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匿名函数：使用function声明函数，但未指定函数名。匿名函数属于函数表达式，匿名函数有很多作用。</w:t>
      </w:r>
    </w:p>
    <w:p>
      <w:pPr>
        <w:widowControl w:val="0"/>
        <w:numPr>
          <w:ilvl w:val="0"/>
          <w:numId w:val="5"/>
        </w:num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赋予一个变量则创建函数；2、赋予一个事件则成为事件处理程序或创建闭包（函数里边嵌函数）等等。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 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coding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函数声明 &amp; 函数表达式区别：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前者可以调用顺序跟声明顺序无关，只要声明了。如，先调用后声明、先声明后调用。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后者只能是声明了再调用，也就是执行了该表达式才能执行，不能提前调用。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实例：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2164080"/>
            <wp:effectExtent l="0" t="0" r="8255" b="7620"/>
            <wp:docPr id="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4448175" cy="771525"/>
            <wp:effectExtent l="0" t="0" r="9525" b="9525"/>
            <wp:docPr id="2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962400" cy="914400"/>
            <wp:effectExtent l="0" t="0" r="0" b="0"/>
            <wp:docPr id="2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匿名函数声明后立即调用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8595" cy="889635"/>
            <wp:effectExtent l="0" t="0" r="8255" b="5715"/>
            <wp:docPr id="2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立即执行函数里面的函数</w:t>
      </w:r>
      <w:r>
        <w:rPr>
          <w:rFonts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必须是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函数表达式，所以由var setFn = function(){}()</w:t>
      </w:r>
      <w:r>
        <w:rPr>
          <w:rStyle w:val="14"/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;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可以理解为在匿名函数前加了‘=’运算符后，将函数声明</w:t>
      </w:r>
      <w:r>
        <w:rPr>
          <w:rFonts w:ascii="微软雅黑" w:hAnsi="微软雅黑" w:eastAsia="微软雅黑" w:cs="微软雅黑"/>
          <w:b/>
          <w:bCs/>
          <w:color w:val="000000"/>
          <w:sz w:val="27"/>
          <w:szCs w:val="27"/>
          <w:shd w:val="clear" w:color="auto" w:fill="FFFFFF"/>
        </w:rPr>
        <w:t>转化为</w:t>
      </w:r>
      <w:r>
        <w:rPr>
          <w:rFonts w:ascii="微软雅黑" w:hAnsi="微软雅黑" w:eastAsia="微软雅黑" w:cs="微软雅黑"/>
          <w:color w:val="000000"/>
          <w:sz w:val="27"/>
          <w:szCs w:val="27"/>
          <w:shd w:val="clear" w:color="auto" w:fill="FFFFFF"/>
        </w:rPr>
        <w:t>函数表达式，所以拿‘!’‘+’‘-’‘( )’...等运算符来测试下是否如此。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!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console.log(1)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1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+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console.log(2)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2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-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console.log(3)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3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(</w:t>
      </w:r>
      <w:r>
        <w:rPr>
          <w:rFonts w:ascii="微软雅黑" w:hAnsi="微软雅黑" w:eastAsia="微软雅黑" w:cs="微软雅黑"/>
          <w:color w:val="0000FF"/>
          <w:sz w:val="27"/>
          <w:szCs w:val="27"/>
        </w:rPr>
        <w:t>function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>(){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   console.log(4)</w:t>
      </w:r>
    </w:p>
    <w:p>
      <w:pPr>
        <w:pStyle w:val="8"/>
        <w:rPr>
          <w:rFonts w:hint="default" w:ascii="微软雅黑" w:hAnsi="微软雅黑" w:eastAsia="微软雅黑" w:cs="微软雅黑"/>
          <w:color w:val="008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})()</w:t>
      </w:r>
      <w:r>
        <w:rPr>
          <w:rFonts w:ascii="微软雅黑" w:hAnsi="微软雅黑" w:eastAsia="微软雅黑" w:cs="微软雅黑"/>
          <w:color w:val="008000"/>
          <w:sz w:val="27"/>
          <w:szCs w:val="27"/>
        </w:rPr>
        <w:t>// 4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推荐使用括号，觉得可以划出函数边界，能避免不必要的麻烦。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"https://www.cnblogs.com/yanzp/p/6371292.html"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https://www.cnblogs.com/yanzp/p/6371292.html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</w:p>
    <w:p>
      <w:pPr>
        <w:pStyle w:val="8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666666"/>
          <w:sz w:val="27"/>
          <w:szCs w:val="27"/>
          <w:shd w:val="clear" w:color="auto" w:fill="FFFFFF"/>
        </w:rPr>
        <w:t>js立即执行函数的作用</w:t>
      </w:r>
    </w:p>
    <w:p>
      <w:pPr>
        <w:pStyle w:val="4"/>
        <w:shd w:val="clear" w:color="auto" w:fill="FFFFFF"/>
        <w:spacing w:beforeAutospacing="0" w:after="225" w:afterAutospacing="0" w:line="26" w:lineRule="atLeast"/>
        <w:rPr>
          <w:rFonts w:hint="default" w:ascii="微软雅黑" w:hAnsi="微软雅黑" w:eastAsia="微软雅黑" w:cs="微软雅黑"/>
          <w:color w:val="666666"/>
          <w:sz w:val="27"/>
          <w:szCs w:val="27"/>
          <w:shd w:val="clear" w:color="auto" w:fill="FFFFFF"/>
        </w:rPr>
      </w:pPr>
      <w:r>
        <w:rPr>
          <w:rFonts w:ascii="微软雅黑" w:hAnsi="微软雅黑" w:eastAsia="微软雅黑" w:cs="微软雅黑"/>
          <w:color w:val="2F2F2F"/>
          <w:sz w:val="27"/>
          <w:szCs w:val="27"/>
          <w:shd w:val="clear" w:color="auto" w:fill="FFFFFF"/>
        </w:rPr>
        <w:t>立即执行函数会形成一个单独的作用域，我们可以封装一些临时变量或者局部变量，避免污染全局变量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"https://www.jianshu.com/p/b10b6e93ddec" </w:instrText>
      </w:r>
      <w:r>
        <w:fldChar w:fldCharType="separate"/>
      </w:r>
      <w:r>
        <w:rPr>
          <w:rStyle w:val="15"/>
          <w:rFonts w:ascii="微软雅黑" w:hAnsi="微软雅黑" w:eastAsia="微软雅黑" w:cs="微软雅黑"/>
          <w:sz w:val="27"/>
          <w:szCs w:val="27"/>
        </w:rPr>
        <w:t>https://www.jianshu.com/p/b10b6e93ddec</w:t>
      </w:r>
      <w:r>
        <w:rPr>
          <w:rStyle w:val="15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在ES6中，声明局部作用域的话，只需要{ // 一对花括号就行了 }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"https://www.jianshu.com/p/11fb0195dc9d"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为什么要用闭包(closure)？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闭包的使用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467100" cy="2867025"/>
            <wp:effectExtent l="0" t="0" r="0" b="9525"/>
            <wp:docPr id="2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295650" cy="2295525"/>
            <wp:effectExtent l="0" t="0" r="0" b="9525"/>
            <wp:docPr id="2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69865" cy="2505710"/>
            <wp:effectExtent l="0" t="0" r="6985" b="8890"/>
            <wp:docPr id="2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5272405" cy="2650490"/>
            <wp:effectExtent l="0" t="0" r="4445" b="16510"/>
            <wp:docPr id="2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而后面的var fe = fn_e(5);则对fn_e()进行再次调用</w:t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"https://www.cnblogs.com/litings/p/7817146.html"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https://www.cnblogs.com/litings/p/7817146.html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pStyle w:val="8"/>
        <w:rPr>
          <w:rFonts w:hint="default"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"https://www.cnblogs.com/leezhxing/p/4103893.html"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</w:rPr>
        <w:t>https://www.cnblogs.com/leezhxing/p/4103893.html</w:t>
      </w:r>
      <w:r>
        <w:rPr>
          <w:rStyle w:val="13"/>
          <w:rFonts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jquery的ready()与window.onload()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尽管两者都是等到页面加载完成后再执行，但是，前者只需要加载完DOM结构即可执行，后者则是加载时更彻底些(包括图片等)。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22565" cy="4050030"/>
            <wp:effectExtent l="0" t="0" r="6985" b="7620"/>
            <wp:docPr id="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82256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"https://www.cnblogs.com/wsun/p/3916487.html"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jquery 的ready() 与window.onload()的区别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页面中引入JS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1、&lt;script  tpye=”text/javascript”&gt;do something&lt;/script&gt;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2、&lt;script  type=”text/javascript”  src=”/test.js&gt;&lt;/script&gt;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3、&lt;script  type=”text/javascript”  src=”https://www.xxx.com/test/test.js”&gt;&lt;/script&gt;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667625" cy="1428750"/>
            <wp:effectExtent l="0" t="0" r="9525" b="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7886700" cy="1143000"/>
            <wp:effectExtent l="0" t="0" r="0" b="0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虚拟DOM（简单了解）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由facebook提出，随react的诞生而诞生。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vdom可以看作是一个使用JavaScript模拟了DOM结构的树形结构，这个树结构包含整个DOM结构的信息</w:t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000375" cy="3762375"/>
            <wp:effectExtent l="0" t="0" r="9525" b="9525"/>
            <wp:docPr id="26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7"/>
          <w:szCs w:val="27"/>
        </w:rPr>
        <w:drawing>
          <wp:inline distT="0" distB="0" distL="114300" distR="114300">
            <wp:extent cx="3667125" cy="3762375"/>
            <wp:effectExtent l="0" t="0" r="9525" b="9525"/>
            <wp:docPr id="2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1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为什么需要虚拟DOM（vdom：Virtual DOM）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先看下webkit引擎的处理流程：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drawing>
          <wp:inline distT="0" distB="0" distL="114300" distR="114300">
            <wp:extent cx="6057900" cy="2828925"/>
            <wp:effectExtent l="0" t="0" r="0" b="9525"/>
            <wp:docPr id="271" name="图片 271" descr="1959053-7c24fdb60936bd96_wps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1959053-7c24fdb60936bd96_wps图片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大致五步走：创建DOM tree –&gt; 创建Style Rules -&gt; 构建Render tree -&gt; 布局Layout –&gt; 绘制Painting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第一步：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用HTML分析器，分析HTML元素，构建一颗DOM树。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第二步：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用CSS分析器，分析CSS文件和元素上的inline样式，生成页面的样式表。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第三步：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将上面的DOM树和样式表，关联起来，构建一颗Render树。这一过程又称为Attachment。每个DOM节点都有attach方法，接受样式信息，返回一个render对象（又名renderer）。这些render对象最终会被构建成一颗Render树。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第四步：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有了Render树后，浏览器开始布局，会为每个Render树上的节点确定一个在显示屏上出现的精确坐标值。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第五步：</w:t>
      </w:r>
      <w:r>
        <w:rPr>
          <w:rFonts w:hint="eastAsia" w:ascii="微软雅黑" w:hAnsi="微软雅黑" w:eastAsia="微软雅黑" w:cs="微软雅黑"/>
          <w:color w:val="000000"/>
          <w:sz w:val="27"/>
          <w:szCs w:val="27"/>
          <w:u w:val="single"/>
        </w:rPr>
        <w:t>Render数有了，节点显示的位置坐标也有了，最后就是调用每个节点的paint方法，让它们显示出来。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因此，当你用传统的源生api或jQuery去操作DOM时，浏览器会从构建DOM树开始从头到尾执行一遍流程。比如当你在一次操作时，需要更新10个DOM节点，理想状态是一次性构建完DOM树，再执行后续操作。但浏览器没这么智能，收到第一个更新DOM请求后，并不知道后续还有9次更新操作，因此会马上执行流程，最终执行10次流程。显然例如计算DOM节点的坐标值等都是白白浪费性能，可能这次计算完，紧接着的下一个DOM更新请求，这个节点的坐标值就变了，前面的一次计算是无用功。所以vdom就是将操作累计起来,统计计算出所有的变化后，统一更新一次DOM。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  <w:r>
        <w:rPr>
          <w:rFonts w:hint="eastAsia" w:ascii="微软雅黑" w:hAnsi="微软雅黑" w:eastAsia="微软雅黑" w:cs="微软雅黑"/>
          <w:color w:val="000000"/>
          <w:sz w:val="27"/>
          <w:szCs w:val="27"/>
        </w:rPr>
        <w:t># 减少计算机性能消耗、解耦合便于维护</w:t>
      </w:r>
    </w:p>
    <w:p>
      <w:pPr>
        <w:rPr>
          <w:rFonts w:ascii="微软雅黑" w:hAnsi="微软雅黑" w:eastAsia="微软雅黑" w:cs="微软雅黑"/>
          <w:color w:val="000000"/>
          <w:sz w:val="27"/>
          <w:szCs w:val="27"/>
        </w:rPr>
      </w:pPr>
    </w:p>
    <w:p>
      <w:pPr>
        <w:pStyle w:val="2"/>
        <w:shd w:val="clear" w:color="auto" w:fill="FFFFFF"/>
        <w:spacing w:before="300" w:beforeAutospacing="0" w:afterAutospacing="0" w:line="20" w:lineRule="atLeast"/>
        <w:rPr>
          <w:rFonts w:hint="default" w:ascii="微软雅黑" w:hAnsi="微软雅黑" w:eastAsia="微软雅黑" w:cs="微软雅黑"/>
          <w:color w:val="333333"/>
          <w:sz w:val="27"/>
          <w:szCs w:val="27"/>
          <w:shd w:val="clear" w:color="auto" w:fill="FFFFFF"/>
        </w:rPr>
      </w:pPr>
      <w:r>
        <w:fldChar w:fldCharType="begin"/>
      </w:r>
      <w:r>
        <w:instrText xml:space="preserve"> HYPERLINK "https://www.jianshu.com/p/616999666920" </w:instrText>
      </w:r>
      <w:r>
        <w:fldChar w:fldCharType="separate"/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t>虚拟DOM介绍</w:t>
      </w:r>
      <w:r>
        <w:rPr>
          <w:rStyle w:val="13"/>
          <w:rFonts w:ascii="微软雅黑" w:hAnsi="微软雅黑" w:eastAsia="微软雅黑" w:cs="微软雅黑"/>
          <w:sz w:val="27"/>
          <w:szCs w:val="27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fldChar w:fldCharType="begin"/>
      </w:r>
      <w:r>
        <w:instrText xml:space="preserve"> HYPERLINK "https://www.cnblogs.com/gaosong-shuhong/p/9253959.html"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t>什么是虚拟DOM</w:t>
      </w:r>
      <w:r>
        <w:rPr>
          <w:rStyle w:val="15"/>
          <w:rFonts w:hint="eastAsia" w:ascii="微软雅黑" w:hAnsi="微软雅黑" w:eastAsia="微软雅黑" w:cs="微软雅黑"/>
          <w:b/>
          <w:bCs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this 原理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this指的是函数运行时所在的环境。之所以有this的设计，跟内存里面的数据结构有关系。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1、内存的数据结构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69545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上面的代码将一个对象赋值给变量obj。JavaScript 引擎会先在内存里面，生成一个对象{ foo: 5 }，然后把这个对象的内存地址赋值给变量obj。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4371975" cy="209550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也就是说，变量obj是一个地址（reference）。后面如果要读取obj.foo，引擎先从obj拿到内存地址，然后再从该地址读出原始的对象，返回它的foo属性。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原始的对象以字典结构保存，每一个属性名都对应一个属性描述对象。举例来说，上面例子的foo属性，实际上是以下面的形式保存的。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7248525" cy="276225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00350" cy="171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注意，foo属性的值保存在属性描述对象的value属性里面。</w:t>
      </w:r>
    </w:p>
    <w:p/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2、函数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90800" cy="4191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这时，引擎会将函数单独保存在内存中，然后再将函数的地址赋值给foo属性的value属性</w:t>
      </w:r>
    </w:p>
    <w:p>
      <w:r>
        <w:rPr>
          <w:rFonts w:ascii="宋体" w:hAnsi="宋体" w:eastAsia="宋体" w:cs="宋体"/>
        </w:rPr>
        <w:drawing>
          <wp:inline distT="0" distB="0" distL="114300" distR="114300">
            <wp:extent cx="7372350" cy="3324225"/>
            <wp:effectExtent l="0" t="0" r="0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6050" cy="128587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由于函数是一个单独的值，所以它可以在不同的环境（上下文）执行。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238500" cy="16859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3、环境变量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 允许在函数体内部，引用当前环境的其他变量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76575" cy="790575"/>
            <wp:effectExtent l="0" t="0" r="952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上面代码中，函数体里面使用了变量x。该变量由运行环境提供。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现在问题就来了，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由于函数可以在不同的运行环境执行</w:t>
      </w:r>
      <w:r>
        <w:rPr>
          <w:rFonts w:hint="eastAsia" w:ascii="微软雅黑" w:hAnsi="微软雅黑" w:eastAsia="微软雅黑" w:cs="微软雅黑"/>
          <w:sz w:val="30"/>
          <w:szCs w:val="30"/>
        </w:rPr>
        <w:t>，所以需要有一种机制，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能够在函数体内部获得当前的运行环境（context）</w:t>
      </w:r>
      <w:r>
        <w:rPr>
          <w:rFonts w:hint="eastAsia" w:ascii="微软雅黑" w:hAnsi="微软雅黑" w:eastAsia="微软雅黑" w:cs="微软雅黑"/>
          <w:sz w:val="30"/>
          <w:szCs w:val="30"/>
        </w:rPr>
        <w:t>。所以，</w: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  <w:u w:val="single"/>
        </w:rPr>
        <w:t>this就出现了，它的设计目的就是在函数体内部，指代函数当前的运行环境</w:t>
      </w:r>
      <w:r>
        <w:rPr>
          <w:rFonts w:hint="eastAsia" w:ascii="微软雅黑" w:hAnsi="微软雅黑" w:eastAsia="微软雅黑" w:cs="微软雅黑"/>
          <w:sz w:val="30"/>
          <w:szCs w:val="30"/>
        </w:rPr>
        <w:t>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19375" cy="7524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上面代码中，函数体里面的this.x就是指当前运行环境的x。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3267075"/>
            <wp:effectExtent l="0" t="0" r="952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上面代码中，函数f在全局环境执行，this.x指向全局环境的x。</w:t>
      </w:r>
    </w:p>
    <w:p>
      <w:pPr>
        <w:tabs>
          <w:tab w:val="left" w:pos="3160"/>
        </w:tabs>
      </w:pPr>
      <w:r>
        <w:rPr>
          <w:rFonts w:ascii="宋体" w:hAnsi="宋体" w:eastAsia="宋体" w:cs="宋体"/>
        </w:rPr>
        <w:drawing>
          <wp:inline distT="0" distB="0" distL="114300" distR="114300">
            <wp:extent cx="6553835" cy="5245100"/>
            <wp:effectExtent l="0" t="0" r="18415" b="1270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bidi="ar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在obj环境执行，this.x指向obj.x。</w:t>
      </w:r>
    </w:p>
    <w:p>
      <w:pPr>
        <w:tabs>
          <w:tab w:val="left" w:pos="1177"/>
        </w:tabs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宋体" w:hAnsi="宋体" w:eastAsia="宋体" w:cs="宋体"/>
        </w:rPr>
        <w:drawing>
          <wp:inline distT="0" distB="0" distL="114300" distR="114300">
            <wp:extent cx="6329045" cy="4987925"/>
            <wp:effectExtent l="0" t="0" r="14605" b="3175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498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lang w:bidi="ar"/>
        </w:rPr>
        <w:tab/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obj.foo()是通过obj找到foo，所以就是在obj环境执行。一旦var foo = obj.foo，变量foo就直接指向函数本身，所以foo()就变成在全局环境执行。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"http://www.ruanyifeng.com/blog/2018/06/javascript-this.html"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 的 this 原理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JavaScript的封装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JavaScript是一种基于对象（object-based）的语言，你遇到的所有东西几乎都是对象。但是，它又不是一种真正的面向对象编程（OOP）语言，因为它的语法中没有class（类）。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那么，如果我们要把"属性"（property）和"方法"（method），封装成一个对象，甚至要从原型对象生成一个实例对象，我们应该怎么做呢？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一、生成实例对象的原始模式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假定我们把猫（Cat）看成一个对象，它有"名字"和"颜色"两个属性。</w:t>
      </w:r>
    </w:p>
    <w:p>
      <w:pPr>
        <w:tabs>
          <w:tab w:val="left" w:pos="2410"/>
        </w:tabs>
        <w:rPr>
          <w:rFonts w:ascii="微软雅黑" w:hAnsi="微软雅黑" w:cs="微软雅黑"/>
          <w:sz w:val="27"/>
          <w:szCs w:val="27"/>
        </w:rPr>
      </w:pPr>
      <w:r>
        <w:drawing>
          <wp:inline distT="0" distB="0" distL="114300" distR="114300">
            <wp:extent cx="2724150" cy="144780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现在，我们需要根据这个原型对象的规格（schema），生成两个实例对象。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10225" cy="254317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好了，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这就是最简单的封装了</w:t>
      </w:r>
      <w:r>
        <w:rPr>
          <w:rFonts w:hint="eastAsia" w:ascii="微软雅黑" w:hAnsi="微软雅黑" w:eastAsia="微软雅黑" w:cs="微软雅黑"/>
          <w:sz w:val="27"/>
          <w:szCs w:val="27"/>
        </w:rPr>
        <w:t>，把两个属性封装在一个对象里面。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但是，这样的写法有两个缺点：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1、是如果多生成几个实例，写起来就非常麻烦；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2、是实例与原型之间，没有任何办法，可以看出有什么联系。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二、原始模式的改进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我们可以写一个函数，解决代码重复的问题。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181600" cy="250507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然后生成实例对象，就等于是在调用函数：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85825"/>
            <wp:effectExtent l="0" t="0" r="9525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这种方法的问题依然是，cat1和cat2之间没有内在的联系，不能反映出它们是同一个原型对象的实例。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三、构造函数模式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为了解决从原型对象生成实例的问题，Javascript提供了一个构造函数（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）模式。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所谓"构造函数"，其实就是一个普通函数，但是内部使用了this变量。对构造函数使用new运算符，就能生成实例，并且this变量会绑定在实例对象上。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比如，猫的原型对象现在可以这样写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24325" cy="1552575"/>
            <wp:effectExtent l="0" t="0" r="9525" b="952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我们现在就可以生成实例对象了。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6764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这时cat1和cat2会自动含有一个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constructor</w:t>
      </w:r>
      <w:r>
        <w:rPr>
          <w:rFonts w:hint="eastAsia" w:ascii="微软雅黑" w:hAnsi="微软雅黑" w:eastAsia="微软雅黑" w:cs="微软雅黑"/>
          <w:sz w:val="27"/>
          <w:szCs w:val="27"/>
        </w:rPr>
        <w:t>属性，指向它们的构造函数。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57725" cy="866775"/>
            <wp:effectExtent l="0" t="0" r="9525" b="952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Javascript还提供了一个instanceof运算符，验证原型对象与实例对象之间的关系。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95725" cy="885825"/>
            <wp:effectExtent l="0" t="0" r="9525" b="9525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四、构造函数模式的问题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构造函数方法很好用，但是存在一个浪费内存的问题。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请看，我们现在为Cat对象添加一个不变的属性type（种类），再添加一个方法eat（吃）。那么，原型对象Cat就变成了下面这样：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2371725"/>
            <wp:effectExtent l="0" t="0" r="0" b="9525"/>
            <wp:docPr id="3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还是采用同样的方法，生成实例：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38650" cy="161925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表面上好像没什么问题，但是实际上这样做，有一个很大的弊端。那就是对于每一个实例对象，type属性和eat()方法都是一模一样的内容，每一次生成一个实例，都必须为重复的内容，多占用一些内存。这样既不环保，也缺乏效率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24275" cy="428625"/>
            <wp:effectExtent l="0" t="0" r="9525" b="9525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能不能让type属性和eat()方法在内存中只生成一次，然后所有实例都指向那个内存地址呢？回答是可以的。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五、Prototype模式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Javascript规定，每一个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构造函数</w:t>
      </w:r>
      <w:r>
        <w:rPr>
          <w:rFonts w:ascii="微软雅黑" w:hAnsi="微软雅黑" w:eastAsia="微软雅黑" w:cs="微软雅黑"/>
          <w:sz w:val="27"/>
          <w:szCs w:val="27"/>
        </w:rPr>
        <w:t>都有一个</w:t>
      </w:r>
      <w:r>
        <w:rPr>
          <w:rFonts w:ascii="微软雅黑" w:hAnsi="微软雅黑" w:eastAsia="微软雅黑" w:cs="微软雅黑"/>
          <w:b/>
          <w:bCs/>
          <w:sz w:val="27"/>
          <w:szCs w:val="27"/>
        </w:rPr>
        <w:t>prototype</w:t>
      </w:r>
      <w:r>
        <w:rPr>
          <w:rFonts w:ascii="微软雅黑" w:hAnsi="微软雅黑" w:eastAsia="微软雅黑" w:cs="微软雅黑"/>
          <w:sz w:val="27"/>
          <w:szCs w:val="27"/>
        </w:rPr>
        <w:t>属性，指向另一个对象</w:t>
      </w:r>
      <w:r>
        <w:rPr>
          <w:rFonts w:hint="eastAsia" w:ascii="微软雅黑" w:hAnsi="微软雅黑" w:eastAsia="微软雅黑" w:cs="微软雅黑"/>
          <w:sz w:val="27"/>
          <w:szCs w:val="27"/>
        </w:rPr>
        <w:t>（如Cat）</w:t>
      </w:r>
      <w:r>
        <w:rPr>
          <w:rFonts w:ascii="微软雅黑" w:hAnsi="微软雅黑" w:eastAsia="微软雅黑" w:cs="微软雅黑"/>
          <w:sz w:val="27"/>
          <w:szCs w:val="27"/>
        </w:rPr>
        <w:t>。这个对象的所有属性和方法，都会被构造函数的实例继承。这意味着，我们可以把那些不变的属性和方法，直接定义在prototype对象上。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95900" cy="2409825"/>
            <wp:effectExtent l="0" t="0" r="0" b="9525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然后，生成实例。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0125" cy="1619250"/>
            <wp:effectExtent l="0" t="0" r="9525" b="0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这时所有实例的type属性和eat()方法，其实都是同一个内存地址，指向prototype对象，因此就提高了运行效率。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29000" cy="419100"/>
            <wp:effectExtent l="0" t="0" r="0" b="0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六、Prototype模式的验证方法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为了配合prototype属性，Javascript定义了一些辅助方法，帮助我们使用它。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6.1  isPrototypeOf()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这个方法用来判断，某个proptotype对象和某个实例之间的关系。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19625" cy="742950"/>
            <wp:effectExtent l="0" t="0" r="9525" b="0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6.2  hasOwnProperty()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每个实例对象都有一个hasOwnProperty()方法，用来判断某一个属性到底是本地属性，还是继承自prototype对象的属性。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362450" cy="714375"/>
            <wp:effectExtent l="0" t="0" r="0" b="9525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6.3  in运算符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除了可以用来判断某个实例是否含有某个属性，不管是不是本地属性。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667125" cy="866775"/>
            <wp:effectExtent l="0" t="0" r="9525" b="9525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还可以用来遍历某个对象的所有属性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72125" cy="552450"/>
            <wp:effectExtent l="0" t="0" r="9525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JavaScript构造函数的继承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对象之间的“继承”的五种方法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比如，现在有一个"动物"对象的构造函数。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57525" cy="1181100"/>
            <wp:effectExtent l="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还有一个"猫"对象的构造函数。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43475" cy="1695450"/>
            <wp:effectExtent l="0" t="0" r="952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怎样才能使"猫"继承"动物"呢？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 构造函数绑定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第一种方法也是最简单的方法，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使用call或apply方法，将父对象的构造函数绑定在子对象上</w:t>
      </w:r>
      <w:r>
        <w:rPr>
          <w:rFonts w:hint="eastAsia" w:ascii="微软雅黑" w:hAnsi="微软雅黑" w:eastAsia="微软雅黑" w:cs="微软雅黑"/>
          <w:sz w:val="27"/>
          <w:szCs w:val="27"/>
        </w:rPr>
        <w:t>，即在子对象构造函数中加一行：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429250" cy="2819400"/>
            <wp:effectExtent l="0" t="0" r="0" b="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 prototype模式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第二种方法更常见，使用prototype属性。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如果"猫"的prototype对象，指向一个Animal的实例，那么所有"猫"的实例，就能继承Animal了。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24425" cy="1647825"/>
            <wp:effectExtent l="0" t="0" r="9525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代码的第一行，我们将Cat的prototype对象指向一个Animal的实例。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14675" cy="419100"/>
            <wp:effectExtent l="0" t="0" r="9525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它相当于完全删除了prototype 对象原先的值，然后赋予一个新值。但是，第二行又是什么意思呢？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05150" cy="409575"/>
            <wp:effectExtent l="0" t="0" r="0" b="9525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原来，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任何一个prototype对象都有一个constructor属性，指向它的构造函数</w:t>
      </w:r>
      <w:r>
        <w:rPr>
          <w:rFonts w:hint="eastAsia" w:ascii="微软雅黑" w:hAnsi="微软雅黑" w:eastAsia="微软雅黑" w:cs="微软雅黑"/>
          <w:sz w:val="27"/>
          <w:szCs w:val="27"/>
        </w:rPr>
        <w:t>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如果没有"Cat.prototype = new Animal();"这一行，Cat.prototype.constructor是指向Cat的；加了这一行以后，Cat.prototype.constructor指向Animal。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76800" cy="41910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更重要的是，每一个实例也有一个constructor属性，默认调用prototype对象的constructor属性。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372100" cy="447675"/>
            <wp:effectExtent l="0" t="0" r="0" b="9525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因此，在运行"Cat.prototype = new Animal();"这一行之后，cat1.constructor也指向Animal！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48100" cy="390525"/>
            <wp:effectExtent l="0" t="0" r="0" b="952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sz w:val="27"/>
          <w:szCs w:val="27"/>
        </w:rPr>
        <w:t>这显然会导致继承链的紊乱（cat1明明是用构造函数Cat生成的），因此我们必须手动纠正，将Cat.prototype对象的constructor值改为Cat。这就是第二行的意思。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这是很重要的一点，编程时务必要遵守。下文都遵循这一点，即如果替换了prototype对象，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790700" cy="352425"/>
            <wp:effectExtent l="0" t="0" r="0" b="9525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那么，下一步必然是为新的prototype对象加上constructor属性，并将这个属性指回原来的构造函数。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390525"/>
            <wp:effectExtent l="0" t="0" r="0" b="9525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 直接继承prototype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第三种方法是对第二种方法的改进。由于Animal对象中，不变的属性都可以直接写入Animal.prototype。所以，我们也可以让Cat()跳过 Animal()，直接继承Animal.prototype。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现在，我们先将Animal对象改写：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476625" cy="800100"/>
            <wp:effectExtent l="0" t="0" r="9525" b="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然后，将Cat的prototype对象，然后指向Animal的prototype对象，这样就完成了继承。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467225" cy="1771650"/>
            <wp:effectExtent l="0" t="0" r="952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与前一种方法相比，这样做的优点是效率比较高（不用执行和建立Animal的实例了），比较省内存。缺点是 Cat.prototype和Animal.prototype现在指向了同一个对象，那么任何对Cat.prototype的修改，都会反映到Animal.prototype。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所以，上面这一段代码其实是有问题的。请看第二行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095625" cy="419100"/>
            <wp:effectExtent l="0" t="0" r="9525" b="0"/>
            <wp:docPr id="5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4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这一句实际上把Animal.prototype对象的constructor属性也改掉了！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52900" cy="371475"/>
            <wp:effectExtent l="0" t="0" r="0" b="9525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 利用空对象作为中介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由于"直接继承prototype"存在上述的缺点，所以就有第四种方法，利用一个空对象作为中介。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771900" cy="1609725"/>
            <wp:effectExtent l="0" t="0" r="0" b="9525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F是空对象，所以几乎不占内存。这时，修改Cat的prototype对象，就不会影响到Animal的prototype对象。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38625" cy="409575"/>
            <wp:effectExtent l="0" t="0" r="9525" b="952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我们将上面的方法，封装成一个函数，便于使用。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57750" cy="2971800"/>
            <wp:effectExtent l="0" t="0" r="0" b="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使用的时候，方法如下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867150" cy="1162050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另外，说明一点，函数体最后一行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62300" cy="409575"/>
            <wp:effectExtent l="0" t="0" r="0" b="952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意思是为子对象设一个uber属性，这个属性直接指向父对象的prototype属性。（uber是一个德语词，意思是"向上"、"上一层"。）这等于在子对象上打开一条通道，可以直接调用父对象的方法。这一行放在这里，只是为了实现继承的完备性，纯属备用性质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 拷贝继承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上面是采用prototype对象，实现继承。我们也可以换一种思路，纯粹采用"拷贝"方法实现继承。简单说，如果把父对象的所有属性和方法，拷贝进子对象，不也能够实现继承吗？这样我们就有了第五种方法。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首先，还是把Animal的所有不变属性，都放到它的prototype对象上.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81450" cy="80962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然后，再写一个函数，实现属性拷贝的目的。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81575" cy="3409950"/>
            <wp:effectExtent l="0" t="0" r="9525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这个函数的作用，就是将父对象的prototype对象中的属性，一一拷贝给Child对象的prototype对象。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581525" cy="1238250"/>
            <wp:effectExtent l="0" t="0" r="9525" b="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"http://www.ruanyifeng.com/blog/2010/05/object-oriented_javascript_inheritance.html"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Javascript面向对象编程（二）：构造函数的继承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什么是"非构造函数"的继承？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z w:val="27"/>
          <w:szCs w:val="27"/>
        </w:rPr>
        <w:t>这两个对象都是普通对象，不是构造函数，无法使用构造函数方法实现"继承"。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一、“object()”函数（prototype链）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json格式的发明人Douglas Crockford，提出了一个object()函数，可以做到这一点。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819650" cy="1990725"/>
            <wp:effectExtent l="0" t="0" r="0" b="9525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这个object()函数，其实只做一件事，就是把子对象的prototype属性，指向父对象，从而使得子对象与父对象连在一起。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使用的时候，第一步先在父对象的基础上，生成子对象：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81350" cy="342900"/>
            <wp:effectExtent l="0" t="0" r="0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然后，再加上子对象本身的属性：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628900" cy="409575"/>
            <wp:effectExtent l="0" t="0" r="0" b="952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这时，子对象已经继承了父对象的属性了。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14650" cy="447675"/>
            <wp:effectExtent l="0" t="0" r="0" b="952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二、浅拷贝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除了使用"prototype链"以外，还有另一种思路：把父对象的属性，全部拷贝给子对象，也能实现继承。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下面这个函数，就是在做拷贝：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95825" cy="2771775"/>
            <wp:effectExtent l="0" t="0" r="9525" b="952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使用的时候，这样写：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209675"/>
            <wp:effectExtent l="0" t="0" r="9525" b="9525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但是，这样的拷贝有一个问题。那就是，如果父对象的属性等于数组或另一个对象，那么实际上，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子对象获得的只是一个内存地址，而不是真正拷贝，因此存在父对象被篡改的可能。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请看，现在给Chinese添加一个"出生地"属性，它的值是一个数组。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219575" cy="361950"/>
            <wp:effectExtent l="0" t="0" r="952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通过extendCopy()函数，Doctor继承了Chinese。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971800" cy="381000"/>
            <wp:effectExtent l="0" t="0" r="0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然后，我们为Doctor的"出生地"添加一个城市：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33725" cy="428625"/>
            <wp:effectExtent l="0" t="0" r="9525" b="9525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发生了什么事？Chinese的"出生地"也被改掉了！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048250" cy="904875"/>
            <wp:effectExtent l="0" t="0" r="0" b="9525"/>
            <wp:docPr id="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5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所以，extendCopy()只是拷贝基本类型的数据，我们把这种拷贝叫做"浅拷贝"。这是早期jQuery实现继承的方式。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三、深拷贝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所谓"深拷贝"，就是能够实现真正意义上的数组和对象的拷贝。它的实现并不难，只要递归调用"浅拷贝"就行了。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657850" cy="4667250"/>
            <wp:effectExtent l="0" t="0" r="0" b="0"/>
            <wp:docPr id="9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使用的时候这样写：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143250" cy="381000"/>
            <wp:effectExtent l="0" t="0" r="0" b="0"/>
            <wp:docPr id="9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现在，给父对象加一个属性，值为数组。然后，在子对象上修改这个属性：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781550" cy="838200"/>
            <wp:effectExtent l="0" t="0" r="0" b="0"/>
            <wp:docPr id="9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8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这时，父对象就不会受到影响了。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962525" cy="78105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"http://www.ruanyifeng.com/blog/2010/05/object-oriented_javascript_inheritance_continued.html"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Javascript面向对象编程（三）：非构造函数的继承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Javascript中undefined与null的区别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null表示“没有对象"，即该处不应该有值”。典型用法是：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 作为函数的参数，表示该函数的参数不是对象。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（2） 作为对象原型链的终点。</w:t>
      </w:r>
    </w:p>
    <w:p>
      <w:r>
        <w:drawing>
          <wp:inline distT="0" distB="0" distL="114300" distR="114300">
            <wp:extent cx="3267075" cy="504825"/>
            <wp:effectExtent l="0" t="0" r="9525" b="952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undefined表示"缺少值"，就是此处应该有一个值，但是还没有定义。典型用法是：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（1）变量被声明了，但没有赋值时，就等于undefined。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（2) 调用函数时，应该提供的参数没有提供，该参数等于undefined。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（3）对象没有赋值的属性，该属性的值为undefined。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（4）函数没有返回值时，默认返回undefined。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610100" cy="2247900"/>
            <wp:effectExtent l="0" t="0" r="0" b="0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"http://www.ruanyifeng.com/blog/2014/03/undefined-vs-null.html"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undefined与null的区别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模块化的写法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Javascript模块化编程，已经成为一个迫切的需求。理想情况下，开发者只需要实现核心的业务逻辑，其他都可以加载别人已经写好的模块。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一、原始写法</w:t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</w:rPr>
      </w:pPr>
      <w:r>
        <w:rPr>
          <w:rFonts w:ascii="微软雅黑" w:hAnsi="微软雅黑" w:eastAsia="微软雅黑" w:cs="微软雅黑"/>
          <w:b/>
          <w:bCs/>
          <w:sz w:val="27"/>
          <w:szCs w:val="27"/>
        </w:rPr>
        <w:t>模块就是实现特定功能的一组方法。只要把不同的函数（以及记录状态的变量）简单地放在一起，就算是一个模块。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3952875" cy="1828800"/>
            <wp:effectExtent l="0" t="0" r="9525" b="0"/>
            <wp:docPr id="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上面的函数m1()和m2()，组成一个模块。使用的时候，直接调用就行了。</w:t>
      </w:r>
    </w:p>
    <w:p>
      <w:pPr>
        <w:ind w:firstLine="540" w:firstLineChars="200"/>
        <w:rPr>
          <w:rFonts w:ascii="微软雅黑" w:hAnsi="微软雅黑" w:eastAsia="微软雅黑" w:cs="微软雅黑"/>
          <w:b/>
          <w:bCs/>
          <w:sz w:val="27"/>
          <w:szCs w:val="27"/>
          <w:u w:val="single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这种做法的缺点很明显：</w:t>
      </w:r>
      <w:r>
        <w:rPr>
          <w:rFonts w:hint="eastAsia" w:ascii="微软雅黑" w:hAnsi="微软雅黑" w:eastAsia="微软雅黑" w:cs="微软雅黑"/>
          <w:b/>
          <w:bCs/>
          <w:sz w:val="27"/>
          <w:szCs w:val="27"/>
          <w:u w:val="single"/>
        </w:rPr>
        <w:t>"污染"了全局变量，无法保证不与其他模块发生变量名冲突，而且模块成员之间看不出直接关系。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二、对象写法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为了解决上面的缺点，可以把模块写成一个对象，所有的模块成员都放到这个对象里面。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276850" cy="3067050"/>
            <wp:effectExtent l="0" t="0" r="0" b="0"/>
            <wp:docPr id="1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上面的函数m1()和m2(），都封装在module1对象里。使用的时候，就是调用这个对象的属性。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047875" cy="409575"/>
            <wp:effectExtent l="0" t="0" r="9525" b="9525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但是，这样的写法会暴露所有模块成员，内部状态可以被外部改写。比如，外部代码可以直接改变内部计数器的值。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1971675" cy="361950"/>
            <wp:effectExtent l="0" t="0" r="9525" b="0"/>
            <wp:docPr id="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4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三、立即执行函数写法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使用"立即执行函数"（Immediately-Invoked Function Expression，IIFE），可以达到不暴露私有成员的目的。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5514975" cy="4410075"/>
            <wp:effectExtent l="0" t="0" r="9525" b="9525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使用上面的写法，外部代码无法读取内部的_count变量。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2533650" cy="419100"/>
            <wp:effectExtent l="0" t="0" r="0" b="0"/>
            <wp:docPr id="1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6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module1就是Javascript模块的基本写法。下面，再对这种写法进行加工。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四、放大模式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如果一个模块很大，必须分成几个部分，或者一个模块需要继承另一个模块，这时就有必要采用"放大模式"（augmentation）。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314825" cy="2143125"/>
            <wp:effectExtent l="0" t="0" r="9525" b="9525"/>
            <wp:docPr id="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7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上面的代码为module1模块添加了一个新方法m3()，然后返回新的module1模块。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五、宽放大模式（Loose augmentation）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在浏览器环境中，模块的各个部分通常都是从网上获取的，有时无法知道哪个部分会先加载。如果采用上一节的写法，第一个执行的部分有可能加载一个不存在空对象，这时就要采用"宽放大模式"。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171950" cy="1657350"/>
            <wp:effectExtent l="0" t="0" r="0" b="0"/>
            <wp:docPr id="1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与"放大模式"相比，＂宽放大模式＂就是"立即执行函数"的参数可以是空对象。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六、输入全局变量</w:t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独立性是模块的重要特点，模块内部最好不与程序的其他部分直接交互。为了在模块内部调用全局变量，必须显式地将其他变量输入模块。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drawing>
          <wp:inline distT="0" distB="0" distL="114300" distR="114300">
            <wp:extent cx="4029075" cy="1133475"/>
            <wp:effectExtent l="0" t="0" r="9525" b="9525"/>
            <wp:docPr id="1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9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20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上面的module1模块需要使用jQuery库和YUI库，就把这两个库（其实是两个模块）当作参数输入module1。这样做除了保证模块的独立性，还使得模块之间的依赖关系变得明显。</w:t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"http://www.ruanyifeng.com/blog/2012/10/javascript_module.html" </w:instrText>
      </w:r>
      <w:r>
        <w:fldChar w:fldCharType="separate"/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t>Javascript模块化编程（一）：模块的写法</w:t>
      </w:r>
      <w:r>
        <w:rPr>
          <w:rStyle w:val="15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rPr>
          <w:rFonts w:ascii="微软雅黑" w:hAnsi="微软雅黑" w:eastAsia="微软雅黑" w:cs="微软雅黑"/>
          <w:sz w:val="27"/>
          <w:szCs w:val="27"/>
        </w:rPr>
      </w:pPr>
    </w:p>
    <w:p>
      <w:pPr>
        <w:widowControl w:val="0"/>
        <w:jc w:val="both"/>
        <w:rPr>
          <w:rFonts w:ascii="微软雅黑" w:hAnsi="微软雅黑" w:eastAsia="微软雅黑" w:cs="微软雅黑"/>
          <w:b/>
          <w:bCs/>
          <w:sz w:val="27"/>
          <w:szCs w:val="27"/>
        </w:rPr>
      </w:pP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rPr>
          <w:rFonts w:hint="eastAsia" w:ascii="微软雅黑" w:hAnsi="微软雅黑" w:eastAsia="微软雅黑" w:cs="微软雅黑"/>
          <w:sz w:val="27"/>
          <w:szCs w:val="27"/>
        </w:rPr>
        <w:t>操作元素属性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设置属性 .setAttribute("属性","值")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temp2= document.getElementById('test2').setAttribute('title','hello');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>获取属性 .getAttribute("属性");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 = document.getElementById('test1').getAttribute('hello');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删除属性 .removeAttribute </w:t>
      </w:r>
    </w:p>
    <w:p>
      <w:pPr>
        <w:pStyle w:val="8"/>
        <w:rPr>
          <w:rFonts w:hint="default" w:ascii="微软雅黑" w:hAnsi="微软雅黑" w:eastAsia="微软雅黑" w:cs="微软雅黑"/>
          <w:color w:val="000000"/>
          <w:sz w:val="27"/>
          <w:szCs w:val="27"/>
        </w:rPr>
      </w:pPr>
      <w:r>
        <w:rPr>
          <w:rFonts w:ascii="微软雅黑" w:hAnsi="微软雅黑" w:eastAsia="微软雅黑" w:cs="微软雅黑"/>
          <w:color w:val="0000FF"/>
          <w:sz w:val="27"/>
          <w:szCs w:val="27"/>
        </w:rPr>
        <w:t>var</w:t>
      </w:r>
      <w:r>
        <w:rPr>
          <w:rFonts w:ascii="微软雅黑" w:hAnsi="微软雅黑" w:eastAsia="微软雅黑" w:cs="微软雅黑"/>
          <w:color w:val="000000"/>
          <w:sz w:val="27"/>
          <w:szCs w:val="27"/>
        </w:rPr>
        <w:t xml:space="preserve"> temp = document.getElementById('test1').removeAttribute('hello');</w:t>
      </w:r>
    </w:p>
    <w:p>
      <w:pPr>
        <w:widowControl w:val="0"/>
        <w:rPr>
          <w:rFonts w:ascii="微软雅黑" w:hAnsi="微软雅黑" w:eastAsia="微软雅黑" w:cs="微软雅黑"/>
          <w:sz w:val="27"/>
          <w:szCs w:val="27"/>
        </w:rPr>
      </w:pPr>
      <w:r>
        <w:fldChar w:fldCharType="begin"/>
      </w:r>
      <w:r>
        <w:instrText xml:space="preserve"> HYPERLINK "https://www.cnblogs.com/chengxs/p/9000037.html"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t>https://www.cnblogs.com/chengxs/p/9000037.html</w:t>
      </w:r>
      <w:r>
        <w:rPr>
          <w:rStyle w:val="13"/>
          <w:rFonts w:hint="eastAsia" w:ascii="微软雅黑" w:hAnsi="微软雅黑" w:eastAsia="微软雅黑" w:cs="微软雅黑"/>
          <w:sz w:val="27"/>
          <w:szCs w:val="27"/>
        </w:rPr>
        <w:fldChar w:fldCharType="end"/>
      </w:r>
    </w:p>
    <w:p>
      <w:pPr>
        <w:rPr>
          <w:rFonts w:ascii="微软雅黑" w:hAnsi="微软雅黑" w:eastAsia="微软雅黑" w:cs="微软雅黑"/>
          <w:sz w:val="27"/>
          <w:szCs w:val="27"/>
        </w:rPr>
      </w:pP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410DF3"/>
    <w:multiLevelType w:val="singleLevel"/>
    <w:tmpl w:val="DF410DF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9C39B98"/>
    <w:multiLevelType w:val="singleLevel"/>
    <w:tmpl w:val="E9C39B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BB3C3F6"/>
    <w:multiLevelType w:val="singleLevel"/>
    <w:tmpl w:val="FBB3C3F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671DCB9"/>
    <w:multiLevelType w:val="multilevel"/>
    <w:tmpl w:val="1671DC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44F1D3BB"/>
    <w:multiLevelType w:val="singleLevel"/>
    <w:tmpl w:val="44F1D3BB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DBE"/>
    <w:rsid w:val="004C160C"/>
    <w:rsid w:val="00635BB0"/>
    <w:rsid w:val="00C12DBE"/>
    <w:rsid w:val="00C7269D"/>
    <w:rsid w:val="00E37240"/>
    <w:rsid w:val="00EA6E28"/>
    <w:rsid w:val="016B75A6"/>
    <w:rsid w:val="01FD7146"/>
    <w:rsid w:val="020504DA"/>
    <w:rsid w:val="023F6502"/>
    <w:rsid w:val="02796F0D"/>
    <w:rsid w:val="02BA6D39"/>
    <w:rsid w:val="02BD705E"/>
    <w:rsid w:val="02C925D0"/>
    <w:rsid w:val="043357AF"/>
    <w:rsid w:val="045B6B38"/>
    <w:rsid w:val="046C5A17"/>
    <w:rsid w:val="049E0098"/>
    <w:rsid w:val="04A303A7"/>
    <w:rsid w:val="05085496"/>
    <w:rsid w:val="057E34BD"/>
    <w:rsid w:val="05AA48A8"/>
    <w:rsid w:val="06407852"/>
    <w:rsid w:val="0723773B"/>
    <w:rsid w:val="07616136"/>
    <w:rsid w:val="077B4269"/>
    <w:rsid w:val="07E82E1E"/>
    <w:rsid w:val="089C2B07"/>
    <w:rsid w:val="08C1470C"/>
    <w:rsid w:val="095D2406"/>
    <w:rsid w:val="0A6A67F4"/>
    <w:rsid w:val="0B6B6C30"/>
    <w:rsid w:val="0C9D0032"/>
    <w:rsid w:val="0CDA77A1"/>
    <w:rsid w:val="0E5C61E3"/>
    <w:rsid w:val="0E710085"/>
    <w:rsid w:val="0ED05B07"/>
    <w:rsid w:val="0EE0430A"/>
    <w:rsid w:val="0F6C6DBD"/>
    <w:rsid w:val="0FDA55C7"/>
    <w:rsid w:val="106E698B"/>
    <w:rsid w:val="111977E4"/>
    <w:rsid w:val="115444FC"/>
    <w:rsid w:val="11E75CCD"/>
    <w:rsid w:val="128A52E7"/>
    <w:rsid w:val="12A60057"/>
    <w:rsid w:val="12D820E6"/>
    <w:rsid w:val="12FC61B5"/>
    <w:rsid w:val="13A6083F"/>
    <w:rsid w:val="13D85617"/>
    <w:rsid w:val="14090AF1"/>
    <w:rsid w:val="140F0047"/>
    <w:rsid w:val="14BD1909"/>
    <w:rsid w:val="15271E93"/>
    <w:rsid w:val="158E001C"/>
    <w:rsid w:val="159A65CE"/>
    <w:rsid w:val="167E7828"/>
    <w:rsid w:val="16DA61D8"/>
    <w:rsid w:val="173F6AFA"/>
    <w:rsid w:val="17507F23"/>
    <w:rsid w:val="1817386B"/>
    <w:rsid w:val="18271F5D"/>
    <w:rsid w:val="19012921"/>
    <w:rsid w:val="197C0294"/>
    <w:rsid w:val="1A1178B5"/>
    <w:rsid w:val="1AF52D6F"/>
    <w:rsid w:val="1B1D1EA3"/>
    <w:rsid w:val="1B72147B"/>
    <w:rsid w:val="1C44171C"/>
    <w:rsid w:val="1C447D2B"/>
    <w:rsid w:val="1D0C647D"/>
    <w:rsid w:val="1D6778A1"/>
    <w:rsid w:val="1DAE2126"/>
    <w:rsid w:val="1E617757"/>
    <w:rsid w:val="1EE16026"/>
    <w:rsid w:val="1F470CED"/>
    <w:rsid w:val="1F4744DB"/>
    <w:rsid w:val="1F78621F"/>
    <w:rsid w:val="20B227E5"/>
    <w:rsid w:val="21E124FA"/>
    <w:rsid w:val="221960DE"/>
    <w:rsid w:val="225158DC"/>
    <w:rsid w:val="22744AEE"/>
    <w:rsid w:val="227A6E4A"/>
    <w:rsid w:val="229F4665"/>
    <w:rsid w:val="22CE1F71"/>
    <w:rsid w:val="22DC384F"/>
    <w:rsid w:val="22E64C56"/>
    <w:rsid w:val="22ED575D"/>
    <w:rsid w:val="230815D6"/>
    <w:rsid w:val="233310C1"/>
    <w:rsid w:val="236515A3"/>
    <w:rsid w:val="23EA246B"/>
    <w:rsid w:val="23EE194F"/>
    <w:rsid w:val="23F45DA0"/>
    <w:rsid w:val="24CE3821"/>
    <w:rsid w:val="253D610A"/>
    <w:rsid w:val="256E2147"/>
    <w:rsid w:val="2583055B"/>
    <w:rsid w:val="25B36B6A"/>
    <w:rsid w:val="261A5538"/>
    <w:rsid w:val="27773C7D"/>
    <w:rsid w:val="27D60D71"/>
    <w:rsid w:val="289639AD"/>
    <w:rsid w:val="28B3749A"/>
    <w:rsid w:val="28D52F9F"/>
    <w:rsid w:val="29883109"/>
    <w:rsid w:val="2A014861"/>
    <w:rsid w:val="2A4E3F31"/>
    <w:rsid w:val="2A4F528D"/>
    <w:rsid w:val="2A650B98"/>
    <w:rsid w:val="2A7117EB"/>
    <w:rsid w:val="2A7A74B6"/>
    <w:rsid w:val="2AB30792"/>
    <w:rsid w:val="2AF4727C"/>
    <w:rsid w:val="2B0E5700"/>
    <w:rsid w:val="2BBC2BD6"/>
    <w:rsid w:val="2BC82376"/>
    <w:rsid w:val="2C56139B"/>
    <w:rsid w:val="2C917769"/>
    <w:rsid w:val="2C996D5F"/>
    <w:rsid w:val="2CFE6940"/>
    <w:rsid w:val="2DE3022B"/>
    <w:rsid w:val="2E223434"/>
    <w:rsid w:val="2EFA6EB4"/>
    <w:rsid w:val="309006D5"/>
    <w:rsid w:val="312F580A"/>
    <w:rsid w:val="31405775"/>
    <w:rsid w:val="31C005B9"/>
    <w:rsid w:val="321F26E7"/>
    <w:rsid w:val="321F3C68"/>
    <w:rsid w:val="327045BF"/>
    <w:rsid w:val="3271445E"/>
    <w:rsid w:val="32760B5D"/>
    <w:rsid w:val="327635A1"/>
    <w:rsid w:val="332D3925"/>
    <w:rsid w:val="33493A15"/>
    <w:rsid w:val="3403004A"/>
    <w:rsid w:val="342655C1"/>
    <w:rsid w:val="34660774"/>
    <w:rsid w:val="348E3152"/>
    <w:rsid w:val="352031D6"/>
    <w:rsid w:val="35F36305"/>
    <w:rsid w:val="36E83198"/>
    <w:rsid w:val="3714267D"/>
    <w:rsid w:val="37516A37"/>
    <w:rsid w:val="37CA788B"/>
    <w:rsid w:val="385768E7"/>
    <w:rsid w:val="39797340"/>
    <w:rsid w:val="39E127C9"/>
    <w:rsid w:val="3A3E3605"/>
    <w:rsid w:val="3A5F4A68"/>
    <w:rsid w:val="3A6D074E"/>
    <w:rsid w:val="3AF62607"/>
    <w:rsid w:val="3B205AA1"/>
    <w:rsid w:val="3B4D70B7"/>
    <w:rsid w:val="3B765CC0"/>
    <w:rsid w:val="3BC2631A"/>
    <w:rsid w:val="3BCA7335"/>
    <w:rsid w:val="3C2C4FAA"/>
    <w:rsid w:val="3CEA77D1"/>
    <w:rsid w:val="3D5D76D9"/>
    <w:rsid w:val="3D5E358A"/>
    <w:rsid w:val="3DC46F2F"/>
    <w:rsid w:val="3E437428"/>
    <w:rsid w:val="3E543C4B"/>
    <w:rsid w:val="3E6E1970"/>
    <w:rsid w:val="3EB45133"/>
    <w:rsid w:val="3EC63821"/>
    <w:rsid w:val="3EDC3CA7"/>
    <w:rsid w:val="3F4256FC"/>
    <w:rsid w:val="3F5D7C29"/>
    <w:rsid w:val="3F7C5DA4"/>
    <w:rsid w:val="405F3C04"/>
    <w:rsid w:val="40A63381"/>
    <w:rsid w:val="410D4EA8"/>
    <w:rsid w:val="411B28B0"/>
    <w:rsid w:val="412131D6"/>
    <w:rsid w:val="415F0C0A"/>
    <w:rsid w:val="41717F49"/>
    <w:rsid w:val="41F92157"/>
    <w:rsid w:val="4214689D"/>
    <w:rsid w:val="421818A9"/>
    <w:rsid w:val="425511B3"/>
    <w:rsid w:val="42684E4A"/>
    <w:rsid w:val="42B72E2A"/>
    <w:rsid w:val="42BB5909"/>
    <w:rsid w:val="431B4185"/>
    <w:rsid w:val="43DF202E"/>
    <w:rsid w:val="441E7594"/>
    <w:rsid w:val="44365503"/>
    <w:rsid w:val="45664A32"/>
    <w:rsid w:val="45A13590"/>
    <w:rsid w:val="460039A1"/>
    <w:rsid w:val="46137F0C"/>
    <w:rsid w:val="462B30FD"/>
    <w:rsid w:val="466F2429"/>
    <w:rsid w:val="4698003A"/>
    <w:rsid w:val="46B26509"/>
    <w:rsid w:val="47081865"/>
    <w:rsid w:val="47230612"/>
    <w:rsid w:val="474438CA"/>
    <w:rsid w:val="48051A87"/>
    <w:rsid w:val="484C3E1A"/>
    <w:rsid w:val="48CF376E"/>
    <w:rsid w:val="49427585"/>
    <w:rsid w:val="49A8675C"/>
    <w:rsid w:val="4A0C4AA8"/>
    <w:rsid w:val="4A40113A"/>
    <w:rsid w:val="4A7E4215"/>
    <w:rsid w:val="4AF57D45"/>
    <w:rsid w:val="4B5D02FE"/>
    <w:rsid w:val="4C741C6C"/>
    <w:rsid w:val="4D787082"/>
    <w:rsid w:val="4DA26D11"/>
    <w:rsid w:val="4DA570D5"/>
    <w:rsid w:val="4E003284"/>
    <w:rsid w:val="4E8A4D54"/>
    <w:rsid w:val="4EA773B1"/>
    <w:rsid w:val="4EC527F7"/>
    <w:rsid w:val="4EDD4284"/>
    <w:rsid w:val="4F0602AD"/>
    <w:rsid w:val="4F1A55D9"/>
    <w:rsid w:val="504A532B"/>
    <w:rsid w:val="50505CD5"/>
    <w:rsid w:val="5078169B"/>
    <w:rsid w:val="50A36A4C"/>
    <w:rsid w:val="50B20149"/>
    <w:rsid w:val="50C66384"/>
    <w:rsid w:val="50DE02BC"/>
    <w:rsid w:val="514E79FE"/>
    <w:rsid w:val="5163394E"/>
    <w:rsid w:val="52243D64"/>
    <w:rsid w:val="52911F62"/>
    <w:rsid w:val="52E3527E"/>
    <w:rsid w:val="52E4724C"/>
    <w:rsid w:val="530A1E29"/>
    <w:rsid w:val="533E67E5"/>
    <w:rsid w:val="53524543"/>
    <w:rsid w:val="53AE39EF"/>
    <w:rsid w:val="53C210A0"/>
    <w:rsid w:val="54356D89"/>
    <w:rsid w:val="54A324B5"/>
    <w:rsid w:val="54AC13FC"/>
    <w:rsid w:val="54E00344"/>
    <w:rsid w:val="54EE357B"/>
    <w:rsid w:val="551B02CA"/>
    <w:rsid w:val="55D005EE"/>
    <w:rsid w:val="56007012"/>
    <w:rsid w:val="562746EF"/>
    <w:rsid w:val="565D10B0"/>
    <w:rsid w:val="57470FD3"/>
    <w:rsid w:val="57E86C09"/>
    <w:rsid w:val="580E6B12"/>
    <w:rsid w:val="58E01760"/>
    <w:rsid w:val="59A57E66"/>
    <w:rsid w:val="59DF5677"/>
    <w:rsid w:val="59E42E4B"/>
    <w:rsid w:val="5A4406D4"/>
    <w:rsid w:val="5A7947E8"/>
    <w:rsid w:val="5B456464"/>
    <w:rsid w:val="5C2528C9"/>
    <w:rsid w:val="5C7657DB"/>
    <w:rsid w:val="5C8359A7"/>
    <w:rsid w:val="5C9B5C5C"/>
    <w:rsid w:val="5CE060ED"/>
    <w:rsid w:val="5D6C5B9F"/>
    <w:rsid w:val="5EA0392B"/>
    <w:rsid w:val="5EEF7A95"/>
    <w:rsid w:val="5F1A6E3A"/>
    <w:rsid w:val="5F4D7C5A"/>
    <w:rsid w:val="60397E69"/>
    <w:rsid w:val="60922039"/>
    <w:rsid w:val="627546D4"/>
    <w:rsid w:val="62A20D35"/>
    <w:rsid w:val="63810ECB"/>
    <w:rsid w:val="641273E1"/>
    <w:rsid w:val="64176DE6"/>
    <w:rsid w:val="647B5A18"/>
    <w:rsid w:val="64B142F9"/>
    <w:rsid w:val="64C70B2D"/>
    <w:rsid w:val="654A6E90"/>
    <w:rsid w:val="66212AD3"/>
    <w:rsid w:val="6666519B"/>
    <w:rsid w:val="66F82DAA"/>
    <w:rsid w:val="67A42325"/>
    <w:rsid w:val="67B75EBD"/>
    <w:rsid w:val="67CD12EA"/>
    <w:rsid w:val="680E3BA2"/>
    <w:rsid w:val="681820F0"/>
    <w:rsid w:val="682268BC"/>
    <w:rsid w:val="686830D8"/>
    <w:rsid w:val="68BE4F57"/>
    <w:rsid w:val="69187B53"/>
    <w:rsid w:val="69367BBB"/>
    <w:rsid w:val="6A446101"/>
    <w:rsid w:val="6A734B26"/>
    <w:rsid w:val="6A7F73CA"/>
    <w:rsid w:val="6A880A47"/>
    <w:rsid w:val="6AAE710F"/>
    <w:rsid w:val="6AB004B5"/>
    <w:rsid w:val="6B28201C"/>
    <w:rsid w:val="6B3B5F17"/>
    <w:rsid w:val="6B404D0A"/>
    <w:rsid w:val="6B551731"/>
    <w:rsid w:val="6BA22D14"/>
    <w:rsid w:val="6BF77FD2"/>
    <w:rsid w:val="6C3B5118"/>
    <w:rsid w:val="6C833827"/>
    <w:rsid w:val="6CE009A8"/>
    <w:rsid w:val="6D5F6238"/>
    <w:rsid w:val="6D6763FA"/>
    <w:rsid w:val="6E8C3AF6"/>
    <w:rsid w:val="6EBC334C"/>
    <w:rsid w:val="6F5B4B31"/>
    <w:rsid w:val="6F7F0D99"/>
    <w:rsid w:val="6FB31F1F"/>
    <w:rsid w:val="6FB6118F"/>
    <w:rsid w:val="70085F18"/>
    <w:rsid w:val="70334E84"/>
    <w:rsid w:val="70490D03"/>
    <w:rsid w:val="70B47CA9"/>
    <w:rsid w:val="70E21BBD"/>
    <w:rsid w:val="71ED457F"/>
    <w:rsid w:val="72654380"/>
    <w:rsid w:val="738B1A35"/>
    <w:rsid w:val="73A476A5"/>
    <w:rsid w:val="73B02A52"/>
    <w:rsid w:val="73C66703"/>
    <w:rsid w:val="73D11FD1"/>
    <w:rsid w:val="73DC06F6"/>
    <w:rsid w:val="748C3A59"/>
    <w:rsid w:val="75D8426C"/>
    <w:rsid w:val="778C6977"/>
    <w:rsid w:val="781A554B"/>
    <w:rsid w:val="781C1825"/>
    <w:rsid w:val="78340D23"/>
    <w:rsid w:val="797B312D"/>
    <w:rsid w:val="7A2B2C7B"/>
    <w:rsid w:val="7AE442F1"/>
    <w:rsid w:val="7BD73113"/>
    <w:rsid w:val="7BEF7CDE"/>
    <w:rsid w:val="7C313DA4"/>
    <w:rsid w:val="7C457922"/>
    <w:rsid w:val="7D164F23"/>
    <w:rsid w:val="7DF83D85"/>
    <w:rsid w:val="7E2A60AB"/>
    <w:rsid w:val="7E2B364E"/>
    <w:rsid w:val="7E7C34F9"/>
    <w:rsid w:val="7EC44604"/>
    <w:rsid w:val="7EDC33D0"/>
    <w:rsid w:val="7FFB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宋体" w:hAnsi="宋体" w:eastAsia="宋体"/>
      <w:b/>
      <w:kern w:val="44"/>
      <w:sz w:val="48"/>
      <w:szCs w:val="48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4">
    <w:name w:val="heading 5"/>
    <w:basedOn w:val="1"/>
    <w:next w:val="1"/>
    <w:semiHidden/>
    <w:unhideWhenUsed/>
    <w:qFormat/>
    <w:uiPriority w:val="0"/>
    <w:pPr>
      <w:spacing w:beforeAutospacing="1" w:afterAutospacing="1"/>
      <w:outlineLvl w:val="4"/>
    </w:pPr>
    <w:rPr>
      <w:rFonts w:hint="eastAsia" w:ascii="宋体" w:hAnsi="宋体" w:eastAsia="宋体"/>
      <w:b/>
      <w:sz w:val="20"/>
      <w:szCs w:val="20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qFormat/>
    <w:uiPriority w:val="0"/>
    <w:rPr>
      <w:sz w:val="18"/>
      <w:szCs w:val="18"/>
    </w:rPr>
  </w:style>
  <w:style w:type="paragraph" w:styleId="6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</w:rPr>
  </w:style>
  <w:style w:type="paragraph" w:styleId="9">
    <w:name w:val="Normal (Web)"/>
    <w:basedOn w:val="1"/>
    <w:qFormat/>
    <w:uiPriority w:val="0"/>
    <w:pPr>
      <w:spacing w:beforeAutospacing="1" w:afterAutospacing="1"/>
    </w:p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FollowedHyperlink"/>
    <w:basedOn w:val="11"/>
    <w:qFormat/>
    <w:uiPriority w:val="0"/>
    <w:rPr>
      <w:color w:val="800080"/>
      <w:u w:val="single"/>
    </w:rPr>
  </w:style>
  <w:style w:type="character" w:styleId="14">
    <w:name w:val="Emphasis"/>
    <w:basedOn w:val="11"/>
    <w:qFormat/>
    <w:uiPriority w:val="0"/>
    <w:rPr>
      <w:i/>
    </w:rPr>
  </w:style>
  <w:style w:type="character" w:styleId="15">
    <w:name w:val="Hyperlink"/>
    <w:basedOn w:val="11"/>
    <w:qFormat/>
    <w:uiPriority w:val="0"/>
    <w:rPr>
      <w:color w:val="0000FF"/>
      <w:u w:val="single"/>
    </w:rPr>
  </w:style>
  <w:style w:type="character" w:customStyle="1" w:styleId="16">
    <w:name w:val="批注框文本 Char"/>
    <w:basedOn w:val="11"/>
    <w:link w:val="5"/>
    <w:qFormat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17">
    <w:name w:val="页眉 Char"/>
    <w:basedOn w:val="11"/>
    <w:link w:val="7"/>
    <w:qFormat/>
    <w:uiPriority w:val="0"/>
    <w:rPr>
      <w:rFonts w:asciiTheme="minorHAnsi" w:hAnsiTheme="minorHAnsi" w:eastAsiaTheme="minorEastAsia"/>
      <w:sz w:val="18"/>
      <w:szCs w:val="18"/>
    </w:rPr>
  </w:style>
  <w:style w:type="character" w:customStyle="1" w:styleId="18">
    <w:name w:val="页脚 Char"/>
    <w:basedOn w:val="11"/>
    <w:link w:val="6"/>
    <w:qFormat/>
    <w:uiPriority w:val="0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jpe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1" Type="http://schemas.openxmlformats.org/officeDocument/2006/relationships/fontTable" Target="fontTable.xml"/><Relationship Id="rId170" Type="http://schemas.openxmlformats.org/officeDocument/2006/relationships/numbering" Target="numbering.xml"/><Relationship Id="rId17" Type="http://schemas.openxmlformats.org/officeDocument/2006/relationships/image" Target="media/image14.png"/><Relationship Id="rId169" Type="http://schemas.openxmlformats.org/officeDocument/2006/relationships/customXml" Target="../customXml/item1.xml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129</Pages>
  <Words>3057</Words>
  <Characters>17429</Characters>
  <Lines>145</Lines>
  <Paragraphs>40</Paragraphs>
  <TotalTime>22</TotalTime>
  <ScaleCrop>false</ScaleCrop>
  <LinksUpToDate>false</LinksUpToDate>
  <CharactersWithSpaces>20446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2019-05-22T01:43:00Z</dcterms:created>
  <dc:creator>Administrator</dc:creator>
  <cp:lastModifiedBy>Administrator</cp:lastModifiedBy>
  <dcterms:modified xsi:type="dcterms:W3CDTF">2020-04-01T10:24:31Z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