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  <w:jc w:val="center"/>
      </w:pPr>
      <w:r>
        <w:rPr>
          <w:rFonts w:ascii="微软雅黑" w:hAnsi="微软雅黑" w:eastAsia="微软雅黑"/>
          <w:b/>
          <w:color w:val="003366"/>
          <w:sz w:val="64"/>
        </w:rPr>
        <w:t>Gas System</w:t>
      </w: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505050"/>
          <w:sz w:val="32"/>
        </w:rPr>
        <w:t>面向化工园区的多源废气智能治理系统</w:t>
      </w:r>
    </w:p>
    <w:p>
      <w:pPr>
        <w:spacing w:after="80"/>
      </w:pP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787878"/>
          <w:sz w:val="28"/>
        </w:rPr>
        <w:t>系统使用手册</w:t>
      </w:r>
    </w:p>
    <w:p>
      <w:pPr>
        <w:spacing w:after="80"/>
      </w:pPr>
    </w:p>
    <w:p>
      <w:pPr>
        <w:spacing w:after="80"/>
      </w:pPr>
    </w:p>
    <w:p>
      <w:pPr>
        <w:spacing w:after="80"/>
        <w:jc w:val="center"/>
      </w:pPr>
      <w:r>
        <w:rPr>
          <w:rFonts w:ascii="微软雅黑" w:hAnsi="微软雅黑" w:eastAsia="微软雅黑"/>
          <w:b w:val="0"/>
          <w:color w:val="969696"/>
          <w:sz w:val="22"/>
        </w:rPr>
        <w:t>版本 3.1 | 2026年6月</w:t>
      </w:r>
    </w:p>
    <w:p>
      <w:r>
        <w:br w:type="page"/>
      </w:r>
    </w:p>
    <w:p>
      <w:pPr>
        <w:pStyle w:val="Heading1"/>
      </w:pPr>
      <w:r>
        <w:t>1. 系统概述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Gas System 是一套面向化工园区的废气智能治理系统，集成多源数据融合、VOCs 浓度预测、可视化监控三大核心能力。</w:t>
      </w:r>
    </w:p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核心模块：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模块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功能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技术实现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数据融合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多源异构数据接入、清洗、分钟级时序对齐、结构化存储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Flask + PyMySQL + pandas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VOCs 预测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基于 LSTM 时序模型的未来 6 小时浓度趋势预测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TensorFlow 2.21 + Keras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预警引擎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超标自动检测、三级分级告警、数据库持久化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Flask + MySQL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监控看板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实时指标卡片、预测曲线图、预警列表一体化展示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Vue 3 + ECharts + Nginx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报告导出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历史排放数据 CSV 导出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Flask Response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系统架构：四层结构，前后端分离，容器化部署。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表现层 (Vue.js + ECharts)         http://localhost (Nginx :80)</w:t>
        <w:br/>
        <w:t>业务层 (Flask RESTful API)        http://localhost:5000</w:t>
        <w:br/>
        <w:t>数据层 (TensorFlow + MySQL)       MySQL :3306</w:t>
        <w:br/>
        <w:t>部署层 (Docker + docker-compose)   一键编排</w:t>
      </w:r>
    </w:p>
    <w:p>
      <w:r>
        <w:br w:type="page"/>
      </w:r>
    </w:p>
    <w:p>
      <w:pPr>
        <w:pStyle w:val="Heading1"/>
      </w:pPr>
      <w:r>
        <w:t>2. 系统部署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系统支持两种部署方式：Docker 容器化部署（推荐）和手动部署。</w:t>
      </w:r>
    </w:p>
    <w:p>
      <w:pPr>
        <w:pStyle w:val="Heading2"/>
      </w:pPr>
      <w:r>
        <w:t>2.1 Docker 部署（推荐）</w:t>
      </w: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前置条件：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安装 Docker Desktop（https://www.docker.com/products/docker-desktop），启动后确认引擎正常运行：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docker --version</w:t>
      </w:r>
    </w:p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部署步骤：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步骤 1 — 进入项目根目录：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cd /d "e:\文件\大二下作业\Gas System"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步骤 2 — 构建并启动所有服务：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docker-compose up -d --build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首次构建约 5-15 分钟（下载基础镜像和依赖包）。后续启动仅需数秒。</w:t>
      </w:r>
    </w:p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步骤 3 — 验证服务状态：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docker ps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预期输出：gas_mysql (healthy)、gas_backend (Up)、gas_frontend (Up) 三个容器均处于运行状态。</w:t>
      </w:r>
    </w:p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步骤 4 — 打开浏览器访问 http://localhost 进入监控看板。</w:t>
      </w:r>
    </w:p>
    <w:p>
      <w:pPr>
        <w:shd w:val="clear" w:color="auto" w:fill="E8F5E9"/>
        <w:spacing w:after="80"/>
        <w:ind w:left="340"/>
      </w:pPr>
      <w:r>
        <w:rPr>
          <w:rFonts w:ascii="微软雅黑" w:hAnsi="微软雅黑" w:eastAsia="微软雅黑"/>
          <w:sz w:val="20"/>
        </w:rPr>
        <w:t>首次部署后数据库为空，需导入数据后看板才会显示有效数值。参考第 3 章。</w:t>
      </w:r>
    </w:p>
    <w:p>
      <w:pPr>
        <w:pStyle w:val="Heading2"/>
      </w:pPr>
      <w:r>
        <w:t>Docker 常用管理命令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操作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查看运行状态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docker ps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查看后端日志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docker logs gas_backend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查看 MySQL 日志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docker logs gas_mysql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进入后端容器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docker exec -it gas_backend bash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重启后端 (更新模型后)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docker-compose restart backend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停止所有服务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docker-compose down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停止并清除数据卷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docker-compose down -v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重建并重启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docker-compose up -d --build</w:t>
            </w:r>
          </w:p>
        </w:tc>
      </w:tr>
    </w:tbl>
    <w:p>
      <w:pPr>
        <w:spacing w:after="80"/>
      </w:pPr>
    </w:p>
    <w:p>
      <w:pPr>
        <w:pStyle w:val="Heading2"/>
      </w:pPr>
      <w:r>
        <w:t>2.2 手动部署</w:t>
      </w: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前置条件：Python 3.10+、Node.js 16+、MySQL 8.0（需创建 gas_system 数据库，字符集 utf8mb4）。</w:t>
      </w:r>
    </w:p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后端部署：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cd backend</w:t>
        <w:br/>
        <w:t>pip install -r requirements.txt</w:t>
        <w:br/>
        <w:t>python generate_real_data.py      # 生成并导入训练数据</w:t>
        <w:br/>
        <w:t>python data_analysis.py           # 特征工程</w:t>
        <w:br/>
        <w:t>python train_model.py             # 训练模型 (约2分钟)</w:t>
        <w:br/>
        <w:t>python app.py                     # 启动后端 (默认 :5000)</w:t>
      </w:r>
    </w:p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前端部署：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cd frontend</w:t>
        <w:br/>
        <w:t>npm install --registry=https://registry.npmmirror.com</w:t>
        <w:br/>
        <w:t>npm run serve                     # 启动开发服务器 (默认 :8080)</w:t>
      </w:r>
    </w:p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完成后访问 http://localhost:8080。前端开发服务器已配置 /api 代理至后端 :5000。</w:t>
      </w:r>
    </w:p>
    <w:p>
      <w:pPr>
        <w:pStyle w:val="Heading2"/>
      </w:pPr>
      <w:r>
        <w:t>2.3 运行集成测试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cd backend</w:t>
        <w:br/>
        <w:t>python test_integration.py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预期输出：9/9 接口通过，4/4 性能指标达标。</w:t>
      </w:r>
    </w:p>
    <w:p>
      <w:r>
        <w:br w:type="page"/>
      </w:r>
    </w:p>
    <w:p>
      <w:pPr>
        <w:pStyle w:val="Heading1"/>
      </w:pPr>
      <w:r>
        <w:t>3. 数据管理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系统管理三类核心数据：废气排放浓度、气象环境参数、设备运行工况。数据按分钟级精度对齐后统一存储。</w:t>
      </w:r>
    </w:p>
    <w:p>
      <w:pPr>
        <w:pStyle w:val="Heading2"/>
      </w:pPr>
      <w:r>
        <w:t>3.1 数据导入方式</w:t>
      </w: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方式一：文件上传（CSV / Excel）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curl -X POST http://localhost:5000/api/data/upload \</w:t>
        <w:br/>
        <w:t xml:space="preserve">  -F "file=@/path/to/data.csv" -F "data_type=emission"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data_type 可选值：emission | weather | equipment</w:t>
      </w:r>
    </w:p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方式二：JSON 实时接入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curl -X POST http://localhost:5000/api/data/realtime \</w:t>
        <w:br/>
        <w:t xml:space="preserve">  -H "Content-Type: application/json" \</w:t>
        <w:br/>
        <w:t xml:space="preserve">  -d '{"data_type":"emission","records":[{...}]}'</w:t>
      </w:r>
    </w:p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方式三：批量生成模拟数据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python generate_real_data.py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生成 90 天 × 24 小时共 2160 条基于物理模型的数据，涵盖完整日周期和季节趋势。</w:t>
      </w:r>
    </w:p>
    <w:p>
      <w:pPr>
        <w:pStyle w:val="Heading2"/>
      </w:pPr>
      <w:r>
        <w:t>3.2 数据格式规范</w:t>
      </w: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emission_data（废气排放）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类型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必填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sensor_id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String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传感器标识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timestamp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DateTime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采样时间，格式 YYYY-MM-DD HH:MM:SS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voc_concentration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Float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否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VOCs 浓度 (mg/m³)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nox_concentration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Float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否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NOx 浓度 (mg/m³)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so2_concentration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Float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否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SO₂ 浓度 (mg/m³)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weather_data（气象数据）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类型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必填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station_id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String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气象站标识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timestamp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DateTime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观测时间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temperature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Float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否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温度 (°C)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humidity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Float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否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相对湿度 (%)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wind_speed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Float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否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风速 (m/s)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wind_direction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Float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否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风向 (度)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equipment_data（设备数据）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字段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类型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必填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equipment_id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String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设备标识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timestamp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DateTime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是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记录时间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operating_load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Float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否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运行负荷 (%)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production_phase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String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否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生产时段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status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String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否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运行状态</w:t>
            </w:r>
          </w:p>
        </w:tc>
      </w:tr>
    </w:tbl>
    <w:p>
      <w:pPr>
        <w:spacing w:after="80"/>
      </w:pPr>
    </w:p>
    <w:p>
      <w:pPr>
        <w:pStyle w:val="Heading2"/>
      </w:pPr>
      <w:r>
        <w:t>3.3 CSV 文件模板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# emission_data.csv</w:t>
        <w:br/>
        <w:t>sensor_id,timestamp,voc_concentration,nox_concentration,so2_concentration</w:t>
        <w:br/>
        <w:t>S01,2026-06-03 10:00:00,120.5,45.6,10.2</w:t>
        <w:br/>
        <w:br/>
        <w:t># weather_data.csv</w:t>
        <w:br/>
        <w:t>station_id,timestamp,temperature,humidity,wind_speed,wind_direction</w:t>
        <w:br/>
        <w:t>W01,2026-06-03 10:00:00,25.5,60.2,3.5,180</w:t>
        <w:br/>
        <w:br/>
        <w:t># equipment_data.csv</w:t>
        <w:br/>
        <w:t>equipment_id,timestamp,operating_load,production_phase,status</w:t>
        <w:br/>
        <w:t>E01,2026-06-03 10:00:00,72.5,正常,running</w:t>
      </w:r>
    </w:p>
    <w:p>
      <w:r>
        <w:br w:type="page"/>
      </w:r>
    </w:p>
    <w:p>
      <w:pPr>
        <w:pStyle w:val="Heading1"/>
      </w:pPr>
      <w:r>
        <w:t>4. 预测模型</w:t>
      </w:r>
    </w:p>
    <w:p>
      <w:pPr>
        <w:pStyle w:val="Heading2"/>
      </w:pPr>
      <w:r>
        <w:t>4.1 模型架构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采用双 LSTM 层 + Dropout 正则化的序列到序列架构：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Input(24 timesteps, 14 features)</w:t>
        <w:br/>
        <w:t xml:space="preserve">  → LSTM(128, return_sequences=True)</w:t>
        <w:br/>
        <w:t xml:space="preserve">  → Dropout(0.3)</w:t>
        <w:br/>
        <w:t xml:space="preserve">  → LSTM(64)</w:t>
        <w:br/>
        <w:t xml:space="preserve">  → Dropout(0.3)</w:t>
        <w:br/>
        <w:t xml:space="preserve">  → Dense(32, ReLU)</w:t>
        <w:br/>
        <w:t xml:space="preserve">  → Dense(6)                    # 输出未来 6 小时预测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总参数量：124,902（&lt; 500,000 约束）</w:t>
      </w:r>
    </w:p>
    <w:p>
      <w:pPr>
        <w:pStyle w:val="Heading2"/>
      </w:pPr>
      <w:r>
        <w:t>4.2 特征工程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从原始数据提取 14 维特征：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类别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特征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原始数值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temperature, humidity, wind_speed, operating_load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气象与工况参数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时间编码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hour_sin/cos, day_of_week_sin/cos, is_workday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周期信号正弦余弦编码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滞后特征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voc_lag_1h, voc_lag_3h, voc_lag_6h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前 1/3/6 小时 VOCs 浓度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滚动统计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voc_rolling_6h_mean, voc_rolling_6h_std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过去 6 小时均值与标准差</w:t>
            </w:r>
          </w:p>
        </w:tc>
      </w:tr>
    </w:tbl>
    <w:p>
      <w:pPr>
        <w:spacing w:after="80"/>
      </w:pPr>
    </w:p>
    <w:p>
      <w:pPr>
        <w:pStyle w:val="Heading2"/>
      </w:pPr>
      <w:r>
        <w:t>4.3 训练配置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参数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取值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损失函数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MSE (均方误差)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优化器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Adam (lr=0.001)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数据划分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70% 训练 / 15% 验证 / 15% 测试（时序顺序，不随机）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回调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EarlyStopping(patience=15) + ReduceLROnPlateau(factor=0.5) + ModelCheckpoint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训练集规模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1,487 条 (70%)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验证集规模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319 条 (15%)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测试集规模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319 条 (15%)</w:t>
            </w:r>
          </w:p>
        </w:tc>
      </w:tr>
    </w:tbl>
    <w:p>
      <w:pPr>
        <w:spacing w:after="80"/>
      </w:pPr>
    </w:p>
    <w:p>
      <w:pPr>
        <w:pStyle w:val="Heading2"/>
      </w:pPr>
      <w:r>
        <w:t>4.4 性能指标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要求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实测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结论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准确率 (1-MAPE)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≥ 75%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82.61%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达标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单次推理耗时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≤ 2秒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~99ms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达标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参数量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&lt; 500,000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124,902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达标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MAE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12.40 mg/m³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MSE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258.12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</w:tr>
    </w:tbl>
    <w:p>
      <w:pPr>
        <w:spacing w:after="80"/>
      </w:pPr>
    </w:p>
    <w:p>
      <w:pPr>
        <w:pStyle w:val="Heading2"/>
      </w:pPr>
      <w:r>
        <w:t>4.5 模型训练流程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在 backend 目录下依次执行：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python generate_real_data.py    # 步骤 1: 生成训练数据</w:t>
        <w:br/>
        <w:t>python data_analysis.py         # 步骤 2: 相关性分析 + 特征工程</w:t>
        <w:br/>
        <w:t>python train_model.py           # 步骤 3: 训练 + 评估 + 保存模型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训练输出文件：vocs_lstm_model.keras（预测服务加载）、scaler.pkl（特征标准化）、feature_cols.npy（特征列名）。</w:t>
      </w:r>
    </w:p>
    <w:p>
      <w:pPr>
        <w:shd w:val="clear" w:color="auto" w:fill="E8F5E9"/>
        <w:spacing w:after="80"/>
        <w:ind w:left="340"/>
      </w:pPr>
      <w:r>
        <w:rPr>
          <w:rFonts w:ascii="微软雅黑" w:hAnsi="微软雅黑" w:eastAsia="微软雅黑"/>
          <w:sz w:val="20"/>
        </w:rPr>
        <w:t>更换训练数据后需重新执行步骤 2-3，并重启后端服务使新模型生效。</w:t>
      </w:r>
    </w:p>
    <w:p>
      <w:r>
        <w:br w:type="page"/>
      </w:r>
    </w:p>
    <w:p>
      <w:pPr>
        <w:pStyle w:val="Heading1"/>
      </w:pPr>
      <w:r>
        <w:t>5. 监控看板</w:t>
      </w:r>
    </w:p>
    <w:p>
      <w:pPr>
        <w:pStyle w:val="Heading2"/>
      </w:pPr>
      <w:r>
        <w:t>5.1 页面布局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访问 http://localhost (Docker) 或 http://localhost:8080 (开发模式) 进入看板。</w:t>
      </w:r>
    </w:p>
    <w:p>
      <w:pPr>
        <w:spacing w:after="80"/>
      </w:pP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区域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位置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内容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刷新频率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标题栏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顶部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系统名称、实时时钟、导出报告按钮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指标卡片 (×4)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左侧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VOCs 浓度、温度、湿度、风速当前值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5 秒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预测趋势图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右上方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24 小时历史值 + 6 小时预测值 + 80mg 限值线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30 秒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预警列表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右下方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超标告警记录，按时间倒序排列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10 秒</w:t>
            </w:r>
          </w:p>
        </w:tc>
      </w:tr>
    </w:tbl>
    <w:p>
      <w:pPr>
        <w:spacing w:after="80"/>
      </w:pPr>
    </w:p>
    <w:p>
      <w:pPr>
        <w:pStyle w:val="Heading2"/>
      </w:pPr>
      <w:r>
        <w:t>5.2 趋势图说明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图例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含义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蓝色实线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过去 24 小时实测 VOCs 浓度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黄色虚线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未来 6 小时 AI 预测浓度</w:t>
            </w:r>
          </w:p>
        </w:tc>
      </w:tr>
      <w:tr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红色虚线</w:t>
            </w:r>
          </w:p>
        </w:tc>
        <w:tc>
          <w:tcPr>
            <w:tcW w:type="dxa" w:w="4533"/>
          </w:tcPr>
          <w:p>
            <w:r>
              <w:rPr>
                <w:rFonts w:ascii="微软雅黑" w:hAnsi="微软雅黑" w:eastAsia="微软雅黑"/>
                <w:sz w:val="20"/>
              </w:rPr>
              <w:t>预警限值线 (80 mg/m³)</w:t>
            </w:r>
          </w:p>
        </w:tc>
      </w:tr>
    </w:tbl>
    <w:p>
      <w:pPr>
        <w:spacing w:after="80"/>
      </w:pPr>
    </w:p>
    <w:p>
      <w:pPr>
        <w:pStyle w:val="Heading2"/>
      </w:pPr>
      <w:r>
        <w:t>5.3 预警分级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级别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显示颜色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触发条件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建议操作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高 (error)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红色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超过 3 个预测值均超标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立即响应，检查排放源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中 (warn)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黄色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2-3 个预测值超标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密切关注，准备应对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低 (info)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蓝色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1 个预测值超标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记录观察，持续跟踪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无超标时，预警列表区域显示"暂无预警信息"。</w:t>
      </w:r>
    </w:p>
    <w:p>
      <w:pPr>
        <w:pStyle w:val="Heading2"/>
      </w:pPr>
      <w:r>
        <w:t>5.4 报告导出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点击标题栏"导出报告"按钮，浏览器自动下载包含最近 500 条历史排放记录的 CSV 文件。</w:t>
      </w:r>
    </w:p>
    <w:p>
      <w:r>
        <w:br w:type="page"/>
      </w:r>
    </w:p>
    <w:p>
      <w:pPr>
        <w:pStyle w:val="Heading1"/>
      </w:pPr>
      <w:r>
        <w:t>6. API 接口参考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Base URL: http://localhost:5000 | Content-Type: application/json | Charset: UTF-8</w:t>
      </w:r>
    </w:p>
    <w:p>
      <w:pPr>
        <w:pStyle w:val="Heading2"/>
      </w:pPr>
      <w:r>
        <w:t>6.1 接口总览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接口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方法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功能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返回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/api/data/upload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上传 CSV/Excel 数据文件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imported_rows, completeness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/api/data/realtime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POST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接收 JSON 实时数据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processed_records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/api/realtime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GET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获取最新四项监测指标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voc, temp, humidity, wind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/api/prediction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GET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获取 24h 历史 + 6h 预测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history[24], prediction[6]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/api/vocs/prediction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GET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预测并自动执行预警检查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predictions[6] + alert{}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/api/alerts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GET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查询历史预警记录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[alert_record, ...]</w:t>
            </w:r>
          </w:p>
        </w:tc>
      </w:tr>
      <w:tr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/api/report/export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GET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导出 CSV 历史排放报告</w:t>
            </w:r>
          </w:p>
        </w:tc>
        <w:tc>
          <w:tcPr>
            <w:tcW w:type="dxa" w:w="2266"/>
          </w:tcPr>
          <w:p>
            <w:r>
              <w:rPr>
                <w:rFonts w:ascii="微软雅黑" w:hAnsi="微软雅黑" w:eastAsia="微软雅黑"/>
                <w:sz w:val="20"/>
              </w:rPr>
              <w:t>text/csv 文件流</w:t>
            </w:r>
          </w:p>
        </w:tc>
      </w:tr>
    </w:tbl>
    <w:p>
      <w:pPr>
        <w:spacing w:after="80"/>
      </w:pPr>
    </w:p>
    <w:p>
      <w:pPr>
        <w:pStyle w:val="Heading2"/>
      </w:pPr>
      <w:r>
        <w:t>6.2 错误码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状态码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含义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典型原因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200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成功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-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400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请求参数错误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文件格式不支持 / 必填字段缺失 / 数据量不足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500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服务器内部错误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数据库连接失败 / 模型推理异常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503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服务不可用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模型文件缺失，需执行 train_model.py</w:t>
            </w:r>
          </w:p>
        </w:tc>
      </w:tr>
    </w:tbl>
    <w:p>
      <w:pPr>
        <w:spacing w:after="80"/>
      </w:pPr>
    </w:p>
    <w:p>
      <w:pPr>
        <w:pStyle w:val="Heading2"/>
      </w:pPr>
      <w:r>
        <w:t>6.3 请求示例</w:t>
      </w: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文件上传：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curl -X POST http://localhost:5000/api/data/upload \</w:t>
        <w:br/>
        <w:t xml:space="preserve">  -F "file=@emission_202606.csv" -F "data_type=emission"</w:t>
      </w:r>
    </w:p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实时数据：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curl -X POST http://localhost:5000/api/data/realtime \</w:t>
        <w:br/>
        <w:t xml:space="preserve">  -H "Content-Type: application/json" \</w:t>
        <w:br/>
        <w:t xml:space="preserve">  -d '{"data_type":"weather","records":[{"station_id":"W01","timestamp":"2026-06-03 10:00:00","temperature":25.5,"humidity":60.2,"wind_speed":3.5}]}'</w:t>
      </w:r>
    </w:p>
    <w:p>
      <w:pPr>
        <w:spacing w:after="80"/>
      </w:pP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获取预测：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curl http://localhost:5000/api/prediction</w:t>
      </w:r>
    </w:p>
    <w:p>
      <w:r>
        <w:br w:type="page"/>
      </w:r>
    </w:p>
    <w:p>
      <w:pPr>
        <w:pStyle w:val="Heading1"/>
      </w:pPr>
      <w:r>
        <w:t>7. 故障排查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现象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原因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处理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浏览器无法访问 http://localhost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Docker 未启动或容器未运行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执行 docker ps 检查，若无输出则执行 docker-compose up -d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看板数据全部显示 0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数据库无数据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执行 python generate_real_data.py 或上传数据文件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预测接口返回 400 "数据不足"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数据量 &lt; 30 条小时级记录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确保导入至少 30 条跨小时的历史数据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预测接口返回 503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模型文件缺失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执行 python data_analysis.py &amp;&amp; python train_model.py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Docker 启动报 "port already allocated"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端口被占用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修改 docker-compose.yml 端口映射，如 5000→5001, 80→8080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pip install 下载失败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网络连通性问题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添加 -i https://pypi.tuna.tsinghua.edu.cn/simple 使用清华镜像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容器状态 Restarting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后端启动失败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执行 docker logs gas_backend 查看错误日志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数据库连接拒绝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MySQL 未就绪或密码错误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确认 docker ps 中 MySQL 状态为 healthy，密码为 123456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</w:pPr>
      <w:r>
        <w:t>附录 A：技术栈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层级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技术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版本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前端框架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Vue.js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3.2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图表库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ECharts (vue-echarts)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6.1 / 8.0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HTTP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Axios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1.16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后端框架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Flask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3.1.3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ORM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Flask-SQLAlchemy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3.1.1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数据库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MySQL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8.0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数据库驱动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PyMySQL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1.1.3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深度学习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TensorFlow (Keras)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2.21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数据处理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pandas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3.0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机器学习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scikit-learn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1.6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可视化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matplotlib / seaborn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3.10 / 0.13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容器化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Docker + Compose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29.x / 2.x</w:t>
            </w:r>
          </w:p>
        </w:tc>
      </w:tr>
      <w:tr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Web 服务器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Nginx</w:t>
            </w:r>
          </w:p>
        </w:tc>
        <w:tc>
          <w:tcPr>
            <w:tcW w:type="dxa" w:w="3022"/>
          </w:tcPr>
          <w:p>
            <w:r>
              <w:rPr>
                <w:rFonts w:ascii="微软雅黑" w:hAnsi="微软雅黑" w:eastAsia="微软雅黑"/>
                <w:sz w:val="20"/>
              </w:rPr>
              <w:t>Alpine</w:t>
            </w:r>
          </w:p>
        </w:tc>
      </w:tr>
    </w:tbl>
    <w:p>
      <w:pPr>
        <w:spacing w:after="80"/>
      </w:pPr>
    </w:p>
    <w:p>
      <w:pPr>
        <w:pStyle w:val="Heading1"/>
      </w:pPr>
      <w:r>
        <w:t>附录 B：项目结构</w:t>
      </w:r>
    </w:p>
    <w:p>
      <w:pPr>
        <w:spacing w:before="80" w:after="80"/>
        <w:ind w:left="340"/>
        <w:shd w:val="clear" w:color="auto" w:fill="F0F0F0"/>
      </w:pPr>
      <w:r>
        <w:rPr>
          <w:rFonts w:ascii="Consolas" w:hAnsi="Consolas"/>
          <w:sz w:val="18"/>
        </w:rPr>
        <w:t>Gas-System/</w:t>
        <w:br/>
        <w:t>├── docker-compose.yml              # 三服务编排</w:t>
        <w:br/>
        <w:t>├── 使用手册.docx                    # 本文档</w:t>
        <w:br/>
        <w:t>├── backend/</w:t>
        <w:br/>
        <w:t>│   ├── app.py                      # Flask 主程序 (7 个 API)</w:t>
        <w:br/>
        <w:t>│   ├── models.py                   # ORM 模型 (4 表)</w:t>
        <w:br/>
        <w:t>│   ├── predictor.py                # VOCSPredictor 推理封装</w:t>
        <w:br/>
        <w:t>│   ├── alert.py                    # 预警触发逻辑</w:t>
        <w:br/>
        <w:t>│   ├── data_cleaner.py             # 数据清洗</w:t>
        <w:br/>
        <w:t>│   ├── data_analysis.py            # 数据分析 + 特征工程</w:t>
        <w:br/>
        <w:t>│   ├── train_model.py              # LSTM 训练 + 评估</w:t>
        <w:br/>
        <w:t>│   ├── generate_real_data.py       # 数据生成器</w:t>
        <w:br/>
        <w:t>│   ├── test_integration.py         # 集成测试</w:t>
        <w:br/>
        <w:t>│   ├── Dockerfile                  # 后端镜像</w:t>
        <w:br/>
        <w:t>│   └── requirements.txt            # Python 依赖</w:t>
        <w:br/>
        <w:t>├── frontend/</w:t>
        <w:br/>
        <w:t>│   ├── Dockerfile                  # 前端镜像</w:t>
        <w:br/>
        <w:t>│   ├── nginx.conf                  # Nginx 反向代理</w:t>
        <w:br/>
        <w:t>│   ├── package.json                # npm 依赖</w:t>
        <w:br/>
        <w:t>│   └── src/</w:t>
        <w:br/>
        <w:t>│       ├── views/DashboardView.vue # 监控看板主页</w:t>
        <w:br/>
        <w:t>│       ├── components/             # UI 组件</w:t>
        <w:br/>
        <w:t>│       └── utils/api.js            # API 封装</w:t>
        <w:br/>
        <w:t>└── .gitignore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336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468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2323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