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3650725">
      <w:pPr>
        <w:widowControl w:val="0"/>
        <w:pBdr>
          <w:bottom w:val="single" w:color="auto" w:sz="18" w:space="1"/>
        </w:pBdr>
        <w:autoSpaceDE w:val="0"/>
        <w:autoSpaceDN w:val="0"/>
        <w:spacing w:after="0" w:line="240" w:lineRule="auto"/>
        <w:outlineLvl w:val="0"/>
        <w:rPr>
          <w:rFonts w:ascii="Arial" w:hAnsi="Arial" w:eastAsia="Arial" w:cs="Arial"/>
          <w:b/>
          <w:bCs/>
          <w:color w:val="FF0000"/>
          <w:kern w:val="0"/>
          <w:sz w:val="24"/>
          <w:szCs w:val="24"/>
          <w:lang w:val="en-US" w:eastAsia="en-US"/>
          <w14:ligatures w14:val="none"/>
        </w:rPr>
      </w:pPr>
      <w:r>
        <w:rPr>
          <w:rFonts w:ascii="Arial" w:hAnsi="Arial" w:eastAsia="Arial" w:cs="Arial"/>
          <w:b/>
          <w:bCs/>
          <w:kern w:val="0"/>
          <w:sz w:val="24"/>
          <w:szCs w:val="24"/>
          <w:lang w:val="en-US" w:eastAsia="en-US"/>
          <w14:ligatures w14:val="none"/>
        </w:rPr>
        <w:t xml:space="preserve">ETS 2 Reading into Writing Exam Task Sheet </w:t>
      </w:r>
      <w:r>
        <w:rPr>
          <w:rFonts w:ascii="Arial" w:hAnsi="Arial" w:eastAsia="Arial" w:cs="Arial"/>
          <w:b/>
          <w:bCs/>
          <w:color w:val="FF0000"/>
          <w:kern w:val="0"/>
          <w:sz w:val="24"/>
          <w:szCs w:val="24"/>
          <w:lang w:val="en-US" w:eastAsia="en-US"/>
          <w14:ligatures w14:val="none"/>
        </w:rPr>
        <w:t>(Practice Paper only)</w:t>
      </w:r>
    </w:p>
    <w:p w14:paraId="45CFF2AE">
      <w:pPr>
        <w:widowControl w:val="0"/>
        <w:pBdr>
          <w:bottom w:val="single" w:color="auto" w:sz="18" w:space="1"/>
        </w:pBdr>
        <w:autoSpaceDE w:val="0"/>
        <w:autoSpaceDN w:val="0"/>
        <w:spacing w:after="0" w:line="240" w:lineRule="auto"/>
        <w:outlineLvl w:val="0"/>
        <w:rPr>
          <w:rFonts w:ascii="Arial" w:hAnsi="Arial" w:eastAsia="Arial" w:cs="Arial"/>
          <w:b/>
          <w:bCs/>
          <w:kern w:val="0"/>
          <w:sz w:val="24"/>
          <w:szCs w:val="24"/>
          <w:lang w:val="en-US" w:eastAsia="en-US"/>
          <w14:ligatures w14:val="none"/>
        </w:rPr>
      </w:pPr>
      <w:r>
        <w:rPr>
          <w:rFonts w:ascii="Arial" w:hAnsi="Arial" w:eastAsia="Arial" w:cs="Arial"/>
          <w:b/>
          <w:bCs/>
          <w:kern w:val="0"/>
          <w:sz w:val="24"/>
          <w:szCs w:val="24"/>
          <w:lang w:val="en-US" w:eastAsia="en-US"/>
          <w14:ligatures w14:val="none"/>
        </w:rPr>
        <w:t>Student number: ___________</w:t>
      </w:r>
    </w:p>
    <w:p w14:paraId="559DC7B0">
      <w:pPr>
        <w:widowControl w:val="0"/>
        <w:pBdr>
          <w:bottom w:val="single" w:color="auto" w:sz="18" w:space="1"/>
        </w:pBdr>
        <w:autoSpaceDE w:val="0"/>
        <w:autoSpaceDN w:val="0"/>
        <w:spacing w:after="0" w:line="240" w:lineRule="auto"/>
        <w:outlineLvl w:val="0"/>
        <w:rPr>
          <w:rFonts w:ascii="Arial" w:hAnsi="Arial" w:eastAsia="Arial" w:cs="Arial"/>
          <w:b/>
          <w:bCs/>
          <w:kern w:val="0"/>
          <w:sz w:val="24"/>
          <w:szCs w:val="24"/>
          <w:lang w:val="en-US" w:eastAsia="en-US"/>
          <w14:ligatures w14:val="none"/>
        </w:rPr>
      </w:pPr>
      <w:r>
        <w:rPr>
          <w:rFonts w:ascii="Arial" w:hAnsi="Arial" w:eastAsia="Arial" w:cs="Arial"/>
          <w:b/>
          <w:bCs/>
          <w:kern w:val="0"/>
          <w:sz w:val="24"/>
          <w:szCs w:val="24"/>
          <w:lang w:val="en-US" w:eastAsia="en-US"/>
          <w14:ligatures w14:val="none"/>
        </w:rPr>
        <w:t>Student class: _____________</w:t>
      </w:r>
      <w:r>
        <w:rPr>
          <w:rFonts w:ascii="Arial" w:hAnsi="Arial" w:eastAsia="Arial" w:cs="Arial"/>
          <w:b/>
          <w:bCs/>
          <w:kern w:val="0"/>
          <w:sz w:val="24"/>
          <w:szCs w:val="24"/>
          <w:lang w:val="en-US" w:eastAsia="en-US"/>
          <w14:ligatures w14:val="none"/>
        </w:rPr>
        <w:tab/>
      </w:r>
      <w:r>
        <w:rPr>
          <w:rFonts w:ascii="Arial" w:hAnsi="Arial" w:eastAsia="Arial" w:cs="Arial"/>
          <w:b/>
          <w:bCs/>
          <w:kern w:val="0"/>
          <w:sz w:val="24"/>
          <w:szCs w:val="24"/>
          <w:lang w:val="en-US" w:eastAsia="en-US"/>
          <w14:ligatures w14:val="none"/>
        </w:rPr>
        <w:tab/>
      </w:r>
      <w:r>
        <w:rPr>
          <w:rFonts w:ascii="Arial" w:hAnsi="Arial" w:eastAsia="Arial" w:cs="Arial"/>
          <w:b/>
          <w:bCs/>
          <w:kern w:val="0"/>
          <w:sz w:val="24"/>
          <w:szCs w:val="24"/>
          <w:lang w:val="en-US" w:eastAsia="en-US"/>
          <w14:ligatures w14:val="none"/>
        </w:rPr>
        <w:tab/>
      </w:r>
      <w:r>
        <w:rPr>
          <w:rFonts w:ascii="Arial" w:hAnsi="Arial" w:eastAsia="Arial" w:cs="Arial"/>
          <w:b/>
          <w:bCs/>
          <w:kern w:val="0"/>
          <w:sz w:val="24"/>
          <w:szCs w:val="24"/>
          <w:lang w:val="en-US" w:eastAsia="en-US"/>
          <w14:ligatures w14:val="none"/>
        </w:rPr>
        <w:tab/>
      </w:r>
      <w:r>
        <w:rPr>
          <w:rFonts w:ascii="Arial" w:hAnsi="Arial" w:eastAsia="Arial" w:cs="Arial"/>
          <w:b/>
          <w:bCs/>
          <w:kern w:val="0"/>
          <w:sz w:val="24"/>
          <w:szCs w:val="24"/>
          <w:lang w:val="en-US" w:eastAsia="en-US"/>
          <w14:ligatures w14:val="none"/>
        </w:rPr>
        <w:tab/>
      </w:r>
    </w:p>
    <w:p w14:paraId="210299E9">
      <w:pPr>
        <w:widowControl w:val="0"/>
        <w:pBdr>
          <w:bottom w:val="single" w:color="auto" w:sz="18" w:space="1"/>
        </w:pBdr>
        <w:autoSpaceDE w:val="0"/>
        <w:autoSpaceDN w:val="0"/>
        <w:spacing w:after="0" w:line="240" w:lineRule="auto"/>
        <w:outlineLvl w:val="0"/>
        <w:rPr>
          <w:rFonts w:ascii="Arial" w:hAnsi="Arial" w:eastAsia="Arial" w:cs="Arial"/>
          <w:b/>
          <w:bCs/>
          <w:kern w:val="0"/>
          <w:sz w:val="24"/>
          <w:szCs w:val="24"/>
          <w:lang w:val="en-US" w:eastAsia="en-US"/>
          <w14:ligatures w14:val="none"/>
        </w:rPr>
      </w:pPr>
      <w:r>
        <w:rPr>
          <w:rFonts w:ascii="Arial" w:hAnsi="Arial" w:eastAsia="Arial" w:cs="Arial"/>
          <w:b/>
          <w:bCs/>
          <w:kern w:val="0"/>
          <w:sz w:val="24"/>
          <w:szCs w:val="24"/>
          <w:lang w:val="en-US" w:eastAsia="en-US"/>
          <w14:ligatures w14:val="none"/>
        </w:rPr>
        <w:t xml:space="preserve">Student name: </w:t>
      </w:r>
    </w:p>
    <w:p w14:paraId="7BD7337E">
      <w:pPr>
        <w:widowControl w:val="0"/>
        <w:autoSpaceDE w:val="0"/>
        <w:autoSpaceDN w:val="0"/>
        <w:spacing w:after="0" w:line="240" w:lineRule="auto"/>
        <w:jc w:val="both"/>
        <w:outlineLvl w:val="0"/>
        <w:rPr>
          <w:rFonts w:ascii="Arial" w:hAnsi="Arial" w:eastAsia="Arial" w:cs="Arial"/>
          <w:b/>
          <w:bCs/>
          <w:kern w:val="0"/>
          <w:sz w:val="24"/>
          <w:lang w:val="en-US" w:eastAsia="en-US"/>
          <w14:ligatures w14:val="none"/>
        </w:rPr>
      </w:pPr>
    </w:p>
    <w:p w14:paraId="09DF5D4A">
      <w:pPr>
        <w:widowControl w:val="0"/>
        <w:autoSpaceDE w:val="0"/>
        <w:autoSpaceDN w:val="0"/>
        <w:spacing w:after="0" w:line="240" w:lineRule="auto"/>
        <w:jc w:val="both"/>
        <w:outlineLvl w:val="0"/>
        <w:rPr>
          <w:rFonts w:ascii="Arial" w:hAnsi="Arial" w:eastAsia="Arial" w:cs="Arial"/>
          <w:b/>
          <w:bCs/>
          <w:kern w:val="0"/>
          <w:lang w:val="en-US" w:eastAsia="en-US"/>
          <w14:ligatures w14:val="none"/>
        </w:rPr>
      </w:pPr>
      <w:r>
        <w:rPr>
          <w:rFonts w:ascii="Arial" w:hAnsi="Arial" w:eastAsia="Arial" w:cs="Arial"/>
          <w:b/>
          <w:bCs/>
          <w:kern w:val="0"/>
          <w:lang w:val="en-US" w:eastAsia="en-US"/>
          <w14:ligatures w14:val="none"/>
        </w:rPr>
        <w:t>Instructions:</w:t>
      </w:r>
    </w:p>
    <w:p w14:paraId="590AA4BE">
      <w:pPr>
        <w:widowControl w:val="0"/>
        <w:autoSpaceDE w:val="0"/>
        <w:autoSpaceDN w:val="0"/>
        <w:spacing w:after="0" w:line="240" w:lineRule="auto"/>
        <w:jc w:val="both"/>
        <w:outlineLvl w:val="0"/>
        <w:rPr>
          <w:rFonts w:ascii="Arial" w:hAnsi="Arial" w:eastAsia="Arial" w:cs="Arial"/>
          <w:bCs/>
          <w:kern w:val="0"/>
          <w:lang w:val="en-US" w:eastAsia="en-US"/>
          <w14:ligatures w14:val="none"/>
        </w:rPr>
      </w:pPr>
    </w:p>
    <w:p w14:paraId="4CDDD8B9">
      <w:pPr>
        <w:widowControl w:val="0"/>
        <w:autoSpaceDE w:val="0"/>
        <w:autoSpaceDN w:val="0"/>
        <w:spacing w:after="120" w:line="240" w:lineRule="auto"/>
        <w:jc w:val="both"/>
        <w:outlineLvl w:val="0"/>
        <w:rPr>
          <w:rFonts w:ascii="Arial" w:hAnsi="Arial" w:eastAsia="Arial" w:cs="Arial"/>
          <w:kern w:val="0"/>
          <w:lang w:val="en-US" w:eastAsia="en-US"/>
          <w14:ligatures w14:val="none"/>
        </w:rPr>
      </w:pPr>
      <w:r>
        <w:rPr>
          <w:rFonts w:ascii="Arial" w:hAnsi="Arial" w:eastAsia="Arial" w:cs="Arial"/>
          <w:kern w:val="0"/>
          <w:lang w:val="en-US" w:eastAsia="en-US"/>
          <w14:ligatures w14:val="none"/>
        </w:rPr>
        <w:t xml:space="preserve">1. This document contains two article summaries, the report title, table of contents, a report brief and the Introduction of your report. </w:t>
      </w:r>
    </w:p>
    <w:p w14:paraId="3B6122BE">
      <w:pPr>
        <w:widowControl w:val="0"/>
        <w:autoSpaceDE w:val="0"/>
        <w:autoSpaceDN w:val="0"/>
        <w:spacing w:after="120" w:line="240" w:lineRule="auto"/>
        <w:jc w:val="both"/>
        <w:outlineLvl w:val="0"/>
        <w:rPr>
          <w:rFonts w:ascii="Arial" w:hAnsi="Arial" w:eastAsia="Arial" w:cs="Arial"/>
          <w:kern w:val="0"/>
          <w:lang w:val="en-US" w:eastAsia="en-US"/>
          <w14:ligatures w14:val="none"/>
        </w:rPr>
      </w:pPr>
      <w:r>
        <w:rPr>
          <w:rFonts w:ascii="Arial" w:hAnsi="Arial" w:eastAsia="Arial" w:cs="Arial"/>
          <w:kern w:val="0"/>
          <w:lang w:val="en-US" w:eastAsia="en-US"/>
          <w14:ligatures w14:val="none"/>
        </w:rPr>
        <w:t>2. Read the two article summaries and use them to complete the report. Write a Literature Review section of one paragraph and a Conclusion section which has two Recommendation sections in the examination booklet provided.</w:t>
      </w:r>
    </w:p>
    <w:p w14:paraId="187EAB71">
      <w:pPr>
        <w:widowControl w:val="0"/>
        <w:autoSpaceDE w:val="0"/>
        <w:autoSpaceDN w:val="0"/>
        <w:spacing w:after="120" w:line="240" w:lineRule="auto"/>
        <w:jc w:val="both"/>
        <w:outlineLvl w:val="0"/>
        <w:rPr>
          <w:rFonts w:ascii="Arial" w:hAnsi="Arial" w:eastAsia="Arial" w:cs="Arial"/>
          <w:bCs/>
          <w:kern w:val="0"/>
          <w:lang w:val="en-US" w:eastAsia="en-US"/>
          <w14:ligatures w14:val="none"/>
        </w:rPr>
      </w:pPr>
      <w:r>
        <w:rPr>
          <w:rFonts w:ascii="Arial" w:hAnsi="Arial" w:eastAsia="Arial" w:cs="Arial"/>
          <w:bCs/>
          <w:kern w:val="0"/>
          <w:lang w:val="en-US" w:eastAsia="en-US"/>
          <w14:ligatures w14:val="none"/>
        </w:rPr>
        <w:t>3. Write page numbers at the bottom of each page and include the correct page numbers in the Table of Contents on this page, after you have completed your report.</w:t>
      </w:r>
    </w:p>
    <w:p w14:paraId="4E83CE6A">
      <w:pPr>
        <w:widowControl w:val="0"/>
        <w:tabs>
          <w:tab w:val="left" w:pos="599"/>
        </w:tabs>
        <w:autoSpaceDE w:val="0"/>
        <w:autoSpaceDN w:val="0"/>
        <w:spacing w:after="120" w:line="240" w:lineRule="auto"/>
        <w:ind w:right="760"/>
        <w:jc w:val="both"/>
        <w:rPr>
          <w:rFonts w:ascii="Arial" w:hAnsi="Arial" w:eastAsia="Arial" w:cs="Arial"/>
          <w:kern w:val="0"/>
          <w:lang w:val="en-US" w:eastAsia="en-US"/>
          <w14:ligatures w14:val="none"/>
        </w:rPr>
      </w:pPr>
      <w:r>
        <w:rPr>
          <w:rFonts w:ascii="Arial" w:hAnsi="Arial" w:eastAsia="Arial" w:cs="Arial"/>
          <w:kern w:val="0"/>
          <w:lang w:val="en-US" w:eastAsia="en-US"/>
          <w14:ligatures w14:val="none"/>
        </w:rPr>
        <w:t xml:space="preserve">4. Your writing must be at least </w:t>
      </w:r>
      <w:r>
        <w:rPr>
          <w:rFonts w:ascii="Arial" w:hAnsi="Arial" w:eastAsia="Arial" w:cs="Arial"/>
          <w:b/>
          <w:bCs/>
          <w:kern w:val="0"/>
          <w:lang w:val="en-US" w:eastAsia="en-US"/>
          <w14:ligatures w14:val="none"/>
        </w:rPr>
        <w:t xml:space="preserve">450 words </w:t>
      </w:r>
      <w:r>
        <w:rPr>
          <w:rFonts w:ascii="Arial" w:hAnsi="Arial" w:eastAsia="Arial" w:cs="Arial"/>
          <w:kern w:val="0"/>
          <w:lang w:val="en-US" w:eastAsia="en-US"/>
          <w14:ligatures w14:val="none"/>
        </w:rPr>
        <w:t xml:space="preserve">in total. </w:t>
      </w:r>
    </w:p>
    <w:p w14:paraId="31929379">
      <w:pPr>
        <w:widowControl w:val="0"/>
        <w:tabs>
          <w:tab w:val="left" w:pos="599"/>
        </w:tabs>
        <w:autoSpaceDE w:val="0"/>
        <w:autoSpaceDN w:val="0"/>
        <w:spacing w:after="120" w:line="240" w:lineRule="auto"/>
        <w:jc w:val="both"/>
        <w:rPr>
          <w:rFonts w:ascii="Arial" w:hAnsi="Arial" w:eastAsia="Arial" w:cs="Arial"/>
          <w:kern w:val="0"/>
          <w:lang w:val="en-US" w:eastAsia="en-US"/>
          <w14:ligatures w14:val="none"/>
        </w:rPr>
      </w:pPr>
      <w:r>
        <w:rPr>
          <w:rFonts w:ascii="Arial" w:hAnsi="Arial" w:eastAsia="Arial" w:cs="Arial"/>
          <w:kern w:val="0"/>
          <w:lang w:val="en-US" w:eastAsia="en-US"/>
          <w14:ligatures w14:val="none"/>
        </w:rPr>
        <w:t xml:space="preserve">5. You must write your answer in the examination booklet provided. Any writing booklets used in the test will be collected by the examiner. </w:t>
      </w:r>
    </w:p>
    <w:p w14:paraId="5F305010">
      <w:pPr>
        <w:widowControl w:val="0"/>
        <w:tabs>
          <w:tab w:val="left" w:pos="599"/>
        </w:tabs>
        <w:autoSpaceDE w:val="0"/>
        <w:autoSpaceDN w:val="0"/>
        <w:spacing w:after="120" w:line="240" w:lineRule="auto"/>
        <w:jc w:val="both"/>
        <w:rPr>
          <w:rFonts w:ascii="Arial" w:hAnsi="Arial" w:eastAsia="Arial" w:cs="Arial"/>
          <w:kern w:val="0"/>
          <w:lang w:val="en-US" w:eastAsia="en-US"/>
          <w14:ligatures w14:val="none"/>
        </w:rPr>
      </w:pPr>
      <w:r>
        <w:rPr>
          <w:rFonts w:ascii="Arial" w:hAnsi="Arial" w:eastAsia="Arial" w:cs="Arial"/>
          <w:kern w:val="0"/>
          <w:lang w:val="en-US" w:eastAsia="en-US"/>
          <w14:ligatures w14:val="none"/>
        </w:rPr>
        <w:t>6. Your full name and class number must be clearly written on any answer booklets that you have used.</w:t>
      </w:r>
    </w:p>
    <w:p w14:paraId="58CA9D38">
      <w:pPr>
        <w:widowControl w:val="0"/>
        <w:tabs>
          <w:tab w:val="left" w:pos="599"/>
        </w:tabs>
        <w:autoSpaceDE w:val="0"/>
        <w:autoSpaceDN w:val="0"/>
        <w:spacing w:before="2" w:after="0" w:line="240" w:lineRule="auto"/>
        <w:ind w:right="95"/>
        <w:jc w:val="both"/>
        <w:rPr>
          <w:rFonts w:ascii="Arial" w:hAnsi="Arial" w:eastAsia="Arial" w:cs="Arial"/>
          <w:b/>
          <w:bCs/>
          <w:kern w:val="0"/>
          <w:lang w:eastAsia="en-US"/>
          <w14:ligatures w14:val="none"/>
        </w:rPr>
      </w:pPr>
      <w:r>
        <w:rPr>
          <w:rFonts w:ascii="Arial" w:hAnsi="Arial" w:eastAsia="Arial" w:cs="Arial"/>
          <w:b/>
          <w:kern w:val="0"/>
          <w:lang w:val="en-US" w:eastAsia="en-US"/>
          <w14:ligatures w14:val="none"/>
        </w:rPr>
        <w:t>Time</w:t>
      </w:r>
      <w:r>
        <w:rPr>
          <w:rFonts w:ascii="Arial" w:hAnsi="Arial" w:eastAsia="Arial" w:cs="Arial"/>
          <w:b/>
          <w:spacing w:val="-7"/>
          <w:kern w:val="0"/>
          <w:lang w:val="en-US" w:eastAsia="en-US"/>
          <w14:ligatures w14:val="none"/>
        </w:rPr>
        <w:t xml:space="preserve"> </w:t>
      </w:r>
      <w:r>
        <w:rPr>
          <w:rFonts w:ascii="Arial" w:hAnsi="Arial" w:eastAsia="Arial" w:cs="Arial"/>
          <w:b/>
          <w:kern w:val="0"/>
          <w:lang w:val="en-US" w:eastAsia="en-US"/>
          <w14:ligatures w14:val="none"/>
        </w:rPr>
        <w:t xml:space="preserve">allowance: </w:t>
      </w:r>
      <w:r>
        <w:rPr>
          <w:rFonts w:ascii="Arial" w:hAnsi="Arial" w:eastAsia="Arial" w:cs="Arial"/>
          <w:b/>
          <w:bCs/>
          <w:kern w:val="0"/>
          <w:lang w:eastAsia="en-US"/>
          <w14:ligatures w14:val="none"/>
        </w:rPr>
        <w:t xml:space="preserve">You have 2 hours to complete the exam. It is suggested that you spend 30 minutes reading and planning, and then 1 hour and 30 minutes writing and editing your report. </w:t>
      </w:r>
    </w:p>
    <w:p w14:paraId="5B7C5E1D">
      <w:pPr>
        <w:widowControl w:val="0"/>
        <w:tabs>
          <w:tab w:val="left" w:pos="599"/>
        </w:tabs>
        <w:autoSpaceDE w:val="0"/>
        <w:autoSpaceDN w:val="0"/>
        <w:spacing w:before="2" w:after="0" w:line="240" w:lineRule="auto"/>
        <w:ind w:right="760"/>
        <w:jc w:val="both"/>
        <w:rPr>
          <w:rFonts w:ascii="Arial" w:hAnsi="Arial" w:eastAsia="Arial" w:cs="Arial"/>
          <w:kern w:val="0"/>
          <w:lang w:val="en-US" w:eastAsia="en-US"/>
          <w14:ligatures w14:val="none"/>
        </w:rPr>
      </w:pPr>
    </w:p>
    <w:p w14:paraId="4D335261">
      <w:pPr>
        <w:widowControl w:val="0"/>
        <w:autoSpaceDE w:val="0"/>
        <w:autoSpaceDN w:val="0"/>
        <w:spacing w:after="0" w:line="240" w:lineRule="auto"/>
        <w:jc w:val="both"/>
        <w:outlineLvl w:val="0"/>
        <w:rPr>
          <w:rFonts w:ascii="Arial" w:hAnsi="Arial" w:eastAsia="Arial" w:cs="Arial"/>
          <w:bCs/>
          <w:color w:val="000000" w:themeColor="text1"/>
          <w:kern w:val="0"/>
          <w:lang w:val="en-US" w:eastAsia="en-US"/>
          <w14:textFill>
            <w14:solidFill>
              <w14:schemeClr w14:val="tx1"/>
            </w14:solidFill>
          </w14:textFill>
          <w14:ligatures w14:val="none"/>
        </w:rPr>
      </w:pPr>
      <w:r>
        <w:rPr>
          <w:rFonts w:ascii="Arial" w:hAnsi="Arial" w:eastAsia="Arial" w:cs="Arial"/>
          <w:bCs/>
          <w:kern w:val="0"/>
          <w:lang w:val="en-US" w:eastAsia="en-US"/>
          <w14:ligatures w14:val="none"/>
        </w:rPr>
        <w:t xml:space="preserve">Follow the correct </w:t>
      </w:r>
      <w:r>
        <w:rPr>
          <w:rFonts w:ascii="Arial" w:hAnsi="Arial" w:eastAsia="Arial" w:cs="Arial"/>
          <w:bCs/>
          <w:color w:val="000000" w:themeColor="text1"/>
          <w:kern w:val="0"/>
          <w:lang w:val="en-US" w:eastAsia="en-US"/>
          <w14:textFill>
            <w14:solidFill>
              <w14:schemeClr w14:val="tx1"/>
            </w14:solidFill>
          </w14:textFill>
          <w14:ligatures w14:val="none"/>
        </w:rPr>
        <w:t>formatting throughout with correct section headings and numbers.</w:t>
      </w:r>
    </w:p>
    <w:p w14:paraId="51F77ECE">
      <w:pPr>
        <w:widowControl w:val="0"/>
        <w:autoSpaceDE w:val="0"/>
        <w:autoSpaceDN w:val="0"/>
        <w:spacing w:after="0" w:line="240" w:lineRule="auto"/>
        <w:jc w:val="both"/>
        <w:outlineLvl w:val="0"/>
        <w:rPr>
          <w:rFonts w:ascii="Arial" w:hAnsi="Arial" w:eastAsia="Arial" w:cs="Arial"/>
          <w:bCs/>
          <w:color w:val="000000" w:themeColor="text1"/>
          <w:kern w:val="0"/>
          <w:lang w:val="en-US" w:eastAsia="en-US"/>
          <w14:textFill>
            <w14:solidFill>
              <w14:schemeClr w14:val="tx1"/>
            </w14:solidFill>
          </w14:textFill>
          <w14:ligatures w14:val="none"/>
        </w:rPr>
      </w:pPr>
    </w:p>
    <w:p w14:paraId="44EC36E5">
      <w:pPr>
        <w:widowControl w:val="0"/>
        <w:autoSpaceDE w:val="0"/>
        <w:autoSpaceDN w:val="0"/>
        <w:spacing w:after="0" w:line="240" w:lineRule="auto"/>
        <w:jc w:val="both"/>
        <w:outlineLvl w:val="0"/>
        <w:rPr>
          <w:rFonts w:ascii="Arial" w:hAnsi="Arial" w:eastAsia="Arial" w:cs="Arial"/>
          <w:b/>
          <w:bCs/>
          <w:color w:val="000000" w:themeColor="text1"/>
          <w:kern w:val="0"/>
          <w:lang w:val="en-US" w:eastAsia="en-US"/>
          <w14:textFill>
            <w14:solidFill>
              <w14:schemeClr w14:val="tx1"/>
            </w14:solidFill>
          </w14:textFill>
          <w14:ligatures w14:val="none"/>
        </w:rPr>
      </w:pPr>
      <w:r>
        <w:rPr>
          <w:rFonts w:ascii="Arial" w:hAnsi="Arial" w:eastAsia="Arial" w:cs="Arial"/>
          <w:b/>
          <w:color w:val="000000" w:themeColor="text1"/>
          <w:kern w:val="0"/>
          <w:lang w:val="en-US" w:eastAsia="en-US"/>
          <w14:textFill>
            <w14:solidFill>
              <w14:schemeClr w14:val="tx1"/>
            </w14:solidFill>
          </w14:textFill>
          <w14:ligatures w14:val="none"/>
        </w:rPr>
        <w:t>Formatting your report:</w:t>
      </w:r>
      <w:r>
        <w:rPr>
          <w:rFonts w:ascii="Arial" w:hAnsi="Arial" w:eastAsia="Arial" w:cs="Arial"/>
          <w:b/>
          <w:bCs/>
          <w:color w:val="000000" w:themeColor="text1"/>
          <w:kern w:val="0"/>
          <w:lang w:val="en-US" w:eastAsia="en-US"/>
          <w14:textFill>
            <w14:solidFill>
              <w14:schemeClr w14:val="tx1"/>
            </w14:solidFill>
          </w14:textFill>
          <w14:ligatures w14:val="none"/>
        </w:rPr>
        <w:t xml:space="preserve"> (Penalties will apply for incomplete or incorrect formatting.)</w:t>
      </w:r>
    </w:p>
    <w:p w14:paraId="3502B8FF">
      <w:pPr>
        <w:widowControl w:val="0"/>
        <w:numPr>
          <w:ilvl w:val="0"/>
          <w:numId w:val="1"/>
        </w:numPr>
        <w:tabs>
          <w:tab w:val="left" w:pos="599"/>
        </w:tabs>
        <w:autoSpaceDE w:val="0"/>
        <w:autoSpaceDN w:val="0"/>
        <w:spacing w:before="66" w:after="0" w:line="240" w:lineRule="auto"/>
        <w:rPr>
          <w:rFonts w:ascii="Arial" w:hAnsi="Arial" w:eastAsia="Arial" w:cs="Arial"/>
          <w:kern w:val="0"/>
          <w:lang w:val="en-US" w:eastAsia="en-US"/>
          <w14:ligatures w14:val="none"/>
        </w:rPr>
      </w:pPr>
      <w:r>
        <w:rPr>
          <w:rFonts w:ascii="Arial" w:hAnsi="Arial" w:eastAsia="Arial" w:cs="Arial"/>
          <w:kern w:val="0"/>
          <w:lang w:val="en-US" w:eastAsia="en-US"/>
          <w14:ligatures w14:val="none"/>
        </w:rPr>
        <w:t>Spacing (between lines): Double spaced</w:t>
      </w:r>
    </w:p>
    <w:p w14:paraId="447FE541">
      <w:pPr>
        <w:widowControl w:val="0"/>
        <w:numPr>
          <w:ilvl w:val="0"/>
          <w:numId w:val="1"/>
        </w:numPr>
        <w:tabs>
          <w:tab w:val="left" w:pos="599"/>
        </w:tabs>
        <w:autoSpaceDE w:val="0"/>
        <w:autoSpaceDN w:val="0"/>
        <w:spacing w:before="66" w:after="0" w:line="240" w:lineRule="auto"/>
        <w:jc w:val="both"/>
        <w:rPr>
          <w:rFonts w:ascii="Arial" w:hAnsi="Arial" w:eastAsia="Arial" w:cs="Arial"/>
          <w:kern w:val="0"/>
          <w:lang w:val="en-US" w:eastAsia="en-US"/>
          <w14:ligatures w14:val="none"/>
        </w:rPr>
      </w:pPr>
      <w:r>
        <w:rPr>
          <w:rFonts w:ascii="Arial" w:hAnsi="Arial" w:eastAsia="Arial" w:cs="Arial"/>
          <w:kern w:val="0"/>
          <w:lang w:val="en-US" w:eastAsia="en-US"/>
          <w14:ligatures w14:val="none"/>
        </w:rPr>
        <w:t>Footer: Page number showing page number and number of pages, e.g. page 1 of 2</w:t>
      </w:r>
    </w:p>
    <w:p w14:paraId="798AC78D">
      <w:pPr>
        <w:widowControl w:val="0"/>
        <w:numPr>
          <w:ilvl w:val="0"/>
          <w:numId w:val="1"/>
        </w:numPr>
        <w:tabs>
          <w:tab w:val="left" w:pos="599"/>
        </w:tabs>
        <w:autoSpaceDE w:val="0"/>
        <w:autoSpaceDN w:val="0"/>
        <w:spacing w:before="66" w:after="0" w:line="240" w:lineRule="auto"/>
        <w:jc w:val="both"/>
        <w:rPr>
          <w:rFonts w:ascii="Arial" w:hAnsi="Arial" w:eastAsia="Arial" w:cs="Arial"/>
          <w:kern w:val="0"/>
          <w:lang w:val="en-US" w:eastAsia="en-US"/>
          <w14:ligatures w14:val="none"/>
        </w:rPr>
      </w:pPr>
      <w:r>
        <w:rPr>
          <w:rFonts w:ascii="Arial" w:hAnsi="Arial" w:eastAsia="Arial" w:cs="Arial"/>
          <w:kern w:val="0"/>
          <w:lang w:val="en-US" w:eastAsia="en-US"/>
          <w14:ligatures w14:val="none"/>
        </w:rPr>
        <w:t>Headings: Numbered and underlined</w:t>
      </w:r>
    </w:p>
    <w:p w14:paraId="61089D6A">
      <w:pPr>
        <w:widowControl w:val="0"/>
        <w:numPr>
          <w:ilvl w:val="0"/>
          <w:numId w:val="1"/>
        </w:numPr>
        <w:tabs>
          <w:tab w:val="left" w:pos="599"/>
        </w:tabs>
        <w:autoSpaceDE w:val="0"/>
        <w:autoSpaceDN w:val="0"/>
        <w:spacing w:before="66" w:after="0" w:line="240" w:lineRule="auto"/>
        <w:jc w:val="both"/>
        <w:rPr>
          <w:rFonts w:ascii="Arial" w:hAnsi="Arial" w:eastAsia="Arial" w:cs="Arial"/>
          <w:kern w:val="0"/>
          <w:lang w:val="en-US" w:eastAsia="en-US"/>
          <w14:ligatures w14:val="none"/>
        </w:rPr>
      </w:pPr>
      <w:r>
        <w:rPr>
          <w:rFonts w:ascii="Arial" w:hAnsi="Arial" w:eastAsia="Arial" w:cs="Arial"/>
          <w:kern w:val="0"/>
          <w:lang w:val="en-US" w:eastAsia="en-US"/>
          <w14:ligatures w14:val="none"/>
        </w:rPr>
        <w:t xml:space="preserve">Subheadings: numbered but not underlined </w:t>
      </w:r>
    </w:p>
    <w:p w14:paraId="29CB8876">
      <w:pPr>
        <w:spacing w:after="0" w:line="240" w:lineRule="auto"/>
        <w:outlineLvl w:val="0"/>
        <w:rPr>
          <w:rFonts w:ascii="Arial" w:hAnsi="Arial" w:eastAsia="Arial" w:cs="Arial"/>
          <w:kern w:val="0"/>
          <w:sz w:val="24"/>
          <w:szCs w:val="24"/>
          <w:u w:val="single"/>
          <w:lang w:val="en-US" w:eastAsia="en-US"/>
          <w14:ligatures w14:val="none"/>
        </w:rPr>
      </w:pPr>
    </w:p>
    <w:p w14:paraId="003ED5A9">
      <w:pPr>
        <w:spacing w:after="0" w:line="240" w:lineRule="auto"/>
        <w:outlineLvl w:val="0"/>
        <w:rPr>
          <w:rFonts w:ascii="Arial" w:hAnsi="Arial" w:eastAsia="Arial" w:cs="Arial"/>
          <w:kern w:val="0"/>
          <w:sz w:val="24"/>
          <w:szCs w:val="24"/>
          <w:u w:val="single"/>
          <w:lang w:val="en-US" w:eastAsia="en-US"/>
          <w14:ligatures w14:val="none"/>
        </w:rPr>
      </w:pPr>
      <w:r>
        <w:rPr>
          <w:rFonts w:ascii="Arial" w:hAnsi="Arial" w:eastAsia="Arial" w:cs="Arial"/>
          <w:kern w:val="0"/>
          <w:sz w:val="24"/>
          <w:szCs w:val="24"/>
          <w:u w:val="single"/>
          <w:lang w:val="en-US" w:eastAsia="en-US"/>
          <w14:ligatures w14:val="none"/>
        </w:rPr>
        <w:t>Table of contents</w:t>
      </w:r>
    </w:p>
    <w:p w14:paraId="0597701E">
      <w:pPr>
        <w:widowControl w:val="0"/>
        <w:autoSpaceDE w:val="0"/>
        <w:autoSpaceDN w:val="0"/>
        <w:spacing w:before="10" w:after="0" w:line="240" w:lineRule="auto"/>
        <w:rPr>
          <w:rFonts w:ascii="Arial" w:hAnsi="Arial" w:eastAsia="Arial" w:cs="Arial"/>
          <w:b/>
          <w:kern w:val="0"/>
          <w:sz w:val="20"/>
          <w:lang w:val="en-US" w:eastAsia="en-US"/>
          <w14:ligatures w14:val="none"/>
        </w:rPr>
      </w:pPr>
    </w:p>
    <w:p w14:paraId="1DB4D976">
      <w:pPr>
        <w:widowControl w:val="0"/>
        <w:numPr>
          <w:ilvl w:val="0"/>
          <w:numId w:val="2"/>
        </w:numPr>
        <w:tabs>
          <w:tab w:val="left" w:pos="834"/>
        </w:tabs>
        <w:autoSpaceDE w:val="0"/>
        <w:autoSpaceDN w:val="0"/>
        <w:spacing w:after="0" w:line="240" w:lineRule="auto"/>
        <w:rPr>
          <w:rFonts w:ascii="Arial" w:hAnsi="Arial" w:eastAsia="Arial" w:cs="Arial"/>
          <w:b/>
          <w:bCs/>
          <w:kern w:val="0"/>
          <w:lang w:eastAsia="en-US"/>
          <w14:ligatures w14:val="none"/>
        </w:rPr>
      </w:pPr>
      <w:r>
        <w:rPr>
          <w:rFonts w:ascii="Arial" w:hAnsi="Arial" w:eastAsia="Arial" w:cs="Arial"/>
          <w:b/>
          <w:bCs/>
          <w:kern w:val="0"/>
          <w:u w:val="thick"/>
          <w:lang w:eastAsia="en-US"/>
          <w14:ligatures w14:val="none"/>
        </w:rPr>
        <w:t>Introduction</w:t>
      </w:r>
    </w:p>
    <w:p w14:paraId="3E074C4F">
      <w:pPr>
        <w:widowControl w:val="0"/>
        <w:tabs>
          <w:tab w:val="left" w:pos="834"/>
        </w:tabs>
        <w:autoSpaceDE w:val="0"/>
        <w:autoSpaceDN w:val="0"/>
        <w:spacing w:after="0" w:line="240" w:lineRule="auto"/>
        <w:rPr>
          <w:rFonts w:ascii="Arial" w:hAnsi="Arial" w:eastAsia="Arial" w:cs="Arial"/>
          <w:b/>
          <w:kern w:val="0"/>
          <w:lang w:val="en-US" w:eastAsia="en-US"/>
          <w14:ligatures w14:val="none"/>
        </w:rPr>
      </w:pPr>
    </w:p>
    <w:p w14:paraId="39074E73">
      <w:pPr>
        <w:widowControl w:val="0"/>
        <w:numPr>
          <w:ilvl w:val="1"/>
          <w:numId w:val="2"/>
        </w:numPr>
        <w:tabs>
          <w:tab w:val="left" w:pos="1184"/>
        </w:tabs>
        <w:autoSpaceDE w:val="0"/>
        <w:autoSpaceDN w:val="0"/>
        <w:spacing w:after="0" w:line="240" w:lineRule="auto"/>
        <w:ind w:hanging="350"/>
        <w:rPr>
          <w:rFonts w:ascii="Arial" w:hAnsi="Arial" w:eastAsia="Arial" w:cs="Arial"/>
          <w:kern w:val="0"/>
          <w:lang w:val="en-US" w:eastAsia="en-US"/>
          <w14:ligatures w14:val="none"/>
        </w:rPr>
      </w:pPr>
      <w:r>
        <w:rPr>
          <w:rFonts w:ascii="Arial" w:hAnsi="Arial" w:eastAsia="Arial" w:cs="Arial"/>
          <w:kern w:val="0"/>
          <w:lang w:val="en-US" w:eastAsia="en-US"/>
          <w14:ligatures w14:val="none"/>
        </w:rPr>
        <w:t xml:space="preserve">Background </w:t>
      </w:r>
      <w:r>
        <w:rPr>
          <w:rFonts w:ascii="Arial" w:hAnsi="Arial" w:eastAsia="Arial" w:cs="Arial"/>
          <w:kern w:val="0"/>
          <w:lang w:eastAsia="en-US"/>
          <w14:ligatures w14:val="none"/>
        </w:rPr>
        <w:t>………………………………………………..…</w:t>
      </w:r>
      <w:bookmarkStart w:id="0" w:name="_Int_TsrKWAAw"/>
      <w:r>
        <w:rPr>
          <w:rFonts w:ascii="Arial" w:hAnsi="Arial" w:eastAsia="Arial" w:cs="Arial"/>
          <w:kern w:val="0"/>
          <w:lang w:eastAsia="en-US"/>
          <w14:ligatures w14:val="none"/>
        </w:rPr>
        <w:t>…..</w:t>
      </w:r>
      <w:bookmarkEnd w:id="0"/>
      <w:r>
        <w:rPr>
          <w:rFonts w:ascii="Arial" w:hAnsi="Arial" w:eastAsia="Arial" w:cs="Arial"/>
          <w:kern w:val="0"/>
          <w:lang w:eastAsia="en-US"/>
          <w14:ligatures w14:val="none"/>
        </w:rPr>
        <w:t>…    4 of Task Sheet</w:t>
      </w:r>
    </w:p>
    <w:p w14:paraId="1AB4C8C0">
      <w:pPr>
        <w:widowControl w:val="0"/>
        <w:numPr>
          <w:ilvl w:val="1"/>
          <w:numId w:val="2"/>
        </w:numPr>
        <w:tabs>
          <w:tab w:val="left" w:pos="1184"/>
        </w:tabs>
        <w:autoSpaceDE w:val="0"/>
        <w:autoSpaceDN w:val="0"/>
        <w:spacing w:after="0" w:line="240" w:lineRule="auto"/>
        <w:ind w:hanging="350"/>
        <w:rPr>
          <w:rFonts w:ascii="Arial" w:hAnsi="Arial" w:eastAsia="Arial" w:cs="Arial"/>
          <w:kern w:val="0"/>
          <w:lang w:val="en-US" w:eastAsia="en-US"/>
          <w14:ligatures w14:val="none"/>
        </w:rPr>
      </w:pPr>
      <w:r>
        <w:rPr>
          <w:rFonts w:ascii="Arial" w:hAnsi="Arial" w:eastAsia="Arial" w:cs="Arial"/>
          <w:kern w:val="0"/>
          <w:lang w:val="en-US" w:eastAsia="en-US"/>
          <w14:ligatures w14:val="none"/>
        </w:rPr>
        <w:t>Purpose of the</w:t>
      </w:r>
      <w:r>
        <w:rPr>
          <w:rFonts w:ascii="Arial" w:hAnsi="Arial" w:eastAsia="Arial" w:cs="Arial"/>
          <w:spacing w:val="-1"/>
          <w:kern w:val="0"/>
          <w:lang w:val="en-US" w:eastAsia="en-US"/>
          <w14:ligatures w14:val="none"/>
        </w:rPr>
        <w:t xml:space="preserve"> </w:t>
      </w:r>
      <w:r>
        <w:rPr>
          <w:rFonts w:ascii="Arial" w:hAnsi="Arial" w:eastAsia="Arial" w:cs="Arial"/>
          <w:kern w:val="0"/>
          <w:lang w:val="en-US" w:eastAsia="en-US"/>
          <w14:ligatures w14:val="none"/>
        </w:rPr>
        <w:t xml:space="preserve">report </w:t>
      </w:r>
      <w:r>
        <w:rPr>
          <w:rFonts w:ascii="Arial" w:hAnsi="Arial" w:eastAsia="Arial" w:cs="Arial"/>
          <w:kern w:val="0"/>
          <w:lang w:eastAsia="en-US"/>
          <w14:ligatures w14:val="none"/>
        </w:rPr>
        <w:t>……………………………………..……..…    4 of Task Sheet</w:t>
      </w:r>
    </w:p>
    <w:p w14:paraId="6859688B">
      <w:pPr>
        <w:widowControl w:val="0"/>
        <w:tabs>
          <w:tab w:val="left" w:pos="1184"/>
        </w:tabs>
        <w:autoSpaceDE w:val="0"/>
        <w:autoSpaceDN w:val="0"/>
        <w:spacing w:before="1" w:after="0" w:line="240" w:lineRule="auto"/>
        <w:ind w:left="710"/>
        <w:rPr>
          <w:rFonts w:ascii="Arial" w:hAnsi="Arial" w:eastAsia="Arial" w:cs="Arial"/>
          <w:kern w:val="0"/>
          <w:lang w:val="en-US" w:eastAsia="en-US"/>
          <w14:ligatures w14:val="none"/>
        </w:rPr>
      </w:pPr>
    </w:p>
    <w:p w14:paraId="0018BC6A">
      <w:pPr>
        <w:widowControl w:val="0"/>
        <w:autoSpaceDE w:val="0"/>
        <w:autoSpaceDN w:val="0"/>
        <w:spacing w:before="10" w:after="0" w:line="240" w:lineRule="auto"/>
        <w:rPr>
          <w:rFonts w:ascii="Arial" w:hAnsi="Arial" w:eastAsia="Arial" w:cs="Arial"/>
          <w:kern w:val="0"/>
          <w:lang w:val="en-US" w:eastAsia="en-US"/>
          <w14:ligatures w14:val="none"/>
        </w:rPr>
      </w:pPr>
    </w:p>
    <w:p w14:paraId="5000ED5F">
      <w:pPr>
        <w:widowControl w:val="0"/>
        <w:numPr>
          <w:ilvl w:val="0"/>
          <w:numId w:val="2"/>
        </w:numPr>
        <w:tabs>
          <w:tab w:val="left" w:pos="834"/>
        </w:tabs>
        <w:autoSpaceDE w:val="0"/>
        <w:autoSpaceDN w:val="0"/>
        <w:spacing w:after="0" w:line="240" w:lineRule="auto"/>
        <w:outlineLvl w:val="0"/>
        <w:rPr>
          <w:rFonts w:ascii="Arial" w:hAnsi="Arial" w:eastAsia="Arial" w:cs="Arial"/>
          <w:b/>
          <w:bCs/>
          <w:kern w:val="0"/>
          <w:lang w:eastAsia="en-US"/>
          <w14:ligatures w14:val="none"/>
        </w:rPr>
      </w:pPr>
      <w:r>
        <w:rPr>
          <w:rFonts w:ascii="Arial" w:hAnsi="Arial" w:eastAsia="Arial" w:cs="Arial"/>
          <w:b/>
          <w:bCs/>
          <w:kern w:val="0"/>
          <w:u w:val="thick"/>
          <w:lang w:eastAsia="en-US"/>
          <w14:ligatures w14:val="none"/>
        </w:rPr>
        <w:t xml:space="preserve">Literature Review </w:t>
      </w:r>
      <w:r>
        <w:rPr>
          <w:rFonts w:ascii="Arial" w:hAnsi="Arial" w:eastAsia="Arial" w:cs="Arial"/>
          <w:kern w:val="0"/>
          <w:lang w:eastAsia="en-US"/>
          <w14:ligatures w14:val="none"/>
        </w:rPr>
        <w:t xml:space="preserve">…………………………..………………….______ of answer booklet </w:t>
      </w:r>
    </w:p>
    <w:p w14:paraId="4E9F3E90">
      <w:pPr>
        <w:widowControl w:val="0"/>
        <w:tabs>
          <w:tab w:val="left" w:pos="834"/>
        </w:tabs>
        <w:autoSpaceDE w:val="0"/>
        <w:autoSpaceDN w:val="0"/>
        <w:spacing w:after="0" w:line="240" w:lineRule="auto"/>
        <w:outlineLvl w:val="0"/>
        <w:rPr>
          <w:rFonts w:ascii="Arial" w:hAnsi="Arial" w:eastAsia="Arial" w:cs="Arial"/>
          <w:b/>
          <w:bCs/>
          <w:kern w:val="0"/>
          <w:lang w:val="en-US" w:eastAsia="en-US"/>
          <w14:ligatures w14:val="none"/>
        </w:rPr>
      </w:pPr>
    </w:p>
    <w:p w14:paraId="7F08599E">
      <w:pPr>
        <w:widowControl w:val="0"/>
        <w:tabs>
          <w:tab w:val="left" w:pos="1184"/>
        </w:tabs>
        <w:autoSpaceDE w:val="0"/>
        <w:autoSpaceDN w:val="0"/>
        <w:spacing w:after="0" w:line="240" w:lineRule="auto"/>
        <w:rPr>
          <w:rFonts w:ascii="Arial" w:hAnsi="Arial" w:eastAsia="Arial" w:cs="Arial"/>
          <w:kern w:val="0"/>
          <w:lang w:eastAsia="en-US"/>
          <w14:ligatures w14:val="none"/>
        </w:rPr>
      </w:pPr>
    </w:p>
    <w:p w14:paraId="1786D455">
      <w:pPr>
        <w:widowControl w:val="0"/>
        <w:numPr>
          <w:ilvl w:val="0"/>
          <w:numId w:val="2"/>
        </w:numPr>
        <w:tabs>
          <w:tab w:val="left" w:pos="834"/>
        </w:tabs>
        <w:autoSpaceDE w:val="0"/>
        <w:autoSpaceDN w:val="0"/>
        <w:spacing w:after="0" w:line="240" w:lineRule="auto"/>
        <w:outlineLvl w:val="0"/>
        <w:rPr>
          <w:rFonts w:ascii="Arial" w:hAnsi="Arial" w:eastAsia="Arial" w:cs="Arial"/>
          <w:b/>
          <w:bCs/>
          <w:kern w:val="0"/>
          <w:lang w:eastAsia="en-US"/>
          <w14:ligatures w14:val="none"/>
        </w:rPr>
      </w:pPr>
      <w:r>
        <w:rPr>
          <w:rFonts w:ascii="Arial" w:hAnsi="Arial" w:eastAsia="Arial" w:cs="Arial"/>
          <w:b/>
          <w:bCs/>
          <w:kern w:val="0"/>
          <w:u w:val="thick"/>
          <w:lang w:eastAsia="en-US"/>
          <w14:ligatures w14:val="none"/>
        </w:rPr>
        <w:t>Conclusion</w:t>
      </w:r>
    </w:p>
    <w:p w14:paraId="2391AEC2">
      <w:pPr>
        <w:widowControl w:val="0"/>
        <w:tabs>
          <w:tab w:val="left" w:pos="834"/>
        </w:tabs>
        <w:autoSpaceDE w:val="0"/>
        <w:autoSpaceDN w:val="0"/>
        <w:spacing w:after="0" w:line="240" w:lineRule="auto"/>
        <w:ind w:left="360"/>
        <w:outlineLvl w:val="0"/>
        <w:rPr>
          <w:rFonts w:ascii="Arial" w:hAnsi="Arial" w:eastAsia="Arial" w:cs="Arial"/>
          <w:b/>
          <w:bCs/>
          <w:kern w:val="0"/>
          <w:lang w:eastAsia="en-US"/>
          <w14:ligatures w14:val="none"/>
        </w:rPr>
      </w:pPr>
    </w:p>
    <w:p w14:paraId="6DA373CD">
      <w:pPr>
        <w:widowControl w:val="0"/>
        <w:tabs>
          <w:tab w:val="left" w:pos="834"/>
        </w:tabs>
        <w:autoSpaceDE w:val="0"/>
        <w:autoSpaceDN w:val="0"/>
        <w:spacing w:after="0" w:line="240" w:lineRule="auto"/>
        <w:ind w:left="360"/>
        <w:outlineLvl w:val="0"/>
        <w:rPr>
          <w:rFonts w:ascii="Arial" w:hAnsi="Arial" w:eastAsia="Arial" w:cs="Arial"/>
          <w:b/>
          <w:bCs/>
          <w:kern w:val="0"/>
          <w:lang w:eastAsia="en-US"/>
          <w14:ligatures w14:val="none"/>
        </w:rPr>
      </w:pPr>
      <w:r>
        <w:rPr>
          <w:rFonts w:ascii="Arial" w:hAnsi="Arial" w:eastAsia="Arial" w:cs="Arial"/>
          <w:kern w:val="0"/>
          <w:lang w:eastAsia="en-US"/>
          <w14:ligatures w14:val="none"/>
        </w:rPr>
        <w:t xml:space="preserve">3.1 Recommendation for the requestor </w:t>
      </w:r>
      <w:r>
        <w:rPr>
          <w:rFonts w:ascii="Arial" w:hAnsi="Arial" w:eastAsia="Arial" w:cs="Arial"/>
          <w:lang w:eastAsia="en-US"/>
        </w:rPr>
        <w:t>………………………</w:t>
      </w:r>
      <w:r>
        <w:rPr>
          <w:rFonts w:ascii="Arial" w:hAnsi="Arial" w:eastAsia="Arial" w:cs="Arial"/>
          <w:kern w:val="0"/>
          <w:lang w:eastAsia="en-US"/>
          <w14:ligatures w14:val="none"/>
        </w:rPr>
        <w:t>______ of answer booklet</w:t>
      </w:r>
    </w:p>
    <w:p w14:paraId="7E62F9FB">
      <w:pPr>
        <w:widowControl w:val="0"/>
        <w:tabs>
          <w:tab w:val="left" w:pos="834"/>
        </w:tabs>
        <w:autoSpaceDE w:val="0"/>
        <w:autoSpaceDN w:val="0"/>
        <w:spacing w:after="0" w:line="240" w:lineRule="auto"/>
        <w:ind w:left="360"/>
        <w:outlineLvl w:val="0"/>
        <w:rPr>
          <w:rFonts w:ascii="Arial" w:hAnsi="Arial" w:eastAsia="Arial" w:cs="Arial"/>
          <w:b/>
          <w:bCs/>
          <w:kern w:val="0"/>
          <w:lang w:eastAsia="en-US"/>
          <w14:ligatures w14:val="none"/>
        </w:rPr>
      </w:pPr>
      <w:r>
        <w:rPr>
          <w:rFonts w:ascii="Arial" w:hAnsi="Arial" w:eastAsia="Arial" w:cs="Arial"/>
          <w:kern w:val="0"/>
          <w:lang w:eastAsia="en-US"/>
          <w14:ligatures w14:val="none"/>
        </w:rPr>
        <w:t>3.2 Recommendation for further research ……………………______ of answer booklet</w:t>
      </w:r>
    </w:p>
    <w:p w14:paraId="361D0E7E">
      <w:pPr>
        <w:widowControl w:val="0"/>
        <w:tabs>
          <w:tab w:val="left" w:pos="834"/>
        </w:tabs>
        <w:autoSpaceDE w:val="0"/>
        <w:autoSpaceDN w:val="0"/>
        <w:spacing w:after="0" w:line="240" w:lineRule="auto"/>
        <w:ind w:left="960" w:hanging="360"/>
        <w:outlineLvl w:val="0"/>
        <w:rPr>
          <w:rFonts w:ascii="Arial" w:hAnsi="Arial" w:eastAsia="Arial" w:cs="Arial"/>
          <w:b/>
          <w:bCs/>
          <w:kern w:val="0"/>
          <w:lang w:val="en-US" w:eastAsia="en-US"/>
          <w14:ligatures w14:val="none"/>
        </w:rPr>
      </w:pPr>
    </w:p>
    <w:p w14:paraId="297B0EE2">
      <w:pPr>
        <w:widowControl w:val="0"/>
        <w:autoSpaceDE w:val="0"/>
        <w:autoSpaceDN w:val="0"/>
        <w:spacing w:before="2" w:after="0" w:line="240" w:lineRule="auto"/>
        <w:rPr>
          <w:rFonts w:ascii="Arial" w:hAnsi="Arial" w:eastAsia="Arial" w:cs="Arial"/>
          <w:kern w:val="0"/>
          <w:lang w:val="en-US" w:eastAsia="en-US"/>
          <w14:ligatures w14:val="none"/>
        </w:rPr>
      </w:pPr>
    </w:p>
    <w:p w14:paraId="01E86205">
      <w:pPr>
        <w:rPr>
          <w:b/>
          <w:bCs/>
          <w:sz w:val="24"/>
          <w:szCs w:val="24"/>
        </w:rPr>
      </w:pPr>
      <w:r>
        <w:rPr>
          <w:b/>
          <w:bCs/>
          <w:sz w:val="24"/>
          <w:szCs w:val="24"/>
        </w:rPr>
        <w:br w:type="page"/>
      </w:r>
    </w:p>
    <w:p w14:paraId="5941B1A3">
      <w:pPr>
        <w:spacing w:after="0" w:line="240" w:lineRule="auto"/>
        <w:jc w:val="both"/>
        <w:rPr>
          <w:rFonts w:ascii="Arial" w:hAnsi="Arial" w:cs="Arial"/>
          <w:b/>
          <w:bCs/>
          <w:sz w:val="24"/>
          <w:szCs w:val="24"/>
        </w:rPr>
      </w:pPr>
      <w:r>
        <w:rPr>
          <w:rFonts w:ascii="Arial" w:hAnsi="Arial" w:cs="Arial"/>
          <w:b/>
          <w:bCs/>
          <w:sz w:val="24"/>
          <w:szCs w:val="24"/>
        </w:rPr>
        <w:t>Article 1</w:t>
      </w:r>
    </w:p>
    <w:p w14:paraId="7236C53D">
      <w:pPr>
        <w:spacing w:after="0" w:line="240" w:lineRule="auto"/>
        <w:jc w:val="both"/>
        <w:rPr>
          <w:rFonts w:ascii="Arial" w:hAnsi="Arial" w:cs="Arial"/>
          <w:b/>
          <w:bCs/>
          <w:sz w:val="24"/>
          <w:szCs w:val="24"/>
        </w:rPr>
      </w:pPr>
    </w:p>
    <w:p w14:paraId="48488D03">
      <w:pPr>
        <w:spacing w:after="0" w:line="240" w:lineRule="auto"/>
        <w:jc w:val="both"/>
        <w:rPr>
          <w:rFonts w:ascii="Arial" w:hAnsi="Arial" w:cs="Arial"/>
          <w:b/>
          <w:bCs/>
          <w:sz w:val="24"/>
          <w:szCs w:val="24"/>
        </w:rPr>
      </w:pPr>
      <w:r>
        <w:rPr>
          <w:rFonts w:ascii="Arial" w:hAnsi="Arial" w:cs="Arial"/>
          <w:b/>
          <w:bCs/>
          <w:sz w:val="24"/>
          <w:szCs w:val="24"/>
        </w:rPr>
        <w:t>Survey of the effect of viewing an online e-cigarette advertisement on attitudes towards cigarette and e-cigarette use in young adults located in the UK and USA: a cross-sectional study</w:t>
      </w:r>
    </w:p>
    <w:p w14:paraId="50715F3E">
      <w:pPr>
        <w:spacing w:after="0" w:line="240" w:lineRule="auto"/>
        <w:jc w:val="both"/>
        <w:rPr>
          <w:rFonts w:ascii="Arial" w:hAnsi="Arial" w:cs="Arial"/>
          <w:i/>
          <w:iCs/>
          <w:sz w:val="24"/>
          <w:szCs w:val="24"/>
        </w:rPr>
      </w:pPr>
    </w:p>
    <w:p w14:paraId="22567AEB">
      <w:pPr>
        <w:spacing w:after="0" w:line="240" w:lineRule="auto"/>
        <w:jc w:val="both"/>
        <w:rPr>
          <w:rFonts w:ascii="Arial" w:hAnsi="Arial" w:cs="Arial"/>
          <w:i/>
          <w:iCs/>
          <w:sz w:val="24"/>
          <w:szCs w:val="24"/>
        </w:rPr>
      </w:pPr>
      <w:r>
        <w:rPr>
          <w:rFonts w:ascii="Arial" w:hAnsi="Arial" w:cs="Arial"/>
          <w:i/>
          <w:iCs/>
          <w:sz w:val="24"/>
          <w:szCs w:val="24"/>
        </w:rPr>
        <w:t>Paula Booth, Ian P Albery, Sharon Cox, Daniel Frings</w:t>
      </w:r>
    </w:p>
    <w:p w14:paraId="78BE4B4A">
      <w:pPr>
        <w:spacing w:after="0" w:line="240" w:lineRule="auto"/>
        <w:jc w:val="both"/>
        <w:rPr>
          <w:rFonts w:ascii="Arial" w:hAnsi="Arial" w:cs="Arial"/>
          <w:i/>
          <w:iCs/>
          <w:sz w:val="24"/>
          <w:szCs w:val="24"/>
        </w:rPr>
      </w:pPr>
    </w:p>
    <w:p w14:paraId="6AB64024">
      <w:pPr>
        <w:spacing w:after="0" w:line="240" w:lineRule="auto"/>
        <w:jc w:val="both"/>
        <w:rPr>
          <w:rFonts w:ascii="Arial" w:hAnsi="Arial" w:cs="Arial"/>
          <w:i/>
          <w:iCs/>
          <w:sz w:val="24"/>
          <w:szCs w:val="24"/>
        </w:rPr>
      </w:pPr>
      <w:r>
        <w:rPr>
          <w:rFonts w:ascii="Arial" w:hAnsi="Arial" w:cs="Arial"/>
          <w:i/>
          <w:iCs/>
          <w:sz w:val="24"/>
          <w:szCs w:val="24"/>
        </w:rPr>
        <w:t>2019</w:t>
      </w:r>
    </w:p>
    <w:p w14:paraId="4621FA64">
      <w:pPr>
        <w:spacing w:after="0" w:line="240" w:lineRule="auto"/>
        <w:jc w:val="both"/>
        <w:rPr>
          <w:rFonts w:ascii="Arial" w:hAnsi="Arial" w:cs="Arial"/>
          <w:sz w:val="24"/>
          <w:szCs w:val="24"/>
        </w:rPr>
      </w:pPr>
    </w:p>
    <w:p w14:paraId="6CC79CD0">
      <w:pPr>
        <w:spacing w:after="0" w:line="360" w:lineRule="auto"/>
        <w:jc w:val="both"/>
        <w:rPr>
          <w:rFonts w:ascii="Arial" w:hAnsi="Arial" w:cs="Arial"/>
          <w:sz w:val="24"/>
          <w:szCs w:val="24"/>
        </w:rPr>
      </w:pPr>
      <w:r>
        <w:rPr>
          <w:rFonts w:ascii="Arial" w:hAnsi="Arial" w:cs="Arial"/>
          <w:sz w:val="24"/>
          <w:szCs w:val="24"/>
        </w:rPr>
        <w:t>To explore the potential for e-cigarette advertisements to enhance attitudes towards cigarettes and/or reduce barriers to e-cigarettes uptake, the study investigated whether viewing an online e-cigarette advertisement influenced the extent to which smoking and e-cigarettes were perceived to be healthy, desirable, and socially acceptable in smokers, non-smokers, e-cigarette users, and dual users (both cigarettes and e-cigarettes). This study had a cross-sectional design in which attitude measures were taken pre and post advertisement viewing. Data were included for 765 participants, 361 men, 400 women and 4 others from an age range of 18 to 25 years old. Participants were defined as smokers (115), non-smokers (410), e-cigarette users (100) or dual users (145). They were located in the USA (543) or the UK (222). Participants were paid a fee of $1.00 to complete the online survey. Control questions were built into the survey to exclude automated responses and participants who were not concentrating appropriately on the questions (e.g., ‘For this item please indicate strongly agree’). Participants were asked to rate how healthy, desirable, and socially acceptable they found smoking and e-cigarettes on a seven-point Likert type scale ranging from 1 ‘strongly disagree’ to 7 ‘strongly agree’ before and after viewing 1 of 15 possible e-cigarette advertisements. The results of this study show that perceptions of cigarettes being socially acceptable and desirable generally decreased. After viewing an advertisement, smokers scored cigarettes as less desirable and e-cigarettes as healthier, supporting the notion that advertisements may reduce barriers to the uptake of e-cigarettes by smokers. In fact, all groups scored e-cigarettes as healthier after viewing the advertisement. However, dual users displayed a different pattern of responses to cigarettes to the other participants. They rated both cigarettes and e-cigarettes as healthier after viewing the advertisement.</w:t>
      </w:r>
    </w:p>
    <w:p w14:paraId="40D7BB71">
      <w:pPr>
        <w:spacing w:after="0" w:line="240" w:lineRule="auto"/>
        <w:jc w:val="both"/>
        <w:rPr>
          <w:rFonts w:ascii="Arial" w:hAnsi="Arial" w:cs="Arial"/>
          <w:sz w:val="24"/>
          <w:szCs w:val="24"/>
        </w:rPr>
      </w:pPr>
    </w:p>
    <w:p w14:paraId="14DF2EF8">
      <w:pPr>
        <w:spacing w:after="0" w:line="240" w:lineRule="auto"/>
        <w:jc w:val="both"/>
        <w:rPr>
          <w:rFonts w:ascii="Arial" w:hAnsi="Arial" w:cs="Arial"/>
          <w:sz w:val="24"/>
          <w:szCs w:val="24"/>
        </w:rPr>
      </w:pPr>
    </w:p>
    <w:p w14:paraId="543FCA9B">
      <w:pPr>
        <w:spacing w:after="0" w:line="240" w:lineRule="auto"/>
        <w:jc w:val="both"/>
        <w:rPr>
          <w:rFonts w:ascii="Arial" w:hAnsi="Arial" w:cs="Arial"/>
          <w:b/>
          <w:bCs/>
          <w:sz w:val="24"/>
          <w:szCs w:val="24"/>
        </w:rPr>
      </w:pPr>
      <w:r>
        <w:rPr>
          <w:rFonts w:ascii="Arial" w:hAnsi="Arial" w:cs="Arial"/>
          <w:b/>
          <w:bCs/>
          <w:sz w:val="24"/>
          <w:szCs w:val="24"/>
        </w:rPr>
        <w:br w:type="page"/>
      </w:r>
    </w:p>
    <w:p w14:paraId="51198FAC">
      <w:pPr>
        <w:spacing w:after="0" w:line="240" w:lineRule="auto"/>
        <w:jc w:val="both"/>
        <w:rPr>
          <w:rFonts w:ascii="Arial" w:hAnsi="Arial" w:cs="Arial"/>
          <w:b/>
          <w:bCs/>
          <w:sz w:val="24"/>
          <w:szCs w:val="24"/>
        </w:rPr>
      </w:pPr>
      <w:r>
        <w:rPr>
          <w:rFonts w:ascii="Arial" w:hAnsi="Arial" w:cs="Arial"/>
          <w:b/>
          <w:bCs/>
          <w:sz w:val="24"/>
          <w:szCs w:val="24"/>
        </w:rPr>
        <w:t>Article 2</w:t>
      </w:r>
    </w:p>
    <w:p w14:paraId="16174240">
      <w:pPr>
        <w:spacing w:after="0" w:line="240" w:lineRule="auto"/>
        <w:jc w:val="both"/>
        <w:rPr>
          <w:rFonts w:ascii="Arial" w:hAnsi="Arial" w:cs="Arial"/>
          <w:b/>
          <w:bCs/>
          <w:sz w:val="24"/>
          <w:szCs w:val="24"/>
        </w:rPr>
      </w:pPr>
    </w:p>
    <w:p w14:paraId="5CA9A06F">
      <w:pPr>
        <w:spacing w:after="0" w:line="240" w:lineRule="auto"/>
        <w:jc w:val="both"/>
        <w:rPr>
          <w:rFonts w:ascii="Arial" w:hAnsi="Arial" w:cs="Arial"/>
          <w:b/>
          <w:bCs/>
          <w:sz w:val="24"/>
          <w:szCs w:val="24"/>
        </w:rPr>
      </w:pPr>
      <w:r>
        <w:rPr>
          <w:rFonts w:ascii="Arial" w:hAnsi="Arial" w:cs="Arial"/>
          <w:b/>
          <w:bCs/>
          <w:sz w:val="24"/>
          <w:szCs w:val="24"/>
        </w:rPr>
        <w:t>Association of time spent on social media with youth cigarette smoking and e-cigarette use in the UK: a national longitudinal study</w:t>
      </w:r>
    </w:p>
    <w:p w14:paraId="06ACDD8B">
      <w:pPr>
        <w:spacing w:after="0" w:line="240" w:lineRule="auto"/>
        <w:jc w:val="both"/>
        <w:rPr>
          <w:rFonts w:ascii="Arial" w:hAnsi="Arial" w:cs="Arial"/>
          <w:i/>
          <w:iCs/>
          <w:sz w:val="24"/>
          <w:szCs w:val="24"/>
        </w:rPr>
      </w:pPr>
    </w:p>
    <w:p w14:paraId="727CB230">
      <w:pPr>
        <w:spacing w:after="0" w:line="240" w:lineRule="auto"/>
        <w:jc w:val="both"/>
        <w:rPr>
          <w:rFonts w:ascii="Arial" w:hAnsi="Arial" w:cs="Arial"/>
          <w:i/>
          <w:iCs/>
          <w:sz w:val="24"/>
          <w:szCs w:val="24"/>
        </w:rPr>
      </w:pPr>
      <w:r>
        <w:rPr>
          <w:rFonts w:ascii="Arial" w:hAnsi="Arial" w:cs="Arial"/>
          <w:i/>
          <w:iCs/>
          <w:sz w:val="24"/>
          <w:szCs w:val="24"/>
        </w:rPr>
        <w:t xml:space="preserve">Nicholas S Hopkinson, Charlotte Vrinten, Jennie C Parnham, Márta K Radó, Filippos Filippidis, Eszter P Vamos, Anthony A Laverty </w:t>
      </w:r>
    </w:p>
    <w:p w14:paraId="305B117C">
      <w:pPr>
        <w:spacing w:after="0" w:line="240" w:lineRule="auto"/>
        <w:jc w:val="both"/>
        <w:rPr>
          <w:rFonts w:ascii="Arial" w:hAnsi="Arial" w:cs="Arial"/>
          <w:i/>
          <w:iCs/>
          <w:sz w:val="24"/>
          <w:szCs w:val="24"/>
        </w:rPr>
      </w:pPr>
    </w:p>
    <w:p w14:paraId="34CCE2E9">
      <w:pPr>
        <w:spacing w:after="0" w:line="240" w:lineRule="auto"/>
        <w:jc w:val="both"/>
        <w:rPr>
          <w:rFonts w:ascii="Arial" w:hAnsi="Arial" w:cs="Arial"/>
          <w:i/>
          <w:iCs/>
          <w:sz w:val="24"/>
          <w:szCs w:val="24"/>
        </w:rPr>
      </w:pPr>
      <w:r>
        <w:rPr>
          <w:rFonts w:ascii="Arial" w:hAnsi="Arial" w:cs="Arial"/>
          <w:i/>
          <w:iCs/>
          <w:sz w:val="24"/>
          <w:szCs w:val="24"/>
        </w:rPr>
        <w:t>2024</w:t>
      </w:r>
    </w:p>
    <w:p w14:paraId="14F0960F">
      <w:pPr>
        <w:spacing w:after="0" w:line="240" w:lineRule="auto"/>
        <w:jc w:val="both"/>
        <w:rPr>
          <w:rFonts w:ascii="Arial" w:hAnsi="Arial" w:cs="Arial"/>
          <w:sz w:val="24"/>
          <w:szCs w:val="24"/>
        </w:rPr>
      </w:pPr>
    </w:p>
    <w:p w14:paraId="3329C7B5">
      <w:pPr>
        <w:spacing w:after="0" w:line="360" w:lineRule="auto"/>
        <w:jc w:val="both"/>
        <w:rPr>
          <w:rFonts w:ascii="Arial" w:hAnsi="Arial" w:cs="Arial"/>
          <w:sz w:val="24"/>
          <w:szCs w:val="24"/>
        </w:rPr>
      </w:pPr>
      <w:r>
        <w:rPr>
          <w:rFonts w:ascii="Arial" w:hAnsi="Arial" w:cs="Arial"/>
          <w:sz w:val="24"/>
          <w:szCs w:val="24"/>
        </w:rPr>
        <w:t xml:space="preserve">Any proposal to regulate social media needs to be justified and based on evidence. To contribute to this, the longitudinal relationship of social media use with cigarette smoking and e-cigarette use among children and young people in the UK was examined. Data were collected via face-to-face interviews carried out by a trained interviewer in the respondent’s home and via online, self-completion questionnaires.  The focus was on children and young adults aged 10–25 years from approximately 28,000 households in the UK from 2015 to 2021. Participation in the panel is voluntary, with a gift voucher sent to encourage completion of questionnaires. Participants were grouped into three categories; current cigarette smoking, current e-cigarette use and current dual use of both products. Participants were first asked how many hours they spend chatting or interacting with friends through a social website on a normal weekday, with the following response options: “None”, “&lt;1 hour/day”, “1–3hours”, “4–6hours” and “≥7 hours”. The main finding of the present study is that, in children and young adults, more frequent social media use was associated with a higher likelihood of current use of both cigarettes and e-cigarettes. This association was independent of other factors associated with increasing smoking and vaping including age, gender, socioeconomic status and parental smoking and vaping. While it was not possible to assess use of specific social media platforms or what content was being accessed, a number of possible explanations can be proposed. First, the corporations behind cigarette smoking and vaping may make use of social media to advertise and promote their products. Second, social media use has been shown to have features in common with reward-seeking addictive behaviour. High social media use may increase susceptibility to other addictive behaviours like smoking. Third, as a space that is largely unsupervised by parents/caregivers, social media use may encourage behaviours that are transgressive, including cigarette smoking and vaping. </w:t>
      </w:r>
    </w:p>
    <w:p w14:paraId="57E22AF5">
      <w:pPr>
        <w:spacing w:after="0" w:line="240" w:lineRule="auto"/>
        <w:jc w:val="both"/>
        <w:rPr>
          <w:rFonts w:ascii="Arial" w:hAnsi="Arial" w:eastAsia="Arial" w:cs="Arial"/>
          <w:b/>
          <w:bCs/>
          <w:kern w:val="0"/>
          <w:u w:val="single"/>
          <w:lang w:val="en-US" w:eastAsia="en-US"/>
          <w14:ligatures w14:val="none"/>
        </w:rPr>
      </w:pPr>
      <w:r>
        <w:rPr>
          <w:rFonts w:ascii="Arial" w:hAnsi="Arial" w:eastAsia="Arial" w:cs="Arial"/>
          <w:b/>
          <w:bCs/>
          <w:kern w:val="0"/>
          <w:sz w:val="24"/>
          <w:szCs w:val="24"/>
          <w:u w:val="single"/>
          <w:lang w:val="en-US" w:eastAsia="en-US"/>
          <w14:ligatures w14:val="none"/>
        </w:rPr>
        <w:br w:type="page"/>
      </w:r>
      <w:r>
        <w:rPr>
          <w:rFonts w:ascii="Arial" w:hAnsi="Arial" w:eastAsia="Arial" w:cs="Arial"/>
          <w:b/>
          <w:bCs/>
          <w:kern w:val="0"/>
          <w:u w:val="single"/>
          <w:lang w:val="en-US" w:eastAsia="en-US"/>
          <w14:ligatures w14:val="none"/>
        </w:rPr>
        <w:t>Report Title:</w:t>
      </w:r>
      <w:r>
        <w:rPr>
          <w:rFonts w:ascii="Arial" w:hAnsi="Arial" w:eastAsia="Arial" w:cs="Arial"/>
          <w:b/>
          <w:bCs/>
          <w:kern w:val="0"/>
          <w:lang w:val="en-US" w:eastAsia="en-US"/>
          <w14:ligatures w14:val="none"/>
        </w:rPr>
        <w:t xml:space="preserve"> Vaping (e-cigarette use) and young people</w:t>
      </w:r>
    </w:p>
    <w:p w14:paraId="7E7754B4">
      <w:pPr>
        <w:widowControl w:val="0"/>
        <w:autoSpaceDE w:val="0"/>
        <w:autoSpaceDN w:val="0"/>
        <w:spacing w:after="0" w:line="240" w:lineRule="auto"/>
        <w:rPr>
          <w:rFonts w:ascii="Arial" w:hAnsi="Arial" w:eastAsia="Arial" w:cs="Arial"/>
          <w:sz w:val="24"/>
          <w:szCs w:val="24"/>
          <w:lang w:val="en-US" w:eastAsia="en-US"/>
        </w:rPr>
      </w:pPr>
    </w:p>
    <w:p w14:paraId="22E71D8D">
      <w:pPr>
        <w:widowControl w:val="0"/>
        <w:autoSpaceDE w:val="0"/>
        <w:autoSpaceDN w:val="0"/>
        <w:spacing w:after="0" w:line="240" w:lineRule="auto"/>
        <w:rPr>
          <w:rFonts w:ascii="Arial" w:hAnsi="Arial" w:eastAsia="Arial" w:cs="Arial"/>
          <w:b/>
          <w:bCs/>
          <w:lang w:val="en-US" w:eastAsia="en-US"/>
        </w:rPr>
      </w:pPr>
      <w:r>
        <w:rPr>
          <w:rFonts w:ascii="Arial" w:hAnsi="Arial" w:eastAsia="Arial" w:cs="Arial"/>
          <w:sz w:val="24"/>
          <w:szCs w:val="24"/>
          <w:lang w:val="en-US" w:eastAsia="en-US"/>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278765</wp:posOffset>
                </wp:positionV>
                <wp:extent cx="5448300" cy="1494790"/>
                <wp:effectExtent l="0" t="0" r="19050" b="1016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48300" cy="1494845"/>
                        </a:xfrm>
                        <a:prstGeom prst="rect">
                          <a:avLst/>
                        </a:prstGeom>
                        <a:solidFill>
                          <a:srgbClr val="FFFFFF"/>
                        </a:solidFill>
                        <a:ln w="9525">
                          <a:solidFill>
                            <a:srgbClr val="000000"/>
                          </a:solidFill>
                          <a:miter lim="800000"/>
                        </a:ln>
                      </wps:spPr>
                      <wps:txbx>
                        <w:txbxContent>
                          <w:p w14:paraId="6C3274BD">
                            <w:pPr>
                              <w:jc w:val="both"/>
                              <w:rPr>
                                <w:rFonts w:ascii="Arial" w:hAnsi="Arial" w:cs="Arial"/>
                              </w:rPr>
                            </w:pPr>
                            <w:r>
                              <w:rPr>
                                <w:rFonts w:ascii="Arial" w:hAnsi="Arial" w:cs="Arial"/>
                              </w:rPr>
                              <w:t xml:space="preserve">E-cigarettes (also known as ‘vapes’), known as battery-operated devices that heat up a liquid with chemicals which users breathe in, are often used to inhale nicotine, which is the addictive chemical in traditional cigarettes. The Australian Young Health Organisation wants to review the regulation of e-cigarettes because they come in a variety of shapes and the liquids are available in many flavours to attract young people. You are to write a report investigating current research on e-cigarette use in order to recommend ways the Australian Young Health Organisation could reduce harms from e-cigarette use in people under the age of twenty-five. </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top:21.95pt;height:117.7pt;width:429pt;mso-position-horizontal:left;mso-position-horizontal-relative:margin;mso-wrap-distance-bottom:3.6pt;mso-wrap-distance-left:9pt;mso-wrap-distance-right:9pt;mso-wrap-distance-top:3.6pt;z-index:251659264;mso-width-relative:page;mso-height-relative:page;" fillcolor="#FFFFFF" filled="t" stroked="t" coordsize="21600,21600" o:gfxdata="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zgPDY9cAAAAHAQAADwAAAAAAAAABACAAAAAiAAAAZHJzL2Rvd25yZXYueG1sUEsBAhQA&#10;FAAAAAgAh07iQA8mjcssAgAAfQQAAA4AAAAAAAAAAQAgAAAAJgEAAGRycy9lMm9Eb2MueG1sUEsF&#10;BgAAAAAGAAYAWQEAAMQFAAAAAA==&#10;">
                <v:fill on="t" focussize="0,0"/>
                <v:stroke color="#000000" miterlimit="8" joinstyle="miter"/>
                <v:imagedata o:title=""/>
                <o:lock v:ext="edit" aspectratio="f"/>
                <v:textbox>
                  <w:txbxContent>
                    <w:p w14:paraId="6C3274BD">
                      <w:pPr>
                        <w:jc w:val="both"/>
                        <w:rPr>
                          <w:rFonts w:ascii="Arial" w:hAnsi="Arial" w:cs="Arial"/>
                        </w:rPr>
                      </w:pPr>
                      <w:r>
                        <w:rPr>
                          <w:rFonts w:ascii="Arial" w:hAnsi="Arial" w:cs="Arial"/>
                        </w:rPr>
                        <w:t xml:space="preserve">E-cigarettes (also known as ‘vapes’), known as battery-operated devices that heat up a liquid with chemicals which users breathe in, are often used to inhale nicotine, which is the addictive chemical in traditional cigarettes. The Australian Young Health Organisation wants to review the regulation of e-cigarettes because they come in a variety of shapes and the liquids are available in many flavours to attract young people. You are to write a report investigating current research on e-cigarette use in order to recommend ways the Australian Young Health Organisation could reduce harms from e-cigarette use in people under the age of twenty-five. </w:t>
                      </w:r>
                    </w:p>
                  </w:txbxContent>
                </v:textbox>
                <w10:wrap type="square"/>
              </v:shape>
            </w:pict>
          </mc:Fallback>
        </mc:AlternateContent>
      </w:r>
      <w:r>
        <w:rPr>
          <w:rFonts w:ascii="Arial" w:hAnsi="Arial" w:eastAsia="Arial" w:cs="Arial"/>
          <w:sz w:val="24"/>
          <w:szCs w:val="24"/>
          <w:lang w:val="en-US" w:eastAsia="en-US"/>
        </w:rPr>
        <w:t xml:space="preserve"> </w:t>
      </w:r>
      <w:r>
        <w:rPr>
          <w:rFonts w:ascii="Arial" w:hAnsi="Arial" w:eastAsia="Arial" w:cs="Arial"/>
          <w:b/>
          <w:bCs/>
          <w:lang w:val="en-US" w:eastAsia="en-US"/>
        </w:rPr>
        <w:t xml:space="preserve">Report Brief </w:t>
      </w:r>
    </w:p>
    <w:p w14:paraId="2ADAEF56">
      <w:pPr>
        <w:widowControl w:val="0"/>
        <w:numPr>
          <w:ilvl w:val="0"/>
          <w:numId w:val="3"/>
        </w:numPr>
        <w:autoSpaceDE w:val="0"/>
        <w:autoSpaceDN w:val="0"/>
        <w:spacing w:after="0" w:line="240" w:lineRule="auto"/>
        <w:ind w:left="284"/>
        <w:jc w:val="both"/>
        <w:rPr>
          <w:rFonts w:ascii="Arial" w:hAnsi="Arial" w:eastAsia="Arial" w:cs="Arial"/>
          <w:b/>
          <w:bCs/>
          <w:kern w:val="0"/>
          <w:u w:val="single"/>
          <w:lang w:val="en-US" w:eastAsia="en-US"/>
          <w14:ligatures w14:val="none"/>
        </w:rPr>
      </w:pPr>
      <w:r>
        <w:rPr>
          <w:rFonts w:ascii="Arial" w:hAnsi="Arial" w:eastAsia="Arial" w:cs="Arial"/>
          <w:b/>
          <w:bCs/>
          <w:kern w:val="0"/>
          <w:u w:val="single"/>
          <w:lang w:val="en-US" w:eastAsia="en-US"/>
          <w14:ligatures w14:val="none"/>
        </w:rPr>
        <w:t>Introduction</w:t>
      </w:r>
    </w:p>
    <w:p w14:paraId="175D8C4F">
      <w:pPr>
        <w:widowControl w:val="0"/>
        <w:autoSpaceDE w:val="0"/>
        <w:autoSpaceDN w:val="0"/>
        <w:spacing w:after="0" w:line="240" w:lineRule="auto"/>
        <w:ind w:left="720"/>
        <w:jc w:val="both"/>
        <w:rPr>
          <w:rFonts w:ascii="Arial" w:hAnsi="Arial" w:eastAsia="Arial" w:cs="Arial"/>
          <w:b/>
          <w:bCs/>
          <w:kern w:val="0"/>
          <w:u w:val="single"/>
          <w:lang w:val="en-US" w:eastAsia="en-US"/>
          <w14:ligatures w14:val="none"/>
        </w:rPr>
      </w:pPr>
    </w:p>
    <w:p w14:paraId="101E8E19">
      <w:pPr>
        <w:widowControl w:val="0"/>
        <w:autoSpaceDE w:val="0"/>
        <w:autoSpaceDN w:val="0"/>
        <w:spacing w:after="0" w:line="480" w:lineRule="auto"/>
        <w:jc w:val="both"/>
        <w:rPr>
          <w:rFonts w:ascii="Arial" w:hAnsi="Arial" w:eastAsia="Arial" w:cs="Arial"/>
          <w:kern w:val="0"/>
          <w:lang w:val="en-US" w:eastAsia="en-US"/>
          <w14:ligatures w14:val="none"/>
        </w:rPr>
      </w:pPr>
      <w:r>
        <w:rPr>
          <w:rFonts w:ascii="Arial" w:hAnsi="Arial" w:eastAsia="Arial" w:cs="Arial"/>
          <w:kern w:val="0"/>
          <w:lang w:val="en-US" w:eastAsia="en-US"/>
          <w14:ligatures w14:val="none"/>
        </w:rPr>
        <w:t>1.1 Background</w:t>
      </w:r>
    </w:p>
    <w:p w14:paraId="0A14A50A">
      <w:pPr>
        <w:widowControl w:val="0"/>
        <w:autoSpaceDE w:val="0"/>
        <w:autoSpaceDN w:val="0"/>
        <w:spacing w:after="0" w:line="480" w:lineRule="auto"/>
        <w:jc w:val="both"/>
        <w:rPr>
          <w:rFonts w:ascii="Arial" w:hAnsi="Arial" w:eastAsia="Arial" w:cs="Arial"/>
          <w:kern w:val="0"/>
          <w:lang w:val="en-US" w:eastAsia="en-US"/>
          <w14:ligatures w14:val="none"/>
        </w:rPr>
      </w:pPr>
      <w:r>
        <w:rPr>
          <w:rFonts w:ascii="Arial" w:hAnsi="Arial" w:eastAsia="Arial" w:cs="Arial"/>
          <w:kern w:val="0"/>
          <w:lang w:val="en-US" w:eastAsia="en-US"/>
          <w14:ligatures w14:val="none"/>
        </w:rPr>
        <w:t xml:space="preserve">Tobacco uses or smoking of traditional cigarettes have been on the decline in Australia since the strict government regulations were introduced decades ago. However, the use of E-cigarettes or vaping has become popular, especially among young people. The increasing number of people taking up vaping has caused a serious concern from </w:t>
      </w:r>
      <w:r>
        <w:rPr>
          <w:rFonts w:ascii="Arial" w:hAnsi="Arial" w:cs="Arial"/>
          <w:lang w:val="en-US"/>
        </w:rPr>
        <w:t>t</w:t>
      </w:r>
      <w:r>
        <w:rPr>
          <w:rFonts w:ascii="Arial" w:hAnsi="Arial" w:cs="Arial"/>
        </w:rPr>
        <w:t xml:space="preserve">he Australian Youth Health Organisation leading to </w:t>
      </w:r>
      <w:r>
        <w:rPr>
          <w:rFonts w:ascii="Arial" w:hAnsi="Arial" w:eastAsia="Arial" w:cs="Arial"/>
          <w:kern w:val="0"/>
          <w:lang w:val="en-US" w:eastAsia="en-US"/>
          <w14:ligatures w14:val="none"/>
        </w:rPr>
        <w:t>their review in the regulation of this potentially harmful industry. Research shows that t</w:t>
      </w:r>
      <w:r>
        <w:rPr>
          <w:rFonts w:ascii="Arial" w:hAnsi="Arial" w:cs="Arial"/>
        </w:rPr>
        <w:t xml:space="preserve">he inhalation of harmful chemicals found in e-cigarette vapor, such as nicotine, formaldehyde, and acetaldehyde, can lead to lung damage, known as EVALI (e-cigarette or vaping product use-associated lung injury), respiratory issues and affects brain development, cognitive functions and an increased risk of cardiovascular diseases [1]. As </w:t>
      </w:r>
      <w:r>
        <w:rPr>
          <w:rFonts w:ascii="Arial" w:hAnsi="Arial" w:eastAsia="Arial" w:cs="Arial"/>
          <w:kern w:val="0"/>
          <w:lang w:val="en-US" w:eastAsia="en-US"/>
          <w14:ligatures w14:val="none"/>
        </w:rPr>
        <w:t xml:space="preserve">vaping is particularly prevalent among younger people, especially those who may be attracted by the different flavors, styles of vape and other marketing tactics, there is an urgent need for the Australian Youth Health Organization to provide a clear health guidance for the users under the age of twenty-five and thorough regulations on the E-cigarette Industry and their products. </w:t>
      </w:r>
    </w:p>
    <w:p w14:paraId="550C1E1D">
      <w:pPr>
        <w:widowControl w:val="0"/>
        <w:autoSpaceDE w:val="0"/>
        <w:autoSpaceDN w:val="0"/>
        <w:spacing w:after="0" w:line="480" w:lineRule="auto"/>
        <w:jc w:val="both"/>
        <w:rPr>
          <w:rFonts w:ascii="Arial" w:hAnsi="Arial" w:eastAsia="Arial" w:cs="Arial"/>
          <w:kern w:val="0"/>
          <w:lang w:val="en-US" w:eastAsia="en-US"/>
          <w14:ligatures w14:val="none"/>
        </w:rPr>
      </w:pPr>
      <w:r>
        <w:rPr>
          <w:rFonts w:ascii="Arial" w:hAnsi="Arial" w:eastAsia="Arial" w:cs="Arial"/>
          <w:kern w:val="0"/>
          <w:lang w:val="en-US" w:eastAsia="en-US"/>
          <w14:ligatures w14:val="none"/>
        </w:rPr>
        <w:t>1.2 Purpose of the report</w:t>
      </w:r>
    </w:p>
    <w:p w14:paraId="0E47DDA5">
      <w:pPr>
        <w:widowControl w:val="0"/>
        <w:autoSpaceDE w:val="0"/>
        <w:autoSpaceDN w:val="0"/>
        <w:spacing w:after="0" w:line="480" w:lineRule="auto"/>
        <w:jc w:val="both"/>
        <w:rPr>
          <w:rFonts w:ascii="Arial" w:hAnsi="Arial" w:eastAsia="MS Mincho" w:cs="Arial"/>
          <w:kern w:val="0"/>
          <w:lang w:eastAsia="en-US"/>
          <w14:ligatures w14:val="none"/>
        </w:rPr>
      </w:pPr>
      <w:r>
        <w:rPr>
          <w:rFonts w:ascii="Arial" w:hAnsi="Arial" w:eastAsia="Arial" w:cs="Arial"/>
          <w:kern w:val="0"/>
          <w:lang w:val="en-US" w:eastAsia="en-US"/>
          <w14:ligatures w14:val="none"/>
        </w:rPr>
        <w:t>The report is to review</w:t>
      </w:r>
      <w:r>
        <w:rPr>
          <w:rFonts w:ascii="Arial" w:hAnsi="Arial" w:cs="Arial"/>
        </w:rPr>
        <w:t xml:space="preserve"> the literature on e-cigarette use and suggest possible causes for the increase in vaping</w:t>
      </w:r>
      <w:r>
        <w:rPr>
          <w:rFonts w:ascii="Arial" w:hAnsi="Arial" w:eastAsia="MS Mincho" w:cs="Arial"/>
          <w:kern w:val="0"/>
          <w:lang w:eastAsia="en-US"/>
          <w14:ligatures w14:val="none"/>
        </w:rPr>
        <w:t xml:space="preserve"> to recommend ways to reduce vaping related harms to young people.</w:t>
      </w:r>
    </w:p>
    <w:p w14:paraId="1DC85EF1">
      <w:pPr>
        <w:widowControl w:val="0"/>
        <w:autoSpaceDE w:val="0"/>
        <w:autoSpaceDN w:val="0"/>
        <w:spacing w:after="0" w:line="480" w:lineRule="auto"/>
        <w:rPr>
          <w:rFonts w:ascii="Arial" w:hAnsi="Arial" w:cs="Arial"/>
          <w:b/>
          <w:bCs/>
        </w:rPr>
      </w:pPr>
      <w:bookmarkStart w:id="1" w:name="_GoBack"/>
      <w:bookmarkEnd w:id="1"/>
    </w:p>
    <w:p w14:paraId="669EC329">
      <w:pPr>
        <w:widowControl w:val="0"/>
        <w:autoSpaceDE w:val="0"/>
        <w:autoSpaceDN w:val="0"/>
        <w:spacing w:after="0" w:line="480" w:lineRule="auto"/>
        <w:jc w:val="center"/>
        <w:rPr>
          <w:rFonts w:ascii="Arial" w:hAnsi="Arial" w:eastAsia="MS Mincho" w:cs="Arial"/>
          <w:i/>
          <w:kern w:val="0"/>
          <w:lang w:eastAsia="en-US"/>
          <w14:ligatures w14:val="none"/>
        </w:rPr>
      </w:pPr>
      <w:r>
        <w:rPr>
          <w:rFonts w:ascii="Arial" w:hAnsi="Arial" w:cs="Arial"/>
          <w:b/>
          <w:bCs/>
        </w:rPr>
        <w:t>Instruction: Continue writing the research report in the examination booklet.</w:t>
      </w:r>
    </w:p>
    <w:sectPr>
      <w:footerReference r:id="rId5" w:type="default"/>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DA12D2">
    <w:pPr>
      <w:pStyle w:val="2"/>
      <w:rPr>
        <w:rFonts w:ascii="Arial" w:hAnsi="Arial" w:cs="Arial"/>
        <w:sz w:val="18"/>
        <w:szCs w:val="18"/>
      </w:rPr>
    </w:pPr>
    <w:r>
      <w:rPr>
        <w:rFonts w:ascii="Arial" w:hAnsi="Arial" w:cs="Arial"/>
        <w:sz w:val="18"/>
        <w:szCs w:val="18"/>
      </w:rPr>
      <w:t xml:space="preserve">@UOW College Australia. All rights reserved, 2025. </w:t>
    </w:r>
    <w:r>
      <w:rPr>
        <w:rFonts w:ascii="Arial" w:hAnsi="Arial" w:cs="Arial"/>
        <w:sz w:val="18"/>
        <w:szCs w:val="18"/>
      </w:rPr>
      <w:tab/>
    </w:r>
    <w:r>
      <w:rPr>
        <w:rFonts w:ascii="Arial" w:hAnsi="Arial" w:cs="Arial"/>
        <w:sz w:val="18"/>
        <w:szCs w:val="18"/>
      </w:rPr>
      <w:tab/>
    </w:r>
    <w:r>
      <w:rPr>
        <w:rFonts w:ascii="Arial" w:hAnsi="Arial" w:cs="Arial"/>
        <w:sz w:val="18"/>
        <w:szCs w:val="18"/>
      </w:rPr>
      <w:t xml:space="preserve">Page </w:t>
    </w:r>
    <w:r>
      <w:rPr>
        <w:rFonts w:ascii="Arial" w:hAnsi="Arial" w:cs="Arial"/>
        <w:sz w:val="18"/>
        <w:szCs w:val="18"/>
      </w:rPr>
      <w:fldChar w:fldCharType="begin"/>
    </w:r>
    <w:r>
      <w:rPr>
        <w:rFonts w:ascii="Arial" w:hAnsi="Arial" w:cs="Arial"/>
        <w:sz w:val="18"/>
        <w:szCs w:val="18"/>
      </w:rPr>
      <w:instrText xml:space="preserve"> PAGE  \* Arabic  \* MERGEFORMAT </w:instrText>
    </w:r>
    <w:r>
      <w:rPr>
        <w:rFonts w:ascii="Arial" w:hAnsi="Arial" w:cs="Arial"/>
        <w:sz w:val="18"/>
        <w:szCs w:val="18"/>
      </w:rPr>
      <w:fldChar w:fldCharType="separate"/>
    </w:r>
    <w:r>
      <w:rPr>
        <w:rFonts w:ascii="Arial" w:hAnsi="Arial" w:cs="Arial"/>
        <w:sz w:val="18"/>
        <w:szCs w:val="18"/>
      </w:rPr>
      <w:t>1</w:t>
    </w:r>
    <w:r>
      <w:rPr>
        <w:rFonts w:ascii="Arial" w:hAnsi="Arial" w:cs="Arial"/>
        <w:sz w:val="18"/>
        <w:szCs w:val="18"/>
      </w:rPr>
      <w:fldChar w:fldCharType="end"/>
    </w:r>
    <w:r>
      <w:rPr>
        <w:rFonts w:ascii="Arial" w:hAnsi="Arial" w:cs="Arial"/>
        <w:sz w:val="18"/>
        <w:szCs w:val="18"/>
      </w:rPr>
      <w:t xml:space="preserve"> of </w:t>
    </w:r>
    <w:r>
      <w:rPr>
        <w:rFonts w:ascii="Arial" w:hAnsi="Arial" w:cs="Arial"/>
        <w:sz w:val="18"/>
        <w:szCs w:val="18"/>
      </w:rPr>
      <w:fldChar w:fldCharType="begin"/>
    </w:r>
    <w:r>
      <w:rPr>
        <w:rFonts w:ascii="Arial" w:hAnsi="Arial" w:cs="Arial"/>
        <w:sz w:val="18"/>
        <w:szCs w:val="18"/>
      </w:rPr>
      <w:instrText xml:space="preserve"> NUMPAGES  \* Arabic  \* MERGEFORMAT </w:instrText>
    </w:r>
    <w:r>
      <w:rPr>
        <w:rFonts w:ascii="Arial" w:hAnsi="Arial" w:cs="Arial"/>
        <w:sz w:val="18"/>
        <w:szCs w:val="18"/>
      </w:rPr>
      <w:fldChar w:fldCharType="separate"/>
    </w:r>
    <w:r>
      <w:rPr>
        <w:rFonts w:ascii="Arial" w:hAnsi="Arial" w:cs="Arial"/>
        <w:sz w:val="18"/>
        <w:szCs w:val="18"/>
      </w:rPr>
      <w:t>2</w:t>
    </w:r>
    <w:r>
      <w:rPr>
        <w:rFonts w:ascii="Arial" w:hAnsi="Arial" w:cs="Arial"/>
        <w:sz w:val="18"/>
        <w:szCs w:val="18"/>
      </w:rPr>
      <w:fldChar w:fldCharType="end"/>
    </w:r>
  </w:p>
  <w:p w14:paraId="6E449B59">
    <w:pPr>
      <w:pStyle w:val="2"/>
      <w:rPr>
        <w:rFonts w:ascii="Arial" w:hAnsi="Arial" w:cs="Arial"/>
        <w:sz w:val="18"/>
        <w:szCs w:val="18"/>
      </w:rPr>
    </w:pPr>
    <w:r>
      <w:rPr>
        <w:rFonts w:ascii="Arial" w:hAnsi="Arial" w:cs="Arial"/>
        <w:sz w:val="18"/>
        <w:szCs w:val="18"/>
      </w:rPr>
      <w:t xml:space="preserve">UOWCA – ELP – ETS Int. – Session 2 – Teaching Resources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8B5A0F"/>
    <w:multiLevelType w:val="multilevel"/>
    <w:tmpl w:val="1F8B5A0F"/>
    <w:lvl w:ilvl="0" w:tentative="0">
      <w:start w:val="1"/>
      <w:numFmt w:val="decimal"/>
      <w:lvlText w:val="%1."/>
      <w:lvlJc w:val="left"/>
      <w:pPr>
        <w:ind w:left="720" w:hanging="360"/>
      </w:pPr>
      <w:rPr>
        <w:rFonts w:hint="default"/>
      </w:rPr>
    </w:lvl>
    <w:lvl w:ilvl="1" w:tentative="0">
      <w:start w:val="1"/>
      <w:numFmt w:val="decimal"/>
      <w:isLgl/>
      <w:lvlText w:val="%1.%2"/>
      <w:lvlJc w:val="left"/>
      <w:pPr>
        <w:ind w:left="730" w:hanging="37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080" w:hanging="720"/>
      </w:pPr>
      <w:rPr>
        <w:rFonts w:hint="default"/>
      </w:rPr>
    </w:lvl>
    <w:lvl w:ilvl="4" w:tentative="0">
      <w:start w:val="1"/>
      <w:numFmt w:val="decimal"/>
      <w:isLgl/>
      <w:lvlText w:val="%1.%2.%3.%4.%5"/>
      <w:lvlJc w:val="left"/>
      <w:pPr>
        <w:ind w:left="1440" w:hanging="1080"/>
      </w:pPr>
      <w:rPr>
        <w:rFonts w:hint="default"/>
      </w:rPr>
    </w:lvl>
    <w:lvl w:ilvl="5" w:tentative="0">
      <w:start w:val="1"/>
      <w:numFmt w:val="decimal"/>
      <w:isLgl/>
      <w:lvlText w:val="%1.%2.%3.%4.%5.%6"/>
      <w:lvlJc w:val="left"/>
      <w:pPr>
        <w:ind w:left="1440" w:hanging="1080"/>
      </w:pPr>
      <w:rPr>
        <w:rFonts w:hint="default"/>
      </w:rPr>
    </w:lvl>
    <w:lvl w:ilvl="6" w:tentative="0">
      <w:start w:val="1"/>
      <w:numFmt w:val="decimal"/>
      <w:isLgl/>
      <w:lvlText w:val="%1.%2.%3.%4.%5.%6.%7"/>
      <w:lvlJc w:val="left"/>
      <w:pPr>
        <w:ind w:left="1800" w:hanging="1440"/>
      </w:pPr>
      <w:rPr>
        <w:rFonts w:hint="default"/>
      </w:rPr>
    </w:lvl>
    <w:lvl w:ilvl="7" w:tentative="0">
      <w:start w:val="1"/>
      <w:numFmt w:val="decimal"/>
      <w:isLgl/>
      <w:lvlText w:val="%1.%2.%3.%4.%5.%6.%7.%8"/>
      <w:lvlJc w:val="left"/>
      <w:pPr>
        <w:ind w:left="1800" w:hanging="1440"/>
      </w:pPr>
      <w:rPr>
        <w:rFonts w:hint="default"/>
      </w:rPr>
    </w:lvl>
    <w:lvl w:ilvl="8" w:tentative="0">
      <w:start w:val="1"/>
      <w:numFmt w:val="decimal"/>
      <w:isLgl/>
      <w:lvlText w:val="%1.%2.%3.%4.%5.%6.%7.%8.%9"/>
      <w:lvlJc w:val="left"/>
      <w:pPr>
        <w:ind w:left="2160" w:hanging="1800"/>
      </w:pPr>
      <w:rPr>
        <w:rFonts w:hint="default"/>
      </w:rPr>
    </w:lvl>
  </w:abstractNum>
  <w:abstractNum w:abstractNumId="1">
    <w:nsid w:val="205059FE"/>
    <w:multiLevelType w:val="multilevel"/>
    <w:tmpl w:val="205059F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23302442"/>
    <w:multiLevelType w:val="multilevel"/>
    <w:tmpl w:val="23302442"/>
    <w:lvl w:ilvl="0" w:tentative="0">
      <w:start w:val="1"/>
      <w:numFmt w:val="decimal"/>
      <w:lvlText w:val="%1."/>
      <w:lvlJc w:val="left"/>
      <w:pPr>
        <w:ind w:left="360" w:hanging="360"/>
      </w:pPr>
      <w:rPr>
        <w:rFonts w:hint="default" w:ascii="Arial" w:hAnsi="Arial" w:eastAsia="Arial" w:cs="Arial"/>
        <w:b/>
        <w:bCs/>
        <w:w w:val="100"/>
        <w:sz w:val="21"/>
        <w:szCs w:val="21"/>
      </w:rPr>
    </w:lvl>
    <w:lvl w:ilvl="1" w:tentative="0">
      <w:start w:val="1"/>
      <w:numFmt w:val="decimal"/>
      <w:lvlText w:val="%1.%2"/>
      <w:lvlJc w:val="left"/>
      <w:pPr>
        <w:ind w:left="710" w:hanging="351"/>
      </w:pPr>
      <w:rPr>
        <w:rFonts w:hint="default" w:ascii="Arial" w:hAnsi="Arial" w:eastAsia="Arial" w:cs="Arial"/>
        <w:spacing w:val="-1"/>
        <w:w w:val="100"/>
        <w:sz w:val="21"/>
        <w:szCs w:val="21"/>
      </w:rPr>
    </w:lvl>
    <w:lvl w:ilvl="2" w:tentative="0">
      <w:start w:val="0"/>
      <w:numFmt w:val="bullet"/>
      <w:lvlText w:val="•"/>
      <w:lvlJc w:val="left"/>
      <w:pPr>
        <w:ind w:left="1672" w:hanging="351"/>
      </w:pPr>
      <w:rPr>
        <w:rFonts w:hint="default"/>
      </w:rPr>
    </w:lvl>
    <w:lvl w:ilvl="3" w:tentative="0">
      <w:start w:val="0"/>
      <w:numFmt w:val="bullet"/>
      <w:lvlText w:val="•"/>
      <w:lvlJc w:val="left"/>
      <w:pPr>
        <w:ind w:left="2637" w:hanging="351"/>
      </w:pPr>
      <w:rPr>
        <w:rFonts w:hint="default"/>
      </w:rPr>
    </w:lvl>
    <w:lvl w:ilvl="4" w:tentative="0">
      <w:start w:val="0"/>
      <w:numFmt w:val="bullet"/>
      <w:lvlText w:val="•"/>
      <w:lvlJc w:val="left"/>
      <w:pPr>
        <w:ind w:left="3602" w:hanging="351"/>
      </w:pPr>
      <w:rPr>
        <w:rFonts w:hint="default"/>
      </w:rPr>
    </w:lvl>
    <w:lvl w:ilvl="5" w:tentative="0">
      <w:start w:val="0"/>
      <w:numFmt w:val="bullet"/>
      <w:lvlText w:val="•"/>
      <w:lvlJc w:val="left"/>
      <w:pPr>
        <w:ind w:left="4567" w:hanging="351"/>
      </w:pPr>
      <w:rPr>
        <w:rFonts w:hint="default"/>
      </w:rPr>
    </w:lvl>
    <w:lvl w:ilvl="6" w:tentative="0">
      <w:start w:val="0"/>
      <w:numFmt w:val="bullet"/>
      <w:lvlText w:val="•"/>
      <w:lvlJc w:val="left"/>
      <w:pPr>
        <w:ind w:left="5532" w:hanging="351"/>
      </w:pPr>
      <w:rPr>
        <w:rFonts w:hint="default"/>
      </w:rPr>
    </w:lvl>
    <w:lvl w:ilvl="7" w:tentative="0">
      <w:start w:val="0"/>
      <w:numFmt w:val="bullet"/>
      <w:lvlText w:val="•"/>
      <w:lvlJc w:val="left"/>
      <w:pPr>
        <w:ind w:left="6497" w:hanging="351"/>
      </w:pPr>
      <w:rPr>
        <w:rFonts w:hint="default"/>
      </w:rPr>
    </w:lvl>
    <w:lvl w:ilvl="8" w:tentative="0">
      <w:start w:val="0"/>
      <w:numFmt w:val="bullet"/>
      <w:lvlText w:val="•"/>
      <w:lvlJc w:val="left"/>
      <w:pPr>
        <w:ind w:left="7463" w:hanging="351"/>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6A2"/>
    <w:rsid w:val="000133D2"/>
    <w:rsid w:val="00015407"/>
    <w:rsid w:val="0003323A"/>
    <w:rsid w:val="000477FD"/>
    <w:rsid w:val="00051C37"/>
    <w:rsid w:val="0005242D"/>
    <w:rsid w:val="00073E86"/>
    <w:rsid w:val="00093203"/>
    <w:rsid w:val="00096823"/>
    <w:rsid w:val="000C64AC"/>
    <w:rsid w:val="000F5DC9"/>
    <w:rsid w:val="00110729"/>
    <w:rsid w:val="0011253B"/>
    <w:rsid w:val="001127EA"/>
    <w:rsid w:val="001600EC"/>
    <w:rsid w:val="001E38E7"/>
    <w:rsid w:val="0020020B"/>
    <w:rsid w:val="00253305"/>
    <w:rsid w:val="00260B34"/>
    <w:rsid w:val="00275556"/>
    <w:rsid w:val="002C6B01"/>
    <w:rsid w:val="002D5A69"/>
    <w:rsid w:val="002D5DCE"/>
    <w:rsid w:val="003343D8"/>
    <w:rsid w:val="00337705"/>
    <w:rsid w:val="003D276B"/>
    <w:rsid w:val="003D3B6C"/>
    <w:rsid w:val="00424FD1"/>
    <w:rsid w:val="004260AD"/>
    <w:rsid w:val="00435786"/>
    <w:rsid w:val="004471AA"/>
    <w:rsid w:val="00472A05"/>
    <w:rsid w:val="004D2EF1"/>
    <w:rsid w:val="005013DE"/>
    <w:rsid w:val="005277A5"/>
    <w:rsid w:val="005407BE"/>
    <w:rsid w:val="005648AE"/>
    <w:rsid w:val="0058147A"/>
    <w:rsid w:val="00584BE3"/>
    <w:rsid w:val="005A3547"/>
    <w:rsid w:val="005C59F5"/>
    <w:rsid w:val="005E73DE"/>
    <w:rsid w:val="0061258C"/>
    <w:rsid w:val="006179C8"/>
    <w:rsid w:val="00624931"/>
    <w:rsid w:val="00625D85"/>
    <w:rsid w:val="006974D9"/>
    <w:rsid w:val="006C621E"/>
    <w:rsid w:val="00740E45"/>
    <w:rsid w:val="00745322"/>
    <w:rsid w:val="007A03D3"/>
    <w:rsid w:val="007D76A2"/>
    <w:rsid w:val="0080445C"/>
    <w:rsid w:val="008219DD"/>
    <w:rsid w:val="00845D0D"/>
    <w:rsid w:val="00846995"/>
    <w:rsid w:val="00847B3B"/>
    <w:rsid w:val="0085342D"/>
    <w:rsid w:val="0088433E"/>
    <w:rsid w:val="00892CE1"/>
    <w:rsid w:val="008B35D6"/>
    <w:rsid w:val="008B477E"/>
    <w:rsid w:val="008E3AC5"/>
    <w:rsid w:val="00924300"/>
    <w:rsid w:val="00967CDC"/>
    <w:rsid w:val="009A1045"/>
    <w:rsid w:val="009A26F7"/>
    <w:rsid w:val="009D2DB2"/>
    <w:rsid w:val="009D2EB7"/>
    <w:rsid w:val="009F30E9"/>
    <w:rsid w:val="00A03890"/>
    <w:rsid w:val="00A052C2"/>
    <w:rsid w:val="00A520F5"/>
    <w:rsid w:val="00A53847"/>
    <w:rsid w:val="00A56CD6"/>
    <w:rsid w:val="00A747F8"/>
    <w:rsid w:val="00AA5E70"/>
    <w:rsid w:val="00AA63B8"/>
    <w:rsid w:val="00AB4B43"/>
    <w:rsid w:val="00AD4F8F"/>
    <w:rsid w:val="00AE6E8B"/>
    <w:rsid w:val="00B020A7"/>
    <w:rsid w:val="00B1195C"/>
    <w:rsid w:val="00B30E9B"/>
    <w:rsid w:val="00B6799D"/>
    <w:rsid w:val="00BB56E7"/>
    <w:rsid w:val="00BD78E4"/>
    <w:rsid w:val="00BE4767"/>
    <w:rsid w:val="00C11DB5"/>
    <w:rsid w:val="00C46ABE"/>
    <w:rsid w:val="00C546E3"/>
    <w:rsid w:val="00C74A26"/>
    <w:rsid w:val="00C8396C"/>
    <w:rsid w:val="00C86346"/>
    <w:rsid w:val="00D0348F"/>
    <w:rsid w:val="00D1C02C"/>
    <w:rsid w:val="00D22716"/>
    <w:rsid w:val="00D328B4"/>
    <w:rsid w:val="00D63B5C"/>
    <w:rsid w:val="00D75237"/>
    <w:rsid w:val="00E3131F"/>
    <w:rsid w:val="00E55DCB"/>
    <w:rsid w:val="00E66C77"/>
    <w:rsid w:val="00ED14A5"/>
    <w:rsid w:val="00ED69CF"/>
    <w:rsid w:val="00EF29F1"/>
    <w:rsid w:val="00F06812"/>
    <w:rsid w:val="00F40D1A"/>
    <w:rsid w:val="00FE456B"/>
    <w:rsid w:val="00FF4451"/>
    <w:rsid w:val="023ECC07"/>
    <w:rsid w:val="0332203D"/>
    <w:rsid w:val="0C408517"/>
    <w:rsid w:val="0CFC14E2"/>
    <w:rsid w:val="0D64EE95"/>
    <w:rsid w:val="0EE72E4B"/>
    <w:rsid w:val="0F792678"/>
    <w:rsid w:val="0FDAEE67"/>
    <w:rsid w:val="10123E65"/>
    <w:rsid w:val="11F0E18C"/>
    <w:rsid w:val="12CED5A5"/>
    <w:rsid w:val="13762C99"/>
    <w:rsid w:val="17CBA976"/>
    <w:rsid w:val="1A1F9728"/>
    <w:rsid w:val="1AFEBF69"/>
    <w:rsid w:val="21F7B2C3"/>
    <w:rsid w:val="22E8781B"/>
    <w:rsid w:val="255BD032"/>
    <w:rsid w:val="2E42432D"/>
    <w:rsid w:val="34E31CB0"/>
    <w:rsid w:val="361E516A"/>
    <w:rsid w:val="3791F304"/>
    <w:rsid w:val="3A3E1D70"/>
    <w:rsid w:val="3C1DA7A0"/>
    <w:rsid w:val="3D2D77CF"/>
    <w:rsid w:val="3FC3A400"/>
    <w:rsid w:val="41B3EA27"/>
    <w:rsid w:val="427326D2"/>
    <w:rsid w:val="4A085EAC"/>
    <w:rsid w:val="4CFA4CB7"/>
    <w:rsid w:val="50CFD9EA"/>
    <w:rsid w:val="570E532F"/>
    <w:rsid w:val="572C9611"/>
    <w:rsid w:val="587BCF05"/>
    <w:rsid w:val="5A45CD79"/>
    <w:rsid w:val="5E7616D5"/>
    <w:rsid w:val="61A35983"/>
    <w:rsid w:val="620BD0C7"/>
    <w:rsid w:val="68540B5D"/>
    <w:rsid w:val="69651E46"/>
    <w:rsid w:val="6B5972BE"/>
    <w:rsid w:val="6BBBD7EE"/>
    <w:rsid w:val="6BDF88BD"/>
    <w:rsid w:val="723C03B3"/>
    <w:rsid w:val="7DFAA38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AU" w:eastAsia="zh-CN" w:bidi="ar-SA"/>
      <w14:ligatures w14:val="standardContextual"/>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513"/>
        <w:tab w:val="right" w:pos="9026"/>
      </w:tabs>
      <w:spacing w:after="0" w:line="240" w:lineRule="auto"/>
    </w:pPr>
  </w:style>
  <w:style w:type="paragraph" w:styleId="3">
    <w:name w:val="header"/>
    <w:basedOn w:val="1"/>
    <w:link w:val="7"/>
    <w:unhideWhenUsed/>
    <w:qFormat/>
    <w:uiPriority w:val="99"/>
    <w:pPr>
      <w:tabs>
        <w:tab w:val="center" w:pos="4513"/>
        <w:tab w:val="right" w:pos="9026"/>
      </w:tabs>
      <w:spacing w:after="0" w:line="240" w:lineRule="auto"/>
    </w:pPr>
  </w:style>
  <w:style w:type="paragraph" w:styleId="6">
    <w:name w:val="List Paragraph"/>
    <w:basedOn w:val="1"/>
    <w:qFormat/>
    <w:uiPriority w:val="34"/>
    <w:pPr>
      <w:ind w:left="720"/>
      <w:contextualSpacing/>
    </w:pPr>
  </w:style>
  <w:style w:type="character" w:customStyle="1" w:styleId="7">
    <w:name w:val="Header Char"/>
    <w:basedOn w:val="5"/>
    <w:link w:val="3"/>
    <w:qFormat/>
    <w:uiPriority w:val="99"/>
    <w:rPr>
      <w:rFonts w:eastAsiaTheme="minorEastAsia"/>
      <w:kern w:val="2"/>
      <w:lang w:eastAsia="zh-CN"/>
      <w14:ligatures w14:val="standardContextual"/>
    </w:rPr>
  </w:style>
  <w:style w:type="character" w:customStyle="1" w:styleId="8">
    <w:name w:val="Footer Char"/>
    <w:basedOn w:val="5"/>
    <w:link w:val="2"/>
    <w:qFormat/>
    <w:uiPriority w:val="99"/>
    <w:rPr>
      <w:rFonts w:eastAsiaTheme="minorEastAsia"/>
      <w:kern w:val="2"/>
      <w:lang w:eastAsia="zh-CN"/>
      <w14:ligatures w14:val="standardContextual"/>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4.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57459C17D99FB64783B1DD1796149A93" ma:contentTypeVersion="15" ma:contentTypeDescription="Create a new document." ma:contentTypeScope="" ma:versionID="1a20d6facc66c13cf0baf891da62a138">
  <xsd:schema xmlns:xsd="http://www.w3.org/2001/XMLSchema" xmlns:xs="http://www.w3.org/2001/XMLSchema" xmlns:p="http://schemas.microsoft.com/office/2006/metadata/properties" xmlns:ns2="1799c8f9-bfb5-49a0-9b17-4eff07250f72" xmlns:ns3="cee5baf1-e06e-4686-b4a0-9101208dae1e" targetNamespace="http://schemas.microsoft.com/office/2006/metadata/properties" ma:root="true" ma:fieldsID="bc0f6b991ce8b08ab3d60261acc3d8cb" ns2:_="" ns3:_="">
    <xsd:import namespace="1799c8f9-bfb5-49a0-9b17-4eff07250f72"/>
    <xsd:import namespace="cee5baf1-e06e-4686-b4a0-9101208dae1e"/>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2:MediaServiceOCR" minOccurs="0"/>
                <xsd:element ref="ns2:MediaServiceLocation"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99c8f9-bfb5-49a0-9b17-4eff07250f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691f5e0f-74b0-4458-bd91-4703d8a372b0"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dexed="true" ma:internalName="MediaServiceLocatio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ee5baf1-e06e-4686-b4a0-9101208dae1e"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799c8f9-bfb5-49a0-9b17-4eff07250f72">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F9F089E-60AB-4A22-BBE4-4A304C3B9DEE}">
  <ds:schemaRefs/>
</ds:datastoreItem>
</file>

<file path=customXml/itemProps3.xml><?xml version="1.0" encoding="utf-8"?>
<ds:datastoreItem xmlns:ds="http://schemas.openxmlformats.org/officeDocument/2006/customXml" ds:itemID="{DEC7E8C1-1CCC-40EE-9CF0-B34BE5C4A8A3}">
  <ds:schemaRefs/>
</ds:datastoreItem>
</file>

<file path=customXml/itemProps4.xml><?xml version="1.0" encoding="utf-8"?>
<ds:datastoreItem xmlns:ds="http://schemas.openxmlformats.org/officeDocument/2006/customXml" ds:itemID="{7221C4BA-4613-4037-B771-27467953C7EC}">
  <ds:schemaRefs/>
</ds:datastoreItem>
</file>

<file path=docProps/app.xml><?xml version="1.0" encoding="utf-8"?>
<Properties xmlns="http://schemas.openxmlformats.org/officeDocument/2006/extended-properties" xmlns:vt="http://schemas.openxmlformats.org/officeDocument/2006/docPropsVTypes">
  <Template>Normal</Template>
  <Pages>4</Pages>
  <Words>1207</Words>
  <Characters>6835</Characters>
  <Lines>57</Lines>
  <Paragraphs>16</Paragraphs>
  <TotalTime>104</TotalTime>
  <ScaleCrop>false</ScaleCrop>
  <LinksUpToDate>false</LinksUpToDate>
  <CharactersWithSpaces>8022</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2024-07-09T21:22:00Z</dcterms:created>
  <dc:creator>Alison Foley</dc:creator>
  <cp:lastModifiedBy>王宇振 </cp:lastModifiedBy>
  <dcterms:modified xsi:type="dcterms:W3CDTF">2025-04-14T09:16:25Z</dcterms:modified>
  <cp:revision>102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0x01010057459C17D99FB64783B1DD1796149A93</vt:lpwstr>
  </property>
  <property fmtid="{D5CDD505-2E9C-101B-9397-08002B2CF9AE}" pid="3" name="MediaServiceImageTags">
    <vt:lpwstr/>
  </property>
  <property fmtid="{D5CDD505-2E9C-101B-9397-08002B2CF9AE}" pid="4" name="KSOProductBuildVer">
    <vt:lpwstr>2052-12.1.0.20784</vt:lpwstr>
  </property>
  <property fmtid="{D5CDD505-2E9C-101B-9397-08002B2CF9AE}" pid="5" name="ICV">
    <vt:lpwstr>290DBFBDE7454E108795ED0A907A2D00_13</vt:lpwstr>
  </property>
  <property fmtid="{D5CDD505-2E9C-101B-9397-08002B2CF9AE}" pid="6" name="KSOTemplateDocerSaveRecord">
    <vt:lpwstr>eyJoZGlkIjoiYzNhZjc0ZTQ3YjI4NjQwYzBiNGFmZmIwNTQ3ZmU5ODAiLCJ1c2VySWQiOiIyMzg2OTUwNDUifQ==</vt:lpwstr>
  </property>
</Properties>
</file>