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68B55" w14:textId="2B6892BC" w:rsidR="00D41A90" w:rsidRDefault="003169F5">
      <w:r>
        <w:t>Assumption:</w:t>
      </w:r>
    </w:p>
    <w:p w14:paraId="65D20438" w14:textId="1D7455DE" w:rsidR="003169F5" w:rsidRDefault="003169F5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t xml:space="preserve">The following features are considered as critical features,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'id', 'loan_amnt', 'term','int_rate', 'sub_grade', 'emp_length','grade', 'annual_inc', 'loan_status', 'dti', 'mths_since_recent_inq', 'revol_util', 'bc_open_to_buy', 'bc_util', 'num_op_rev_tl'</w:t>
      </w:r>
    </w:p>
    <w:p w14:paraId="130EFA05" w14:textId="409A5986" w:rsidR="007B2D8F" w:rsidRDefault="007B2D8F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7C693CFF" w14:textId="6C56023D" w:rsidR="007B2D8F" w:rsidRDefault="007B2D8F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7D04D079" w14:textId="77777777" w:rsidR="007B2D8F" w:rsidRDefault="007B2D8F" w:rsidP="007B2D8F">
      <w:r>
        <w:t>loan_amnt — The listed amount of the loan applied by the borrower.</w:t>
      </w:r>
    </w:p>
    <w:p w14:paraId="3CBEA4F9" w14:textId="77777777" w:rsidR="007B2D8F" w:rsidRDefault="007B2D8F" w:rsidP="007B2D8F">
      <w:r>
        <w:t>term — The number of payments on the loan, where values are in months and can be either 36 or 60.</w:t>
      </w:r>
    </w:p>
    <w:p w14:paraId="78CBB766" w14:textId="77777777" w:rsidR="007B2D8F" w:rsidRDefault="007B2D8F" w:rsidP="007B2D8F">
      <w:r>
        <w:t>int_rate — The interest rate on the loan</w:t>
      </w:r>
    </w:p>
    <w:p w14:paraId="3A47C72E" w14:textId="77777777" w:rsidR="007B2D8F" w:rsidRDefault="007B2D8F" w:rsidP="007B2D8F">
      <w:r>
        <w:t>sub_grade — Assigned loan subgrade score based on borrower’s credit history</w:t>
      </w:r>
    </w:p>
    <w:p w14:paraId="6EB104C1" w14:textId="77777777" w:rsidR="007B2D8F" w:rsidRDefault="007B2D8F" w:rsidP="007B2D8F">
      <w:r>
        <w:t>emp_length — Borrow’s employment length in years.</w:t>
      </w:r>
    </w:p>
    <w:p w14:paraId="1810402D" w14:textId="77777777" w:rsidR="007B2D8F" w:rsidRDefault="007B2D8F" w:rsidP="007B2D8F">
      <w:r>
        <w:t>home_ownership — The homeownership status provided by the borrower (e.g., rent, own, mortgage, etc.)</w:t>
      </w:r>
    </w:p>
    <w:p w14:paraId="427AACBA" w14:textId="77777777" w:rsidR="007B2D8F" w:rsidRDefault="007B2D8F" w:rsidP="007B2D8F">
      <w:r>
        <w:t>annual_inc — The self-reported annual income provided by the borrower</w:t>
      </w:r>
    </w:p>
    <w:p w14:paraId="7741461E" w14:textId="77777777" w:rsidR="007B2D8F" w:rsidRDefault="007B2D8F" w:rsidP="007B2D8F">
      <w:r>
        <w:t>addr_state — The state provided by the borrower in the loan application</w:t>
      </w:r>
    </w:p>
    <w:p w14:paraId="1E2BD1FB" w14:textId="77777777" w:rsidR="007B2D8F" w:rsidRDefault="007B2D8F" w:rsidP="007B2D8F">
      <w:r>
        <w:t>dti — A ratio calculated using the borrower’s total monthly debt payments on the total debt obligations, excluding mortgage, divided by the borrower’s monthly income.</w:t>
      </w:r>
    </w:p>
    <w:p w14:paraId="12233F03" w14:textId="77777777" w:rsidR="007B2D8F" w:rsidRDefault="007B2D8F" w:rsidP="007B2D8F">
      <w:r>
        <w:t>mths_since_recent_inq — Months since most recent inquiry</w:t>
      </w:r>
    </w:p>
    <w:p w14:paraId="6D350BBC" w14:textId="77777777" w:rsidR="007B2D8F" w:rsidRDefault="007B2D8F" w:rsidP="007B2D8F">
      <w:r>
        <w:t>revol_util — Revolving line utilization rate, or the amount of credit the borrower uses relative to all available revolving credit.</w:t>
      </w:r>
    </w:p>
    <w:p w14:paraId="27102D99" w14:textId="77777777" w:rsidR="007B2D8F" w:rsidRDefault="007B2D8F" w:rsidP="007B2D8F">
      <w:r>
        <w:t>bc_open_to_buy — Total open to buy on revolving bankcards</w:t>
      </w:r>
    </w:p>
    <w:p w14:paraId="32B21BA0" w14:textId="77777777" w:rsidR="007B2D8F" w:rsidRDefault="007B2D8F" w:rsidP="007B2D8F">
      <w:r>
        <w:t>bc_util — Ratio of total current balance to high credit/credit limit for all bankcard accounts</w:t>
      </w:r>
    </w:p>
    <w:p w14:paraId="75DAA92E" w14:textId="77777777" w:rsidR="007B2D8F" w:rsidRDefault="007B2D8F" w:rsidP="007B2D8F">
      <w:r>
        <w:t>num_op_rev_tl — Number of open revolving accounts</w:t>
      </w:r>
    </w:p>
    <w:p w14:paraId="3AA0C4E3" w14:textId="3F43C68E" w:rsidR="007B2D8F" w:rsidRDefault="007B2D8F" w:rsidP="007B2D8F">
      <w:r>
        <w:t>loan_status — Current loan status (e.g., fully paid or charged off). This is the label we are going to predict with the model.</w:t>
      </w:r>
    </w:p>
    <w:p w14:paraId="26251845" w14:textId="7820CB02" w:rsidR="00307FC7" w:rsidRDefault="00307FC7" w:rsidP="007B2D8F"/>
    <w:p w14:paraId="1810E71A" w14:textId="1BC99E43" w:rsidR="00F90832" w:rsidRDefault="00F90832">
      <w:r>
        <w:br w:type="page"/>
      </w:r>
    </w:p>
    <w:p w14:paraId="0195E4A1" w14:textId="4012BF37" w:rsidR="00F90832" w:rsidRPr="00F90832" w:rsidRDefault="00F90832" w:rsidP="00F90832">
      <w:pPr>
        <w:pStyle w:val="Title"/>
        <w:jc w:val="center"/>
      </w:pPr>
      <w:r w:rsidRPr="00F90832">
        <w:lastRenderedPageBreak/>
        <w:t>Data Analysis Report for Loan Default Prediction</w:t>
      </w:r>
    </w:p>
    <w:p w14:paraId="280D3E01" w14:textId="77777777" w:rsidR="00F90832" w:rsidRDefault="00F90832" w:rsidP="00F90832">
      <w:pPr>
        <w:rPr>
          <w:b/>
          <w:bCs/>
        </w:rPr>
      </w:pPr>
    </w:p>
    <w:p w14:paraId="6E70B333" w14:textId="2856E148" w:rsidR="00F90832" w:rsidRPr="00F90832" w:rsidRDefault="00F90832" w:rsidP="00F90832">
      <w:pPr>
        <w:pStyle w:val="Heading1"/>
      </w:pPr>
      <w:r w:rsidRPr="00F90832">
        <w:t>Executive Summary</w:t>
      </w:r>
    </w:p>
    <w:p w14:paraId="7497AD00" w14:textId="45B3437F" w:rsidR="00F90832" w:rsidRPr="00F90832" w:rsidRDefault="009D1C6C" w:rsidP="00F90832">
      <w:r>
        <w:t>The data analysis</w:t>
      </w:r>
      <w:r w:rsidR="00F90832" w:rsidRPr="00F90832">
        <w:t xml:space="preserve"> report presents an analysis of loan </w:t>
      </w:r>
      <w:r>
        <w:t xml:space="preserve">training </w:t>
      </w:r>
      <w:r w:rsidR="00F90832" w:rsidRPr="00F90832">
        <w:t xml:space="preserve">data </w:t>
      </w:r>
      <w:r>
        <w:t xml:space="preserve">to prepare </w:t>
      </w:r>
      <w:r w:rsidR="00C7342F">
        <w:t xml:space="preserve">for model training and loan default prediction. </w:t>
      </w:r>
      <w:r w:rsidR="00F90832" w:rsidRPr="00F90832">
        <w:t xml:space="preserve">The dataset </w:t>
      </w:r>
      <w:r w:rsidR="000911D8">
        <w:t xml:space="preserve">`train_data.csv` contains 151 features and </w:t>
      </w:r>
      <w:r w:rsidR="008A2F90">
        <w:t>## number of records</w:t>
      </w:r>
      <w:r w:rsidR="00F90832" w:rsidRPr="00F90832">
        <w:t>. Our analysis used various statistical and machine learning techniques to identify the most significant predictors of loan default and to build a predictive model.</w:t>
      </w:r>
    </w:p>
    <w:p w14:paraId="79D4DFF1" w14:textId="77777777" w:rsidR="00F90832" w:rsidRPr="00F90832" w:rsidRDefault="00F90832" w:rsidP="00F90832">
      <w:r w:rsidRPr="00F90832">
        <w:t>Our analysis revealed that [insert key findings]. Based on these findings, we developed a predictive model that can accurately identify loans at risk of default. The model achieved an accuracy score of [insert score] on a test set, indicating its ability to generalize to new data.</w:t>
      </w:r>
    </w:p>
    <w:p w14:paraId="76A025FF" w14:textId="77777777" w:rsidR="00F90832" w:rsidRPr="00F90832" w:rsidRDefault="00F90832" w:rsidP="00F90832">
      <w:pPr>
        <w:pStyle w:val="Heading1"/>
      </w:pPr>
      <w:r w:rsidRPr="00F90832">
        <w:t>Data Cleaning and Preprocessing</w:t>
      </w:r>
    </w:p>
    <w:p w14:paraId="78DE94CE" w14:textId="723BD73F" w:rsidR="00F90832" w:rsidRDefault="00F90832" w:rsidP="00F90832">
      <w:r w:rsidRPr="00F90832">
        <w:t>Before conducting any analysis, we performed data cleaning and preprocessing to ensure that the data was of high quality and suitable for analysis. Our preprocessing steps included [insert steps], resulting in a clean dataset with [insert number] records.</w:t>
      </w:r>
    </w:p>
    <w:p w14:paraId="7CBD9141" w14:textId="0F7A771B" w:rsidR="00F90832" w:rsidRDefault="00F90832" w:rsidP="00F90832"/>
    <w:p w14:paraId="49DC6DE9" w14:textId="77777777" w:rsidR="00F90832" w:rsidRDefault="00F90832" w:rsidP="00F90832">
      <w:pPr>
        <w:pStyle w:val="Heading2"/>
      </w:pPr>
      <w:r>
        <w:t>Assumption:</w:t>
      </w:r>
    </w:p>
    <w:p w14:paraId="287164D4" w14:textId="553105BF" w:rsidR="00F90832" w:rsidRDefault="00F90832" w:rsidP="00F9083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t xml:space="preserve">The following features are considered as critical features,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'id', 'loan_amnt', 'term','int_rate', 'sub_grade', 'emp_length','grade', 'annual_inc', 'loan_status', 'dti', 'mths_since_recent_inq', 'revol_util', 'bc_open_to_buy', 'bc_util', 'num_op_rev_tl'</w:t>
      </w:r>
    </w:p>
    <w:p w14:paraId="6EFCF3BE" w14:textId="77777777" w:rsidR="00F90832" w:rsidRDefault="00F90832" w:rsidP="00F90832"/>
    <w:p w14:paraId="791FAB18" w14:textId="77777777" w:rsidR="00F90832" w:rsidRDefault="00F90832" w:rsidP="00F90832">
      <w:pPr>
        <w:pStyle w:val="Heading2"/>
      </w:pPr>
      <w:r>
        <w:t>Feature selection</w:t>
      </w:r>
    </w:p>
    <w:p w14:paraId="4EF3A749" w14:textId="77777777" w:rsidR="00F90832" w:rsidRDefault="00F90832" w:rsidP="00F90832">
      <w:r>
        <w:t xml:space="preserve">151-&gt;108 (remove those over 90% missing rate) </w:t>
      </w:r>
    </w:p>
    <w:p w14:paraId="74658730" w14:textId="77777777" w:rsidR="00F90832" w:rsidRPr="00307FC7" w:rsidRDefault="00F90832" w:rsidP="00F90832">
      <w:r w:rsidRPr="00307FC7">
        <w:t>After preselecting features, the next step is to deploy univariate analysis. This is when you analyze a single feature, and the most common two techniques you can use are 1) remove features with low variance (more than 90%) and 2) remove features that have a high amount of missing values.</w:t>
      </w:r>
    </w:p>
    <w:p w14:paraId="54B64188" w14:textId="77777777" w:rsidR="00F90832" w:rsidRDefault="00F90832" w:rsidP="00F9083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68381076" w14:textId="766F1D67" w:rsidR="00F90832" w:rsidRDefault="00A96E02" w:rsidP="00F90832">
      <w:pP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identify highly correlated features</w:t>
      </w:r>
    </w:p>
    <w:p w14:paraId="1FC802BD" w14:textId="04D8D440" w:rsidR="00E132C9" w:rsidRDefault="00E132C9" w:rsidP="00F90832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There are a lot of ways to deal with it. The easiest way to detect highly correlated features is to use Pearson correlation and delete one of the perfectly (~ 90%) correlated features</w:t>
      </w:r>
    </w:p>
    <w:p w14:paraId="0D535912" w14:textId="518CB565" w:rsidR="00D96F17" w:rsidRDefault="00D96F17" w:rsidP="00F90832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52846F1A" w14:textId="77777777" w:rsidR="00D96F17" w:rsidRPr="00D96F17" w:rsidRDefault="00D96F17" w:rsidP="00D96F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92929"/>
          <w:sz w:val="27"/>
          <w:szCs w:val="27"/>
        </w:rPr>
      </w:pPr>
      <w:r w:rsidRPr="00D96F17">
        <w:rPr>
          <w:rFonts w:ascii="Courier New" w:eastAsia="Times New Roman" w:hAnsi="Courier New" w:cs="Courier New"/>
          <w:color w:val="292929"/>
          <w:spacing w:val="-5"/>
        </w:rPr>
        <w:t xml:space="preserve">from pandas_profiling import ProfileReport </w:t>
      </w:r>
      <w:r w:rsidRPr="00D96F17">
        <w:rPr>
          <w:rFonts w:ascii="Courier New" w:eastAsia="Times New Roman" w:hAnsi="Courier New" w:cs="Courier New"/>
          <w:color w:val="292929"/>
          <w:spacing w:val="-5"/>
        </w:rPr>
        <w:br/>
        <w:t>profile = ProfileReport (loans, title = 'Loans Defaults Prediction', html = {'style': {'full_width': True }}) profile</w:t>
      </w:r>
    </w:p>
    <w:p w14:paraId="6652EB79" w14:textId="77777777" w:rsidR="00910A5C" w:rsidRDefault="00910A5C" w:rsidP="00910A5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eastAsiaTheme="majorEastAsia" w:hAnsi="Georgia"/>
          <w:color w:val="292929"/>
          <w:spacing w:val="-1"/>
          <w:sz w:val="30"/>
          <w:szCs w:val="30"/>
        </w:rPr>
        <w:lastRenderedPageBreak/>
        <w:t>Third, find a correlation between features and target variable</w:t>
      </w:r>
    </w:p>
    <w:p w14:paraId="7B30C9FB" w14:textId="77777777" w:rsidR="00540BC0" w:rsidRDefault="00540BC0" w:rsidP="00540BC0">
      <w:r>
        <w:t xml:space="preserve">profile = ProfileReport (trn, title = 'Loans Defaults Prediction', html = {'style': {'full_width': True }}) </w:t>
      </w:r>
    </w:p>
    <w:p w14:paraId="1E17C3D4" w14:textId="455EC85C" w:rsidR="00D96F17" w:rsidRDefault="00540BC0" w:rsidP="00540BC0">
      <w:r>
        <w:t>profile</w:t>
      </w:r>
    </w:p>
    <w:p w14:paraId="60395E24" w14:textId="13DD7A6D" w:rsidR="00517031" w:rsidRDefault="00517031" w:rsidP="00540BC0"/>
    <w:p w14:paraId="32AE57ED" w14:textId="656FFF01" w:rsidR="00517031" w:rsidRDefault="00517031" w:rsidP="00540BC0"/>
    <w:p w14:paraId="1496B663" w14:textId="2BFC4A03" w:rsidR="00517031" w:rsidRPr="00F90832" w:rsidRDefault="00517031" w:rsidP="00540BC0">
      <w:r w:rsidRPr="00517031">
        <w:t>trn.corr()</w:t>
      </w:r>
      <w:r>
        <w:t xml:space="preserve"> greater than 90% drop</w:t>
      </w:r>
    </w:p>
    <w:p w14:paraId="0DFF95B4" w14:textId="77777777" w:rsidR="00F90832" w:rsidRPr="00F90832" w:rsidRDefault="00F90832" w:rsidP="00F90832">
      <w:pPr>
        <w:pStyle w:val="Heading1"/>
      </w:pPr>
      <w:r w:rsidRPr="00F90832">
        <w:t>Exploratory Data Analysis</w:t>
      </w:r>
    </w:p>
    <w:p w14:paraId="211EDF67" w14:textId="77777777" w:rsidR="00F90832" w:rsidRPr="00F90832" w:rsidRDefault="00F90832" w:rsidP="00F90832">
      <w:r w:rsidRPr="00F90832">
        <w:t>We conducted exploratory data analysis (EDA) to gain insights into the characteristics of the dataset and identify potential predictors of loan default. Our EDA included [insert methods], revealing [insert key findings].</w:t>
      </w:r>
    </w:p>
    <w:p w14:paraId="386D310F" w14:textId="77777777" w:rsidR="00F90832" w:rsidRPr="00F90832" w:rsidRDefault="00F90832" w:rsidP="00F90832">
      <w:pPr>
        <w:pStyle w:val="Heading1"/>
      </w:pPr>
      <w:r w:rsidRPr="00F90832">
        <w:t>Feature Selection and Engineering</w:t>
      </w:r>
    </w:p>
    <w:p w14:paraId="4FFFE098" w14:textId="77777777" w:rsidR="00F90832" w:rsidRPr="00F90832" w:rsidRDefault="00F90832" w:rsidP="00F90832">
      <w:r w:rsidRPr="00F90832">
        <w:t>Based on our EDA, we selected [insert number] features for our predictive model. We also performed feature engineering to create new features that could improve the predictive power of our model. Our feature engineering steps included [insert steps], resulting in [insert number] features.</w:t>
      </w:r>
    </w:p>
    <w:p w14:paraId="26580063" w14:textId="77777777" w:rsidR="00F90832" w:rsidRPr="00F90832" w:rsidRDefault="00F90832" w:rsidP="00F90832">
      <w:pPr>
        <w:pStyle w:val="Heading1"/>
      </w:pPr>
      <w:r w:rsidRPr="00F90832">
        <w:t>Model Selection and Evaluation</w:t>
      </w:r>
    </w:p>
    <w:p w14:paraId="19138F4A" w14:textId="77777777" w:rsidR="00F90832" w:rsidRPr="00F90832" w:rsidRDefault="00F90832" w:rsidP="00F90832">
      <w:r w:rsidRPr="00F90832">
        <w:t>We trained and evaluated several machine learning models to identify the most effective algorithm for predicting loan default. Our models included [insert models], with [insert best model] achieving the highest accuracy score of [insert score]. We also evaluated our model's performance using [insert metrics], achieving [insert performance].</w:t>
      </w:r>
    </w:p>
    <w:p w14:paraId="1E6CBBA3" w14:textId="77777777" w:rsidR="00F90832" w:rsidRPr="00F90832" w:rsidRDefault="00F90832" w:rsidP="00F90832">
      <w:pPr>
        <w:pStyle w:val="Heading1"/>
      </w:pPr>
      <w:r w:rsidRPr="00F90832">
        <w:t>Conclusion</w:t>
      </w:r>
    </w:p>
    <w:p w14:paraId="05BFAF59" w14:textId="5E1AAF7A" w:rsidR="00AB1A0B" w:rsidRDefault="00F90832" w:rsidP="007B2D8F">
      <w:r w:rsidRPr="00F90832">
        <w:t>Our analysis demonstrates that it is possible to predict loan default with a high degree of accuracy using machine learning techniques. Our model, trained on a clean dataset with carefully selected features, achieved an accuracy score of [insert score], indicating its potential for real-world application. Further research could explore additional features and models to improve the predictive power of our approach.</w:t>
      </w:r>
    </w:p>
    <w:p w14:paraId="40CAB3E3" w14:textId="3B63D9C4" w:rsidR="00AB1A0B" w:rsidRDefault="00AB1A0B" w:rsidP="007B2D8F"/>
    <w:p w14:paraId="00A606EE" w14:textId="77777777" w:rsidR="00AB1A0B" w:rsidRDefault="00AB1A0B" w:rsidP="007B2D8F"/>
    <w:p w14:paraId="6862D19D" w14:textId="528F6442" w:rsidR="00AB1A0B" w:rsidRDefault="00AB1A0B" w:rsidP="00AB1A0B">
      <w:pPr>
        <w:pStyle w:val="Heading1"/>
      </w:pPr>
      <w:r>
        <w:t>Reference</w:t>
      </w:r>
    </w:p>
    <w:p w14:paraId="62062A51" w14:textId="2FF44EFD" w:rsidR="00AB1A0B" w:rsidRDefault="00AB1A0B" w:rsidP="007B2D8F">
      <w:r w:rsidRPr="00AB1A0B">
        <w:t>https://medium.com/@data.science.enthusiast/feature-selection-techniques-forward-backward-wrapper-selection-9587f3c70cfa</w:t>
      </w:r>
    </w:p>
    <w:sectPr w:rsidR="00AB1A0B" w:rsidSect="0005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9D"/>
    <w:rsid w:val="0005132A"/>
    <w:rsid w:val="000911D8"/>
    <w:rsid w:val="00111A9D"/>
    <w:rsid w:val="00307FC7"/>
    <w:rsid w:val="003169F5"/>
    <w:rsid w:val="00517031"/>
    <w:rsid w:val="00540BC0"/>
    <w:rsid w:val="007A3247"/>
    <w:rsid w:val="007B2D8F"/>
    <w:rsid w:val="008A2F90"/>
    <w:rsid w:val="00910A5C"/>
    <w:rsid w:val="009D1C6C"/>
    <w:rsid w:val="00A96E02"/>
    <w:rsid w:val="00AB1A0B"/>
    <w:rsid w:val="00C7342F"/>
    <w:rsid w:val="00D41A90"/>
    <w:rsid w:val="00D96F17"/>
    <w:rsid w:val="00E132C9"/>
    <w:rsid w:val="00F71381"/>
    <w:rsid w:val="00F90832"/>
    <w:rsid w:val="00FE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8B55"/>
  <w15:chartTrackingRefBased/>
  <w15:docId w15:val="{EDBAAEB6-5850-FE4D-B9F8-F92FDC51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8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8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908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908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96E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F17"/>
    <w:rPr>
      <w:rFonts w:ascii="Courier New" w:eastAsia="Times New Roman" w:hAnsi="Courier New" w:cs="Courier New"/>
      <w:sz w:val="20"/>
      <w:szCs w:val="20"/>
    </w:rPr>
  </w:style>
  <w:style w:type="character" w:customStyle="1" w:styleId="ti">
    <w:name w:val="ti"/>
    <w:basedOn w:val="DefaultParagraphFont"/>
    <w:rsid w:val="00D96F17"/>
  </w:style>
  <w:style w:type="paragraph" w:customStyle="1" w:styleId="pw-post-body-paragraph">
    <w:name w:val="pw-post-body-paragraph"/>
    <w:basedOn w:val="Normal"/>
    <w:rsid w:val="00910A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4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785</Words>
  <Characters>4479</Characters>
  <Application>Microsoft Office Word</Application>
  <DocSecurity>0</DocSecurity>
  <Lines>37</Lines>
  <Paragraphs>10</Paragraphs>
  <ScaleCrop>false</ScaleCrop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Yang, Dengbo</cp:lastModifiedBy>
  <cp:revision>19</cp:revision>
  <dcterms:created xsi:type="dcterms:W3CDTF">2020-07-02T04:59:00Z</dcterms:created>
  <dcterms:modified xsi:type="dcterms:W3CDTF">2023-02-24T16:54:00Z</dcterms:modified>
</cp:coreProperties>
</file>