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</w:rPr>
        <w:t>SERVICIO NACIONAL DE APRENDIZAJE – SENA</w:t>
      </w:r>
    </w:p>
    <w:p>
      <w:pPr>
        <w:spacing w:after="160"/>
        <w:jc w:val="center"/>
      </w:pPr>
      <w:r>
        <w:rPr>
          <w:b/>
        </w:rPr>
        <w:t>TECNÓLOGO EN ANÁLISIS Y DESARROLLO DE SOFTWARE</w:t>
      </w:r>
    </w:p>
    <w:p>
      <w:pPr>
        <w:spacing w:after="160"/>
        <w:jc w:val="center"/>
      </w:pPr>
      <w:r>
        <w:rPr>
          <w:b/>
        </w:rPr>
        <w:t>FICHA: 3142101</w:t>
      </w:r>
    </w:p>
    <w:p>
      <w:pPr>
        <w:spacing w:after="0"/>
        <w:jc w:val="center"/>
      </w:pPr>
      <w:r>
        <w:rPr>
          <w:b w:val="0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42400" cy="817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a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2400" cy="81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</w:rPr>
      </w:r>
    </w:p>
    <w:p>
      <w:pPr>
        <w:spacing w:after="160"/>
        <w:jc w:val="center"/>
      </w:pPr>
      <w:r>
        <w:rPr>
          <w:b/>
        </w:rPr>
        <w:t>INSTRUCTOR:</w:t>
      </w:r>
    </w:p>
    <w:p>
      <w:pPr>
        <w:spacing w:after="0"/>
        <w:jc w:val="center"/>
      </w:pPr>
      <w:r>
        <w:rPr>
          <w:b w:val="0"/>
        </w:rPr>
      </w:r>
    </w:p>
    <w:p>
      <w:pPr>
        <w:spacing w:after="0"/>
        <w:jc w:val="center"/>
      </w:pPr>
      <w:r>
        <w:rPr>
          <w:b w:val="0"/>
        </w:rPr>
      </w:r>
    </w:p>
    <w:p>
      <w:pPr>
        <w:spacing w:after="160"/>
        <w:jc w:val="center"/>
      </w:pPr>
      <w:r>
        <w:rPr>
          <w:b/>
        </w:rPr>
        <w:t>APRENDIZ:</w:t>
      </w:r>
    </w:p>
    <w:p>
      <w:pPr>
        <w:spacing w:after="0"/>
        <w:jc w:val="center"/>
      </w:pPr>
      <w:r>
        <w:rPr>
          <w:b w:val="0"/>
        </w:rPr>
      </w:r>
    </w:p>
    <w:p>
      <w:pPr>
        <w:spacing w:after="160"/>
        <w:jc w:val="center"/>
      </w:pPr>
      <w:r>
        <w:rPr>
          <w:b/>
        </w:rPr>
        <w:t>YAIR DANIEL MUÑOZ VELASCO</w:t>
      </w:r>
    </w:p>
    <w:p>
      <w:pPr>
        <w:spacing w:after="160"/>
        <w:jc w:val="center"/>
      </w:pPr>
      <w:r>
        <w:rPr>
          <w:b/>
        </w:rPr>
        <w:t>JHONATAN FELIPE CALAMBAS BALANTA</w:t>
      </w:r>
    </w:p>
    <w:p>
      <w:pPr>
        <w:spacing w:after="160"/>
        <w:jc w:val="center"/>
      </w:pPr>
      <w:r>
        <w:rPr>
          <w:b/>
        </w:rPr>
        <w:t>OSCAR ENRIQUE PEDRAZA</w:t>
      </w:r>
    </w:p>
    <w:p>
      <w:pPr>
        <w:spacing w:after="0"/>
        <w:jc w:val="center"/>
      </w:pPr>
      <w:r>
        <w:rPr>
          <w:b w:val="0"/>
        </w:rPr>
      </w:r>
    </w:p>
    <w:p>
      <w:pPr>
        <w:spacing w:after="0"/>
        <w:jc w:val="center"/>
      </w:pPr>
      <w:r>
        <w:rPr>
          <w:b w:val="0"/>
        </w:rPr>
      </w:r>
    </w:p>
    <w:p>
      <w:pPr>
        <w:spacing w:after="160"/>
        <w:jc w:val="center"/>
      </w:pPr>
      <w:r>
        <w:rPr>
          <w:b/>
        </w:rPr>
        <w:t>POPAYÁN-CAUCA</w:t>
      </w:r>
    </w:p>
    <w:p>
      <w:pPr>
        <w:spacing w:after="160"/>
        <w:jc w:val="center"/>
      </w:pPr>
      <w:r>
        <w:rPr>
          <w:b/>
        </w:rPr>
        <w:t>2026</w:t>
      </w:r>
    </w:p>
    <w:p>
      <w:r>
        <w:br w:type="page"/>
      </w:r>
    </w:p>
    <w:p>
      <w:pPr>
        <w:spacing w:after="240"/>
      </w:pPr>
      <w:r>
        <w:rPr>
          <w:b/>
        </w:rPr>
        <w:t>Taller de Zustand en React con Vite.</w:t>
      </w:r>
    </w:p>
    <w:p>
      <w:pPr>
        <w:keepNext/>
        <w:spacing w:after="160"/>
      </w:pPr>
      <w:r>
        <w:rPr>
          <w:b/>
        </w:rPr>
        <w:t>Actividad de Reflexión Inicial.</w:t>
      </w:r>
    </w:p>
    <w:p>
      <w:pPr>
        <w:keepNext/>
        <w:spacing w:after="120"/>
      </w:pPr>
      <w:r>
        <w:rPr>
          <w:b/>
        </w:rPr>
        <w:t>1. ¿Qué tiene en común la situación del edificio con la forma en que pasamos props entre componentes de React?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Es la misma situación: el mensaje pasa por varios intermediarios que no lo necesitan, solo lo reciben y lo reenvían. En React eso es el prop drilling, porque el carrito pasa por ProductList y CatalogPage para llegar a ProductCard, y desde ahí sube hasta App para bajar al Navbar por otra rama.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React Docs – Passing Props to a Component: https://react.dev/learn/passing-props-to-a-component</w:t>
      </w:r>
    </w:p>
    <w:p>
      <w:pPr>
        <w:keepNext/>
        <w:spacing w:after="120"/>
      </w:pPr>
      <w:r>
        <w:rPr>
          <w:b/>
        </w:rPr>
        <w:t>2. ¿Qué pasaría en el edificio si se agregan más pisos o si un intermediario olvida pasar el mensaje? ¿Qué equivale a eso en una aplicación React?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Habrá más demora y más riesgo de que el mensaje se pierda o llegue mal. En React, cada nivel nuevo obliga a declarar y reenviar props; si se olvida una, el componente recibe undefined y la interfaz deja de actualizarse o muestra datos incorrectos.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React Docs – Sharing State Between Components: https://react.dev/learn/sharing-state-between-components</w:t>
      </w:r>
    </w:p>
    <w:p>
      <w:pPr>
        <w:keepNext/>
        <w:spacing w:after="120"/>
      </w:pPr>
      <w:r>
        <w:rPr>
          <w:b/>
        </w:rPr>
        <w:t>3. ¿Qué solución propondría para el edificio? ¿Cómo se traduciría esa solución en una aplicación?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Un canal directo, como un citófono o un buzón central. En la aplicación equivale a un store global con Zustand: el estado vive fuera del árbol de componentes y cualquiera puede leerlo o modificarlo sin pasar props por niveles intermedios.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Zustand Docs – Introduction: https://zustand.docs.pmnd.rs</w:t>
      </w:r>
    </w:p>
    <w:p>
      <w:pPr>
        <w:keepNext/>
        <w:spacing w:after="120"/>
      </w:pPr>
      <w:r>
        <w:rPr>
          <w:b/>
        </w:rPr>
        <w:t>4. En el proyecto de su grupo, ¿qué información necesitan conocer varias pantallas o componentes al mismo tiempo? Escriba al menos tres ejemplos.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El usuario autenticado con su token (navbar, login, perfil y ruta protegida), el carrito (tarjetas, navbar y panel) y los favoritos (tarjetas y página de favoritos). También el tema claro/oscuro y los filtros de búsqueda, que se usan en componentes de ramas distintas.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React Docs – Managing State: https://react.dev/learn/managing-state</w:t>
      </w:r>
    </w:p>
    <w:p>
      <w:pPr>
        <w:keepNext/>
        <w:spacing w:after="160"/>
      </w:pPr>
      <w:r>
        <w:rPr>
          <w:b/>
        </w:rPr>
        <w:t>Actividad de Contextualización – Parte A. Diagnóstico de conocimientos previos.</w:t>
      </w:r>
    </w:p>
    <w:p>
      <w:pPr>
        <w:keepNext/>
        <w:spacing w:after="120"/>
      </w:pPr>
      <w:r>
        <w:rPr>
          <w:b/>
        </w:rPr>
        <w:t>5. ¿Qué es el estado (state) de un componente en React y para qué sirve useState?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El estado es la memoria del componente: datos que cambian con el tiempo y afectan lo que se muestra. useState declara esa memoria local y devuelve el valor actual junto con una función para actualizarlo, lo que provoca un nuevo render.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React Docs – State: A Component's Memory: https://react.dev/learn/state-a-components-memory</w:t>
      </w:r>
    </w:p>
    <w:p>
      <w:pPr>
        <w:keepNext/>
        <w:spacing w:after="120"/>
      </w:pPr>
      <w:r>
        <w:rPr>
          <w:b/>
        </w:rPr>
        <w:t>6. ¿Cuál es la diferencia entre props y estado?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Las props son entradas que vienen del componente padre y son de solo lectura; el estado es memoria interna que el componente modifica con su setter. Las props cambian cuando el padre se vuelve a renderizar; el estado cambia cuando el componente llama a su función de actualización.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React Docs – Passing Props to a Component: https://react.dev/learn/passing-props-to-a-component</w:t>
      </w:r>
    </w:p>
    <w:p>
      <w:pPr>
        <w:keepNext/>
        <w:spacing w:after="120"/>
      </w:pPr>
      <w:r>
        <w:rPr>
          <w:b/>
        </w:rPr>
        <w:t>7. ¿Qué sucede con un componente cuando su estado cambia?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React vuelve a renderizar el componente y sus hijos, compara con la versión anterior y actualiza solo las partes del DOM que cambiaron. Después del commit se ejecutan los efectos que dependen de ese valor.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React Docs – Render and Commit: https://react.dev/learn/render-and-commit</w:t>
      </w:r>
    </w:p>
    <w:p>
      <w:pPr>
        <w:keepNext/>
        <w:spacing w:after="120"/>
      </w:pPr>
      <w:r>
        <w:rPr>
          <w:b/>
        </w:rPr>
        <w:t>8. ¿Ha usado useContext o la Context API? Si es así, describa brevemente para qué.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Sí. La he usado para compartir el tema y la sesión de usuario sin pasar props por varios niveles. Su límite es que todos los consumidores se vuelven a renderizar cuando cambia el valor; por eso, para datos que cambian seguido es mejor un store con selectores.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React Docs – useContext: https://react.dev/reference/react/useContext</w:t>
      </w:r>
    </w:p>
    <w:p>
      <w:pPr>
        <w:keepNext/>
        <w:spacing w:after="120"/>
      </w:pPr>
      <w:r>
        <w:rPr>
          <w:b/>
        </w:rPr>
        <w:t>9. ¿Qué es localStorage y qué tipo de datos puede guardar?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Es un almacenamiento clave-valor del navegador que persiste al cerrar la página. Solo guarda texto, así que los objetos se convierten con JSON.stringify y se leen con JSON.parse. No es apto para contraseñas ni tokens reales.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MDN – Window.localStorage: https://developer.mozilla.org/es/docs/Web/API/Window/localStorage</w:t>
      </w:r>
    </w:p>
    <w:p>
      <w:pPr>
        <w:keepNext/>
        <w:spacing w:after="120"/>
      </w:pPr>
      <w:r>
        <w:rPr>
          <w:b/>
        </w:rPr>
        <w:t>10. Escriba el comando para crear un proyecto React con Vite.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npm create vite@latest tienda-sena -- --template react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Vite Docs – Guía de inicio: https://vite.dev/guide/</w:t>
      </w:r>
    </w:p>
    <w:p>
      <w:pPr>
        <w:keepNext/>
        <w:spacing w:after="160"/>
      </w:pPr>
      <w:r>
        <w:rPr>
          <w:b/>
        </w:rPr>
        <w:t>Actividad de Contextualización – Parte B. Análisis del proyecto.</w:t>
      </w:r>
    </w:p>
    <w:p>
      <w:pPr>
        <w:keepNext/>
        <w:spacing w:after="160"/>
      </w:pPr>
      <w:r>
        <w:rPr>
          <w:b w:val="0"/>
        </w:rPr>
        <w:t>El árbol de componentes de Tienda SENA y la tabla de datos compartidos que pide la guía son los siguientes: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2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-compon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Dato o información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Componentes que lo usan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¿Cómo se comparte hoy?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¿Debería ser global?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Store / decisión</w:t>
            </w:r>
          </w:p>
        </w:tc>
      </w:tr>
      <w:tr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Usuario autenticado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Navbar, Login, Profile, ProtectedRoute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Estado en App + props; o localStorage leído en cada componente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Sí. Lo usan varias páginas y decide el acceso.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useAuthStore · persist de user</w:t>
            </w:r>
          </w:p>
        </w:tc>
      </w:tr>
      <w:tr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Token de sesión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ProtectedRoute, Profile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localStorage manual, prop o variable global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Sí, con precaución. Es estado de sesión.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useAuthStore · token demo; en producción cookie httpOnly</w:t>
            </w:r>
          </w:p>
        </w:tc>
      </w:tr>
      <w:tr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Carrito (items, cantidades, total)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ProductCard, Navbar, CartPanel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Estado elevado a App y props por CatalogPage / ProductList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Sí. Ramas distintas y cambios frecuentes.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useCartStore · persist + devtools</w:t>
            </w:r>
          </w:p>
        </w:tc>
      </w:tr>
      <w:tr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Favoritos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ProductCard, Favorites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Estado local duplicado o props desde App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Sí. Debe verse igual en tarjeta y página.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useFavoritesStore · persist</w:t>
            </w:r>
          </w:p>
        </w:tc>
      </w:tr>
      <w:tr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Tema claro / oscuro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Navbar, App, toda la interfaz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useState en App + props al botón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Sí. Afecta el body y debe sobrevivir a la recarga.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useUiStore · persist con partialize</w:t>
            </w:r>
          </w:p>
        </w:tc>
      </w:tr>
      <w:tr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Búsqueda por texto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CatalogFilters, CatalogGrid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useState en Catalog + props al input y a la lista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Sí. Input y lista son ramas separadas.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useProductStore · search</w:t>
            </w:r>
          </w:p>
        </w:tc>
      </w:tr>
      <w:tr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Categoría seleccionada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CatalogFilters, CatalogGrid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useState + props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Sí. Debe combinarse con la búsqueda.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useProductStore · category</w:t>
            </w:r>
          </w:p>
        </w:tc>
      </w:tr>
      <w:tr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Productos, loading y error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Catalog, CatalogGrid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fetch dentro de Catalog y props hacia abajo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Sí. Es un recurso remoto compartido.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useProductStore · acción async</w:t>
            </w:r>
          </w:p>
        </w:tc>
      </w:tr>
      <w:tr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Panel del carrito abierto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Navbar, CartPanel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useState en App + prop al navbar y al panel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Sí, pero es UI. No debe persistirse.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useUiStore · isCartOpen sin persist</w:t>
            </w:r>
          </w:p>
        </w:tc>
      </w:tr>
      <w:tr>
        <w:tc>
          <w:tcPr>
            <w:tcW w:type="dxa" w:w="166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Texto de un input no compartido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Un solo componente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useState local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No. Solo le interesa a ese componente.</w:t>
            </w:r>
          </w:p>
        </w:tc>
        <w:tc>
          <w:tcPr>
            <w:tcW w:type="dxa" w:w="1660"/>
          </w:tcPr>
          <w:p>
            <w:pPr>
              <w:spacing w:after="20"/>
            </w:pPr>
            <w:r/>
            <w:r>
              <w:rPr>
                <w:sz w:val="17"/>
              </w:rPr>
              <w:t>useState; ejemplo: visibilidad de contraseña</w:t>
            </w:r>
          </w:p>
        </w:tc>
      </w:tr>
    </w:tbl>
    <w:p/>
    <w:p>
      <w:pPr>
        <w:keepNext/>
        <w:spacing w:after="160"/>
      </w:pPr>
      <w:r>
        <w:rPr>
          <w:b/>
        </w:rPr>
        <w:t>Actividad de Apropiación (Tienda SENA).</w:t>
      </w:r>
    </w:p>
    <w:p>
      <w:pPr>
        <w:keepNext/>
        <w:spacing w:after="160"/>
      </w:pPr>
      <w:r>
        <w:rPr>
          <w:b w:val="0"/>
        </w:rPr>
        <w:t>Los seis ejercicios de la práctica están implementados en el repositorio: catálogo asíncrono, carrito con cantidades y total, favoritos con /favoritos, tema persistido, filtros por texto y categoría, y Redux DevTools en el carrito.</w:t>
      </w:r>
    </w:p>
    <w:p>
      <w:pPr>
        <w:keepNext/>
        <w:spacing w:after="160"/>
      </w:pPr>
      <w:r>
        <w:rPr>
          <w:b/>
        </w:rPr>
        <w:t>Preguntas de comprobación (3.3.13).</w:t>
      </w:r>
    </w:p>
    <w:p>
      <w:pPr>
        <w:keepNext/>
        <w:spacing w:after="120"/>
      </w:pPr>
      <w:r>
        <w:rPr>
          <w:b/>
        </w:rPr>
        <w:t>11. ¿Qué diferencia hay entre set({ count: 0 }) y set((state) =&gt; ({ count: state.count + 1 }))? ¿Cuándo se usa cada uno?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El primero fija un valor conocido y el segundo calcula el nuevo estado a partir del anterior. Se usa el objeto directo para reiniciar o asignar, y la función cuando el valor nuevo depende del estado actual, como al incrementar o agregar a una lista.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Zustand Docs – create: https://zustand.docs.pmnd.rs/apis/create</w:t>
      </w:r>
    </w:p>
    <w:p>
      <w:pPr>
        <w:keepNext/>
        <w:spacing w:after="120"/>
      </w:pPr>
      <w:r>
        <w:rPr>
          <w:b/>
        </w:rPr>
        <w:t>12. ¿Por qué no se debe escribir state.items.push(producto) dentro de una acción?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Porque push modifica el arreglo original y deja la misma referencia; Zustand puede pensar que nada cambió y no volver a renderizar. Además rompe la inmutabilidad y el historial de DevTools. Se usa spread, map o filter para crear un arreglo nuevo.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React Docs – Updating Arrays in State: https://react.dev/learn/updating-arrays-in-state</w:t>
      </w:r>
    </w:p>
    <w:p>
      <w:pPr>
        <w:keepNext/>
        <w:spacing w:after="120"/>
      </w:pPr>
      <w:r>
        <w:rPr>
          <w:b/>
        </w:rPr>
        <w:t>13. Explique por qué const store = useCartStore() puede causar renderizados innecesarios.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Porque sin selector el componente se suscribe a todo el store y se vuelve a renderizar cuando cambia cualquier propiedad, aunque no la use. Con selectores por dato, el render ocurre solo cuando cambia la parte que se usa.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Zustand Docs – React: https://zustand.docs.pmnd.rs/apis/react</w:t>
      </w:r>
    </w:p>
    <w:p>
      <w:pPr>
        <w:keepNext/>
        <w:spacing w:after="120"/>
      </w:pPr>
      <w:r>
        <w:rPr>
          <w:b/>
        </w:rPr>
        <w:t>14. ¿Para qué sirve useShallow?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Permite seleccionar varios valores en un objeto comparando superficialmente el resultado; si los valores no cambiaron, conserva la referencia anterior y evita renders innecesarios. En Zustand 5 evita además el ciclo infinito que se produce al devolver un objeto nuevo en cada render.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Zustand Docs – useShallow: https://zustand.docs.pmnd.rs/apis/react/shallow</w:t>
      </w:r>
    </w:p>
    <w:p>
      <w:pPr>
        <w:keepNext/>
        <w:spacing w:after="120"/>
      </w:pPr>
      <w:r>
        <w:rPr>
          <w:b/>
        </w:rPr>
        <w:t>15. ¿Qué hace el middleware persist y dónde guarda la información por defecto?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Guarda una parte del estado y la recupera al iniciar. Por defecto usa localStorage con la clave definida en name, y con partialize se indica qué guardar. En la práctica se usa en el carrito, los favoritos y el tema.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Zustand Docs – Persisting data: https://zustand.docs.pmnd.rs/integrations/persisting-data</w:t>
      </w:r>
    </w:p>
    <w:p>
      <w:pPr>
        <w:keepNext/>
        <w:spacing w:after="120"/>
      </w:pPr>
      <w:r>
        <w:rPr>
          <w:b/>
        </w:rPr>
        <w:t>16. Mencione dos datos de una aplicación que deberían ser estado local y dos que deberían ser estado global.</w:t>
      </w:r>
    </w:p>
    <w:p>
      <w:pPr>
        <w:spacing w:after="80"/>
      </w:pPr>
      <w:r>
        <w:rPr>
          <w:b w:val="0"/>
        </w:rPr>
        <w:t xml:space="preserve">Respuesta: </w:t>
      </w:r>
      <w:r>
        <w:rPr>
          <w:b w:val="0"/>
        </w:rPr>
        <w:t>Locales: la visibilidad de la contraseña en el login y el estado de un modal. Globales: el usuario con su token y el carrito, porque los usan varias pantallas y deben sobrevivir a la navegación.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React Docs – Managing State: https://react.dev/learn/managing-state</w:t>
      </w:r>
    </w:p>
    <w:p>
      <w:pPr>
        <w:keepNext/>
        <w:spacing w:after="160"/>
      </w:pPr>
      <w:r>
        <w:rPr>
          <w:b/>
        </w:rPr>
        <w:t>Actividad de Transferencia.</w:t>
      </w:r>
    </w:p>
    <w:p>
      <w:pPr>
        <w:keepNext/>
        <w:spacing w:after="160"/>
      </w:pPr>
      <w:r>
        <w:rPr>
          <w:b w:val="0"/>
        </w:rPr>
        <w:t>En el proyecto se crearon seis stores por dominio: productos, carrito, favoritos, UI, autenticación y contador. El carrito, los favoritos y el tema usan persist; la carga del catálogo y el login manejan loading y error; la ruta /perfil está protegida con el token del useAuthStore. El trabajo quedó en la rama feature/zustand, con commits y un PR por revisar.</w:t>
      </w:r>
    </w:p>
    <w:p>
      <w:pPr>
        <w:spacing w:after="200"/>
      </w:pPr>
      <w:r>
        <w:rPr>
          <w:b w:val="0"/>
        </w:rPr>
        <w:t xml:space="preserve">Fuente: </w:t>
      </w:r>
      <w:r>
        <w:rPr>
          <w:b w:val="0"/>
          <w:color w:val="444444"/>
        </w:rPr>
        <w:t>Zustand Docs – Redux DevTools: https://zustand.docs.pmnd.rs/integrations/devtools | React Router Docs: https://reactrouter.com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Zustand - Respuestas</dc:title>
  <dc:subject/>
  <dc:creator>Aprendices ADSO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