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404E41" w14:paraId="529D6A9C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5D4DCB75" w14:textId="77777777" w:rsidR="00404E41" w:rsidRDefault="00404E41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404E41" w14:paraId="18CA6055" w14:textId="77777777">
              <w:trPr>
                <w:trHeight w:val="248"/>
              </w:trPr>
              <w:tc>
                <w:tcPr>
                  <w:tcW w:w="1409" w:type="dxa"/>
                </w:tcPr>
                <w:p w14:paraId="0C832744" w14:textId="77777777" w:rsidR="00404E41" w:rsidRDefault="004070B6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1E86146D" w14:textId="77777777" w:rsidR="00404E41" w:rsidRDefault="00404E41">
                  <w:pPr>
                    <w:rPr>
                      <w:b/>
                    </w:rPr>
                  </w:pPr>
                </w:p>
              </w:tc>
            </w:tr>
            <w:tr w:rsidR="00404E41" w14:paraId="189D1916" w14:textId="77777777">
              <w:trPr>
                <w:trHeight w:val="341"/>
              </w:trPr>
              <w:tc>
                <w:tcPr>
                  <w:tcW w:w="1409" w:type="dxa"/>
                </w:tcPr>
                <w:p w14:paraId="26DE6257" w14:textId="77777777" w:rsidR="00404E41" w:rsidRDefault="004070B6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3C6F65B1" w14:textId="77777777" w:rsidR="00404E41" w:rsidRDefault="00404E41">
                  <w:pPr>
                    <w:rPr>
                      <w:b/>
                    </w:rPr>
                  </w:pPr>
                </w:p>
              </w:tc>
            </w:tr>
            <w:tr w:rsidR="00404E41" w14:paraId="34E7E6CC" w14:textId="77777777">
              <w:trPr>
                <w:trHeight w:val="262"/>
              </w:trPr>
              <w:tc>
                <w:tcPr>
                  <w:tcW w:w="1409" w:type="dxa"/>
                </w:tcPr>
                <w:p w14:paraId="5DD8160A" w14:textId="77777777" w:rsidR="00404E41" w:rsidRDefault="004070B6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45D26E8D" w14:textId="77777777" w:rsidR="00404E41" w:rsidRDefault="00404E41">
                  <w:pPr>
                    <w:rPr>
                      <w:b/>
                    </w:rPr>
                  </w:pPr>
                </w:p>
              </w:tc>
            </w:tr>
          </w:tbl>
          <w:p w14:paraId="3F8DF634" w14:textId="77777777" w:rsidR="00404E41" w:rsidRDefault="00404E4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2AF76A" w14:textId="77777777" w:rsidR="00404E41" w:rsidRDefault="00404E4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F628522" w14:textId="77777777" w:rsidR="00404E41" w:rsidRDefault="00404E4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19A4B35" w14:textId="77777777" w:rsidR="00404E41" w:rsidRDefault="00404E4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74412A2" w14:textId="77777777" w:rsidR="00404E41" w:rsidRDefault="00404E4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98BBDA5" w14:textId="77777777" w:rsidR="00404E41" w:rsidRDefault="00404E4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0F75941" w14:textId="77777777" w:rsidR="00404E41" w:rsidRDefault="00404E4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C27E530" w14:textId="77777777" w:rsidR="00404E41" w:rsidRDefault="00404E4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1901C5B" w14:textId="77777777" w:rsidR="00404E41" w:rsidRDefault="00404E4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09CB88F" w14:textId="77777777" w:rsidR="00404E41" w:rsidRDefault="00404E4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7611633" w14:textId="77777777" w:rsidR="00404E41" w:rsidRDefault="00404E41">
            <w:pPr>
              <w:pStyle w:val="af0"/>
              <w:rPr>
                <w:sz w:val="52"/>
                <w:szCs w:val="52"/>
              </w:rPr>
            </w:pPr>
          </w:p>
        </w:tc>
      </w:tr>
      <w:tr w:rsidR="00404E41" w14:paraId="1B63D1D4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7C0FB278" w14:textId="77777777" w:rsidR="00404E41" w:rsidRDefault="00404E41">
            <w:pPr>
              <w:jc w:val="both"/>
              <w:rPr>
                <w:rFonts w:hAnsi="宋体"/>
                <w:szCs w:val="21"/>
              </w:rPr>
            </w:pPr>
          </w:p>
          <w:p w14:paraId="013E9098" w14:textId="77777777" w:rsidR="00404E41" w:rsidRDefault="004070B6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583DD961" w14:textId="77777777" w:rsidR="00404E41" w:rsidRDefault="004070B6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57C946FD" w14:textId="77777777" w:rsidR="00404E41" w:rsidRDefault="004070B6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5FB53AAA" w14:textId="77777777" w:rsidR="00404E41" w:rsidRDefault="004070B6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46987508" w14:textId="77777777" w:rsidR="00404E41" w:rsidRDefault="004070B6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61CE959C" w14:textId="77777777" w:rsidR="00404E41" w:rsidRDefault="004070B6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14:paraId="4D4E7C7B" w14:textId="77777777" w:rsidR="00404E41" w:rsidRDefault="004070B6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570A495B" w14:textId="77777777" w:rsidR="00404E41" w:rsidRDefault="00404E41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40AD1D9F" w14:textId="77777777" w:rsidR="00404E41" w:rsidRDefault="00404E41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4C563660" w14:textId="77777777" w:rsidR="00404E41" w:rsidRDefault="00404E41">
            <w:pPr>
              <w:pStyle w:val="a5"/>
              <w:rPr>
                <w:sz w:val="10"/>
                <w:szCs w:val="48"/>
              </w:rPr>
            </w:pPr>
          </w:p>
          <w:p w14:paraId="2270E402" w14:textId="77777777" w:rsidR="00404E41" w:rsidRDefault="004070B6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14:paraId="5FE7E01D" w14:textId="77777777" w:rsidR="00404E41" w:rsidRDefault="00404E41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14:paraId="5D8DAC00" w14:textId="77777777" w:rsidR="00404E41" w:rsidRDefault="00404E41">
            <w:pPr>
              <w:jc w:val="center"/>
              <w:rPr>
                <w:sz w:val="28"/>
                <w:szCs w:val="28"/>
              </w:rPr>
            </w:pPr>
          </w:p>
          <w:p w14:paraId="1F0C5252" w14:textId="77777777" w:rsidR="00404E41" w:rsidRDefault="00404E41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36BED0DB" w14:textId="7E94106C" w:rsidR="00404E41" w:rsidRDefault="004070B6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  <w:r>
              <w:rPr>
                <w:rFonts w:hAnsi="宋体" w:hint="eastAsia"/>
                <w:sz w:val="30"/>
                <w:szCs w:val="30"/>
              </w:rPr>
              <w:t>华迪实训第</w:t>
            </w:r>
            <w:r w:rsidR="001E64F6">
              <w:rPr>
                <w:rFonts w:hAnsi="宋体" w:hint="eastAsia"/>
                <w:sz w:val="30"/>
                <w:szCs w:val="30"/>
              </w:rPr>
              <w:t>三</w:t>
            </w:r>
            <w:r>
              <w:rPr>
                <w:rFonts w:hAnsi="宋体" w:hint="eastAsia"/>
                <w:sz w:val="30"/>
                <w:szCs w:val="30"/>
              </w:rPr>
              <w:t>组</w:t>
            </w:r>
          </w:p>
          <w:p w14:paraId="515F3CD2" w14:textId="77777777" w:rsidR="00404E41" w:rsidRDefault="00404E41">
            <w:pPr>
              <w:rPr>
                <w:rFonts w:hAnsi="宋体"/>
                <w:sz w:val="30"/>
                <w:szCs w:val="30"/>
              </w:rPr>
            </w:pPr>
          </w:p>
          <w:p w14:paraId="4DAD2745" w14:textId="66DF5E0D" w:rsidR="00404E41" w:rsidRDefault="004070B6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</w:t>
            </w:r>
            <w:r w:rsidR="001E64F6">
              <w:rPr>
                <w:rFonts w:hAnsi="宋体" w:hint="eastAsia"/>
                <w:sz w:val="30"/>
                <w:szCs w:val="30"/>
              </w:rPr>
              <w:t>徐子杰</w:t>
            </w:r>
          </w:p>
          <w:p w14:paraId="06C859E3" w14:textId="77777777" w:rsidR="00404E41" w:rsidRDefault="00404E41">
            <w:pPr>
              <w:rPr>
                <w:rFonts w:hAnsi="宋体"/>
                <w:sz w:val="30"/>
                <w:szCs w:val="30"/>
              </w:rPr>
            </w:pPr>
          </w:p>
          <w:p w14:paraId="4F2D0872" w14:textId="77777777" w:rsidR="00404E41" w:rsidRDefault="004070B6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   2020.6.19</w:t>
            </w:r>
          </w:p>
          <w:p w14:paraId="0DA9D2FC" w14:textId="77777777" w:rsidR="00404E41" w:rsidRDefault="00404E41">
            <w:pPr>
              <w:rPr>
                <w:rFonts w:hAnsi="宋体"/>
                <w:sz w:val="30"/>
                <w:szCs w:val="30"/>
              </w:rPr>
            </w:pPr>
          </w:p>
          <w:p w14:paraId="470FD1A8" w14:textId="77777777" w:rsidR="00404E41" w:rsidRDefault="004070B6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☑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☑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44EAF824" w14:textId="77777777" w:rsidR="00404E41" w:rsidRDefault="004070B6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☑</w:t>
            </w:r>
            <w:r>
              <w:rPr>
                <w:rFonts w:hAnsi="宋体" w:hint="eastAsia"/>
                <w:sz w:val="30"/>
                <w:szCs w:val="30"/>
              </w:rPr>
              <w:t>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☑</w:t>
            </w:r>
            <w:r>
              <w:rPr>
                <w:rFonts w:hAnsi="宋体" w:hint="eastAsia"/>
                <w:sz w:val="30"/>
                <w:szCs w:val="30"/>
              </w:rPr>
              <w:t>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</w:t>
            </w:r>
            <w:r>
              <w:rPr>
                <w:rFonts w:hAnsi="宋体" w:hint="eastAsia"/>
                <w:sz w:val="30"/>
                <w:szCs w:val="30"/>
              </w:rPr>
              <w:t>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053E5C51" w14:textId="77777777" w:rsidR="00404E41" w:rsidRDefault="00404E41">
            <w:pPr>
              <w:rPr>
                <w:rFonts w:hAnsi="宋体"/>
                <w:sz w:val="30"/>
                <w:szCs w:val="30"/>
              </w:rPr>
            </w:pPr>
          </w:p>
          <w:p w14:paraId="44683DBB" w14:textId="77777777" w:rsidR="00404E41" w:rsidRDefault="004070B6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</w:t>
            </w:r>
          </w:p>
          <w:p w14:paraId="6E151283" w14:textId="77777777" w:rsidR="00404E41" w:rsidRDefault="00404E41">
            <w:pPr>
              <w:rPr>
                <w:rFonts w:hAnsi="宋体"/>
                <w:sz w:val="30"/>
                <w:szCs w:val="30"/>
              </w:rPr>
            </w:pPr>
          </w:p>
          <w:p w14:paraId="397414CA" w14:textId="77777777" w:rsidR="00404E41" w:rsidRDefault="004070B6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</w:p>
          <w:p w14:paraId="354E641F" w14:textId="77777777" w:rsidR="00404E41" w:rsidRDefault="00404E41">
            <w:pPr>
              <w:rPr>
                <w:rFonts w:cs="Arial"/>
              </w:rPr>
            </w:pPr>
          </w:p>
        </w:tc>
      </w:tr>
      <w:tr w:rsidR="00404E41" w14:paraId="5A6957A9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5F758050" w14:textId="77777777" w:rsidR="00404E41" w:rsidRDefault="00404E41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39C87626" w14:textId="77777777" w:rsidR="00404E41" w:rsidRDefault="004070B6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 wp14:anchorId="0EDA5875" wp14:editId="69803135">
                  <wp:extent cx="1270635" cy="350520"/>
                  <wp:effectExtent l="0" t="0" r="9525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63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4CFA8" w14:textId="77777777" w:rsidR="00404E41" w:rsidRDefault="00404E41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4EAF0AAA" w14:textId="77777777" w:rsidR="00404E41" w:rsidRDefault="00404E41">
      <w:pPr>
        <w:rPr>
          <w:rFonts w:hAnsi="宋体"/>
          <w:b/>
          <w:bCs/>
          <w:sz w:val="24"/>
        </w:rPr>
      </w:pPr>
    </w:p>
    <w:p w14:paraId="2C390329" w14:textId="77777777" w:rsidR="00404E41" w:rsidRDefault="00404E41">
      <w:pPr>
        <w:rPr>
          <w:rFonts w:hAnsi="宋体"/>
          <w:b/>
          <w:bCs/>
          <w:sz w:val="24"/>
        </w:rPr>
      </w:pPr>
    </w:p>
    <w:p w14:paraId="223B08D9" w14:textId="77777777" w:rsidR="00404E41" w:rsidRDefault="00404E41">
      <w:pPr>
        <w:rPr>
          <w:rFonts w:hAnsi="宋体"/>
          <w:b/>
          <w:bCs/>
          <w:sz w:val="24"/>
        </w:rPr>
      </w:pPr>
    </w:p>
    <w:p w14:paraId="4DCF3536" w14:textId="77777777" w:rsidR="00404E41" w:rsidRDefault="00404E41">
      <w:pPr>
        <w:rPr>
          <w:rFonts w:ascii="黑体" w:eastAsia="黑体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04E41" w14:paraId="2CFDA566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14:paraId="2139444B" w14:textId="77777777" w:rsidR="00404E41" w:rsidRDefault="004070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404E41" w14:paraId="38C33626" w14:textId="77777777">
        <w:trPr>
          <w:jc w:val="center"/>
        </w:trPr>
        <w:tc>
          <w:tcPr>
            <w:tcW w:w="1420" w:type="dxa"/>
            <w:shd w:val="clear" w:color="auto" w:fill="B3B3B3"/>
          </w:tcPr>
          <w:p w14:paraId="19BEFDB8" w14:textId="77777777" w:rsidR="00404E41" w:rsidRDefault="004070B6"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  <w:p w14:paraId="4F183025" w14:textId="77777777" w:rsidR="00404E41" w:rsidRDefault="004070B6">
            <w:r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14:paraId="6DFBCD09" w14:textId="77777777" w:rsidR="00404E41" w:rsidRDefault="004070B6">
            <w:r>
              <w:rPr>
                <w:rFonts w:hint="eastAsia"/>
              </w:rPr>
              <w:t>7.3</w:t>
            </w:r>
          </w:p>
        </w:tc>
        <w:tc>
          <w:tcPr>
            <w:tcW w:w="1420" w:type="dxa"/>
            <w:shd w:val="clear" w:color="auto" w:fill="B3B3B3"/>
          </w:tcPr>
          <w:p w14:paraId="6FF5CB0D" w14:textId="77777777" w:rsidR="00404E41" w:rsidRDefault="004070B6">
            <w:pPr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  <w:p w14:paraId="437BAA6F" w14:textId="77777777" w:rsidR="00404E41" w:rsidRDefault="004070B6">
            <w:r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14:paraId="7A462FC6" w14:textId="77777777" w:rsidR="00404E41" w:rsidRDefault="004070B6">
            <w:r>
              <w:t>17:</w:t>
            </w:r>
            <w:r>
              <w:rPr>
                <w:rFonts w:hint="eastAsia"/>
              </w:rPr>
              <w:t>15-16:00</w:t>
            </w:r>
          </w:p>
        </w:tc>
        <w:tc>
          <w:tcPr>
            <w:tcW w:w="1421" w:type="dxa"/>
          </w:tcPr>
          <w:p w14:paraId="71A3BBC2" w14:textId="77777777" w:rsidR="00404E41" w:rsidRDefault="004070B6">
            <w:pPr>
              <w:shd w:val="clear" w:color="auto" w:fill="B3B3B3"/>
              <w:rPr>
                <w:b/>
              </w:rPr>
            </w:pPr>
            <w:r>
              <w:rPr>
                <w:rFonts w:hint="eastAsia"/>
                <w:b/>
              </w:rPr>
              <w:t>地点</w:t>
            </w:r>
          </w:p>
          <w:p w14:paraId="3166F2FF" w14:textId="77777777" w:rsidR="00404E41" w:rsidRDefault="004070B6">
            <w:pPr>
              <w:shd w:val="clear" w:color="auto" w:fill="B3B3B3"/>
              <w:rPr>
                <w:b/>
              </w:rPr>
            </w:pPr>
            <w:r>
              <w:rPr>
                <w:rFonts w:hint="eastAsia"/>
                <w:b/>
              </w:rPr>
              <w:t>ADD.</w:t>
            </w:r>
          </w:p>
          <w:p w14:paraId="5584DB4E" w14:textId="77777777" w:rsidR="00404E41" w:rsidRDefault="00404E41">
            <w:pPr>
              <w:shd w:val="clear" w:color="auto" w:fill="B3B3B3"/>
            </w:pPr>
          </w:p>
        </w:tc>
        <w:tc>
          <w:tcPr>
            <w:tcW w:w="1421" w:type="dxa"/>
          </w:tcPr>
          <w:p w14:paraId="64DE21CA" w14:textId="77777777" w:rsidR="00404E41" w:rsidRDefault="004070B6">
            <w:r>
              <w:rPr>
                <w:rFonts w:hint="eastAsia"/>
              </w:rPr>
              <w:t>钉钉</w:t>
            </w:r>
          </w:p>
        </w:tc>
      </w:tr>
      <w:tr w:rsidR="00404E41" w14:paraId="298DE8CD" w14:textId="77777777">
        <w:trPr>
          <w:jc w:val="center"/>
        </w:trPr>
        <w:tc>
          <w:tcPr>
            <w:tcW w:w="8522" w:type="dxa"/>
            <w:gridSpan w:val="6"/>
          </w:tcPr>
          <w:p w14:paraId="34011BA2" w14:textId="77777777" w:rsidR="00404E41" w:rsidRDefault="004070B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主题：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</w:tr>
      <w:tr w:rsidR="00404E41" w14:paraId="6856CC79" w14:textId="77777777">
        <w:trPr>
          <w:jc w:val="center"/>
        </w:trPr>
        <w:tc>
          <w:tcPr>
            <w:tcW w:w="8522" w:type="dxa"/>
            <w:gridSpan w:val="6"/>
          </w:tcPr>
          <w:p w14:paraId="4428B6DF" w14:textId="7D5E7E4B" w:rsidR="00404E41" w:rsidRDefault="004070B6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主持人：</w:t>
            </w:r>
            <w:r w:rsidR="001E64F6">
              <w:rPr>
                <w:rFonts w:hint="eastAsia"/>
                <w:bCs/>
                <w:sz w:val="28"/>
                <w:szCs w:val="28"/>
              </w:rPr>
              <w:t>徐子杰</w:t>
            </w:r>
          </w:p>
          <w:p w14:paraId="68FC5DE7" w14:textId="03CE315E" w:rsidR="00404E41" w:rsidRPr="001E64F6" w:rsidRDefault="004070B6">
            <w:pPr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出席者：</w:t>
            </w:r>
            <w:proofErr w:type="gramStart"/>
            <w:r w:rsidR="001E64F6">
              <w:rPr>
                <w:rFonts w:hint="eastAsia"/>
                <w:bCs/>
                <w:sz w:val="28"/>
                <w:szCs w:val="28"/>
              </w:rPr>
              <w:t>任冠锦</w:t>
            </w:r>
            <w:proofErr w:type="gramEnd"/>
            <w:r w:rsidR="001E64F6">
              <w:rPr>
                <w:b/>
                <w:sz w:val="28"/>
                <w:szCs w:val="28"/>
              </w:rPr>
              <w:t xml:space="preserve"> </w:t>
            </w:r>
            <w:r w:rsidR="001E64F6" w:rsidRPr="001E64F6">
              <w:rPr>
                <w:rFonts w:hint="eastAsia"/>
                <w:bCs/>
                <w:sz w:val="28"/>
                <w:szCs w:val="28"/>
              </w:rPr>
              <w:t>，张淞淇，郭嘉鑫，高帆，陈东</w:t>
            </w:r>
          </w:p>
          <w:p w14:paraId="34AB5F67" w14:textId="77777777" w:rsidR="00404E41" w:rsidRDefault="00404E41">
            <w:pPr>
              <w:rPr>
                <w:b/>
              </w:rPr>
            </w:pPr>
          </w:p>
          <w:p w14:paraId="2D77CF41" w14:textId="77777777" w:rsidR="00404E41" w:rsidRDefault="00404E41">
            <w:pPr>
              <w:rPr>
                <w:b/>
              </w:rPr>
            </w:pPr>
          </w:p>
        </w:tc>
      </w:tr>
      <w:tr w:rsidR="00404E41" w14:paraId="1436BA98" w14:textId="77777777">
        <w:trPr>
          <w:trHeight w:val="10424"/>
          <w:jc w:val="center"/>
        </w:trPr>
        <w:tc>
          <w:tcPr>
            <w:tcW w:w="8522" w:type="dxa"/>
            <w:gridSpan w:val="6"/>
          </w:tcPr>
          <w:p w14:paraId="7A3F51BE" w14:textId="6C130328" w:rsidR="00404E41" w:rsidRDefault="004070B6"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14:paraId="6A2FD1D8" w14:textId="77777777" w:rsidR="00404E41" w:rsidRPr="001E64F6" w:rsidRDefault="004070B6" w:rsidP="001E64F6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1E64F6">
              <w:rPr>
                <w:rFonts w:hint="eastAsia"/>
                <w:bCs/>
                <w:sz w:val="24"/>
                <w:szCs w:val="24"/>
              </w:rPr>
              <w:t>进行</w:t>
            </w:r>
            <w:proofErr w:type="gramStart"/>
            <w:r w:rsidRPr="001E64F6">
              <w:rPr>
                <w:rFonts w:hint="eastAsia"/>
                <w:bCs/>
                <w:sz w:val="24"/>
                <w:szCs w:val="24"/>
              </w:rPr>
              <w:t>了腾讯</w:t>
            </w:r>
            <w:proofErr w:type="gramEnd"/>
            <w:r w:rsidRPr="001E64F6">
              <w:rPr>
                <w:rFonts w:hint="eastAsia"/>
                <w:bCs/>
                <w:sz w:val="24"/>
                <w:szCs w:val="24"/>
              </w:rPr>
              <w:t>会议组长精化阶段启动会，给各组长进行任务的明确</w:t>
            </w:r>
          </w:p>
          <w:p w14:paraId="479233FE" w14:textId="77777777" w:rsidR="00404E41" w:rsidRPr="001E64F6" w:rsidRDefault="004070B6" w:rsidP="001E64F6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1E64F6">
              <w:rPr>
                <w:rFonts w:hint="eastAsia"/>
                <w:bCs/>
                <w:sz w:val="24"/>
                <w:szCs w:val="24"/>
              </w:rPr>
              <w:t>回顾了这一周所学的知识</w:t>
            </w:r>
          </w:p>
          <w:p w14:paraId="4EE18006" w14:textId="50483EC9" w:rsidR="00404E41" w:rsidRDefault="004070B6" w:rsidP="001E64F6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1E64F6">
              <w:rPr>
                <w:rFonts w:hint="eastAsia"/>
                <w:bCs/>
                <w:sz w:val="24"/>
                <w:szCs w:val="24"/>
              </w:rPr>
              <w:t>进行</w:t>
            </w:r>
            <w:proofErr w:type="gramStart"/>
            <w:r w:rsidRPr="001E64F6">
              <w:rPr>
                <w:rFonts w:hint="eastAsia"/>
                <w:bCs/>
                <w:sz w:val="24"/>
                <w:szCs w:val="24"/>
              </w:rPr>
              <w:t>了腾讯</w:t>
            </w:r>
            <w:proofErr w:type="gramEnd"/>
            <w:r w:rsidRPr="001E64F6">
              <w:rPr>
                <w:rFonts w:hint="eastAsia"/>
                <w:bCs/>
                <w:sz w:val="24"/>
                <w:szCs w:val="24"/>
              </w:rPr>
              <w:t>会议，进行了同行评审，统一了思想。</w:t>
            </w:r>
          </w:p>
          <w:p w14:paraId="7E9D78DC" w14:textId="61B67EEF" w:rsidR="001E64F6" w:rsidRPr="001E64F6" w:rsidRDefault="001E64F6" w:rsidP="001E64F6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对一些集中性的问题进行了解决</w:t>
            </w:r>
          </w:p>
          <w:p w14:paraId="5E8654C4" w14:textId="1A489F4D" w:rsidR="001E64F6" w:rsidRPr="001E64F6" w:rsidRDefault="004070B6" w:rsidP="001E64F6">
            <w:pPr>
              <w:spacing w:line="360" w:lineRule="auto"/>
              <w:ind w:firstLineChars="100" w:firstLine="240"/>
              <w:jc w:val="both"/>
              <w:rPr>
                <w:rFonts w:hint="eastAsia"/>
                <w:bCs/>
                <w:sz w:val="24"/>
                <w:szCs w:val="24"/>
              </w:rPr>
            </w:pPr>
            <w:r w:rsidRPr="001E64F6">
              <w:rPr>
                <w:rFonts w:hint="eastAsia"/>
                <w:bCs/>
                <w:sz w:val="24"/>
                <w:szCs w:val="24"/>
              </w:rPr>
              <w:t>明确了项目开发</w:t>
            </w:r>
            <w:r w:rsidR="001E64F6">
              <w:rPr>
                <w:rFonts w:hint="eastAsia"/>
                <w:bCs/>
                <w:sz w:val="24"/>
                <w:szCs w:val="24"/>
              </w:rPr>
              <w:t>现阶段</w:t>
            </w:r>
            <w:r w:rsidRPr="001E64F6">
              <w:rPr>
                <w:rFonts w:hint="eastAsia"/>
                <w:bCs/>
                <w:sz w:val="24"/>
                <w:szCs w:val="24"/>
              </w:rPr>
              <w:t>的三大阶段：架构设计，数据库设计，页面设计</w:t>
            </w:r>
          </w:p>
          <w:p w14:paraId="26AFF9D5" w14:textId="77777777" w:rsidR="00404E41" w:rsidRDefault="004070B6" w:rsidP="001E64F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依旧存留问题：</w:t>
            </w:r>
          </w:p>
          <w:p w14:paraId="078F016F" w14:textId="51D4F2AC" w:rsidR="001E64F6" w:rsidRPr="001E64F6" w:rsidRDefault="001E64F6" w:rsidP="001E64F6">
            <w:pPr>
              <w:spacing w:line="360" w:lineRule="auto"/>
              <w:jc w:val="both"/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</w:t>
            </w:r>
            <w:r w:rsidRPr="001E64F6">
              <w:rPr>
                <w:rFonts w:hint="eastAsia"/>
                <w:bCs/>
                <w:sz w:val="24"/>
                <w:szCs w:val="24"/>
              </w:rPr>
              <w:t>有些</w:t>
            </w:r>
            <w:r>
              <w:rPr>
                <w:rFonts w:hint="eastAsia"/>
                <w:bCs/>
                <w:sz w:val="24"/>
                <w:szCs w:val="24"/>
              </w:rPr>
              <w:t>组员</w:t>
            </w:r>
            <w:r w:rsidRPr="001E64F6">
              <w:rPr>
                <w:rFonts w:hint="eastAsia"/>
                <w:bCs/>
                <w:sz w:val="24"/>
                <w:szCs w:val="24"/>
              </w:rPr>
              <w:t>仍然</w:t>
            </w:r>
            <w:r>
              <w:rPr>
                <w:rFonts w:hint="eastAsia"/>
                <w:bCs/>
                <w:sz w:val="24"/>
                <w:szCs w:val="24"/>
              </w:rPr>
              <w:t>对工具</w:t>
            </w:r>
            <w:r w:rsidRPr="001E64F6">
              <w:rPr>
                <w:rFonts w:hint="eastAsia"/>
                <w:bCs/>
                <w:sz w:val="24"/>
                <w:szCs w:val="24"/>
              </w:rPr>
              <w:t>有</w:t>
            </w:r>
            <w:r>
              <w:rPr>
                <w:rFonts w:hint="eastAsia"/>
                <w:bCs/>
                <w:sz w:val="24"/>
                <w:szCs w:val="24"/>
              </w:rPr>
              <w:t>点陌生，不太熟练，而且对</w:t>
            </w:r>
            <w:r>
              <w:rPr>
                <w:rFonts w:hint="eastAsia"/>
                <w:bCs/>
                <w:sz w:val="24"/>
                <w:szCs w:val="24"/>
              </w:rPr>
              <w:t>UML</w:t>
            </w:r>
            <w:r>
              <w:rPr>
                <w:rFonts w:hint="eastAsia"/>
                <w:bCs/>
                <w:sz w:val="24"/>
                <w:szCs w:val="24"/>
              </w:rPr>
              <w:t>理解不到位，在接下来的一周内，我们组会对这些进行一次线上的培训，帮助他们完成任务。</w:t>
            </w:r>
          </w:p>
        </w:tc>
      </w:tr>
    </w:tbl>
    <w:p w14:paraId="12A126B3" w14:textId="77777777" w:rsidR="00404E41" w:rsidRDefault="00404E41">
      <w:pPr>
        <w:rPr>
          <w:rFonts w:ascii="宋体"/>
          <w:sz w:val="28"/>
        </w:rPr>
        <w:sectPr w:rsidR="00404E41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14:paraId="4B564D76" w14:textId="77777777" w:rsidR="00404E41" w:rsidRDefault="00404E41">
      <w:pPr>
        <w:pStyle w:val="af6"/>
        <w:rPr>
          <w:sz w:val="30"/>
        </w:rPr>
      </w:pPr>
    </w:p>
    <w:p w14:paraId="48E676B1" w14:textId="77777777" w:rsidR="00404E41" w:rsidRDefault="004070B6">
      <w:pPr>
        <w:pStyle w:val="af6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404E41" w14:paraId="345F608F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C644170" w14:textId="77777777" w:rsidR="00404E41" w:rsidRDefault="004070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D2F370F" w14:textId="77777777" w:rsidR="00404E41" w:rsidRDefault="004070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57601E54" w14:textId="77777777" w:rsidR="00404E41" w:rsidRDefault="004070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1D785B3A" w14:textId="77777777" w:rsidR="00404E41" w:rsidRDefault="004070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2D508A53" w14:textId="77777777" w:rsidR="00404E41" w:rsidRDefault="004070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5D76C38" w14:textId="77777777" w:rsidR="00404E41" w:rsidRDefault="004070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E64F6" w14:paraId="624F1A7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A081AFA" w14:textId="77777777" w:rsidR="001E64F6" w:rsidRDefault="001E64F6" w:rsidP="001E6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33FFB82C" w14:textId="44F09622" w:rsidR="001E64F6" w:rsidRDefault="001E64F6" w:rsidP="001E64F6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徐子杰</w:t>
            </w:r>
            <w:proofErr w:type="gramEnd"/>
          </w:p>
        </w:tc>
        <w:tc>
          <w:tcPr>
            <w:tcW w:w="1980" w:type="dxa"/>
            <w:vAlign w:val="center"/>
          </w:tcPr>
          <w:p w14:paraId="7449312B" w14:textId="46C97B36" w:rsidR="001E64F6" w:rsidRDefault="001E64F6" w:rsidP="001E64F6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36F03FE0" w14:textId="666E1DC8" w:rsidR="001E64F6" w:rsidRDefault="001E64F6" w:rsidP="001E6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  <w:r>
              <w:rPr>
                <w:rFonts w:hint="eastAsia"/>
                <w:sz w:val="24"/>
              </w:rPr>
              <w:t>开发小组</w:t>
            </w:r>
          </w:p>
        </w:tc>
        <w:tc>
          <w:tcPr>
            <w:tcW w:w="1683" w:type="dxa"/>
            <w:vAlign w:val="center"/>
          </w:tcPr>
          <w:p w14:paraId="39CF3497" w14:textId="7182E644" w:rsidR="001E64F6" w:rsidRDefault="001E64F6" w:rsidP="001E6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徐子杰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D2151E1" w14:textId="77777777" w:rsidR="001E64F6" w:rsidRDefault="001E64F6" w:rsidP="001E64F6">
            <w:pPr>
              <w:jc w:val="center"/>
              <w:rPr>
                <w:sz w:val="24"/>
              </w:rPr>
            </w:pPr>
          </w:p>
        </w:tc>
      </w:tr>
      <w:tr w:rsidR="001E64F6" w14:paraId="5BC202F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FB69555" w14:textId="77777777" w:rsidR="001E64F6" w:rsidRDefault="001E64F6" w:rsidP="001E6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6A8B9267" w14:textId="3A889AC3" w:rsidR="001E64F6" w:rsidRDefault="001E64F6" w:rsidP="001E6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张淞淇</w:t>
            </w:r>
          </w:p>
        </w:tc>
        <w:tc>
          <w:tcPr>
            <w:tcW w:w="1980" w:type="dxa"/>
            <w:vAlign w:val="center"/>
          </w:tcPr>
          <w:p w14:paraId="077C5FEC" w14:textId="6CF47A0B" w:rsidR="001E64F6" w:rsidRDefault="001E64F6" w:rsidP="001E64F6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系统分析员</w:t>
            </w:r>
          </w:p>
        </w:tc>
        <w:tc>
          <w:tcPr>
            <w:tcW w:w="2457" w:type="dxa"/>
            <w:vAlign w:val="center"/>
          </w:tcPr>
          <w:p w14:paraId="4978A6CB" w14:textId="24E4DE54" w:rsidR="001E64F6" w:rsidRDefault="001E64F6" w:rsidP="001E6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  <w:r>
              <w:rPr>
                <w:rFonts w:hint="eastAsia"/>
                <w:sz w:val="24"/>
              </w:rPr>
              <w:t>开发小组</w:t>
            </w:r>
          </w:p>
        </w:tc>
        <w:tc>
          <w:tcPr>
            <w:tcW w:w="1683" w:type="dxa"/>
            <w:vAlign w:val="center"/>
          </w:tcPr>
          <w:p w14:paraId="34A38D38" w14:textId="3F651211" w:rsidR="001E64F6" w:rsidRDefault="001E64F6" w:rsidP="001E6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张淞淇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16D5E29" w14:textId="77777777" w:rsidR="001E64F6" w:rsidRDefault="001E64F6" w:rsidP="001E64F6">
            <w:pPr>
              <w:jc w:val="center"/>
              <w:rPr>
                <w:sz w:val="24"/>
              </w:rPr>
            </w:pPr>
          </w:p>
        </w:tc>
      </w:tr>
      <w:tr w:rsidR="001E64F6" w14:paraId="4CB38D3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CF7AC4C" w14:textId="77777777" w:rsidR="001E64F6" w:rsidRDefault="001E64F6" w:rsidP="001E6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0499AF43" w14:textId="79FAF679" w:rsidR="001E64F6" w:rsidRDefault="001E64F6" w:rsidP="001E6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郭嘉鑫</w:t>
            </w:r>
          </w:p>
        </w:tc>
        <w:tc>
          <w:tcPr>
            <w:tcW w:w="1980" w:type="dxa"/>
            <w:vAlign w:val="center"/>
          </w:tcPr>
          <w:p w14:paraId="16E5540A" w14:textId="29D89082" w:rsidR="001E64F6" w:rsidRDefault="001E64F6" w:rsidP="001E64F6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数据库设计员</w:t>
            </w:r>
          </w:p>
        </w:tc>
        <w:tc>
          <w:tcPr>
            <w:tcW w:w="2457" w:type="dxa"/>
            <w:vAlign w:val="center"/>
          </w:tcPr>
          <w:p w14:paraId="76D5CE09" w14:textId="0029DAF0" w:rsidR="001E64F6" w:rsidRDefault="001E64F6" w:rsidP="001E6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  <w:r>
              <w:rPr>
                <w:rFonts w:hint="eastAsia"/>
                <w:sz w:val="24"/>
              </w:rPr>
              <w:t>开发小组</w:t>
            </w:r>
          </w:p>
        </w:tc>
        <w:tc>
          <w:tcPr>
            <w:tcW w:w="1683" w:type="dxa"/>
            <w:vAlign w:val="center"/>
          </w:tcPr>
          <w:p w14:paraId="034E1746" w14:textId="0D7CA376" w:rsidR="001E64F6" w:rsidRDefault="001E64F6" w:rsidP="001E6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郭嘉鑫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5DF9066" w14:textId="77777777" w:rsidR="001E64F6" w:rsidRDefault="001E64F6" w:rsidP="001E64F6">
            <w:pPr>
              <w:jc w:val="center"/>
              <w:rPr>
                <w:sz w:val="24"/>
              </w:rPr>
            </w:pPr>
          </w:p>
        </w:tc>
      </w:tr>
      <w:tr w:rsidR="001E64F6" w14:paraId="2F966D0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F3C967A" w14:textId="77777777" w:rsidR="001E64F6" w:rsidRDefault="001E64F6" w:rsidP="001E6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72657B97" w14:textId="742C97CD" w:rsidR="001E64F6" w:rsidRDefault="001E64F6" w:rsidP="001E6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任冠锦</w:t>
            </w:r>
          </w:p>
        </w:tc>
        <w:tc>
          <w:tcPr>
            <w:tcW w:w="1980" w:type="dxa"/>
            <w:vAlign w:val="center"/>
          </w:tcPr>
          <w:p w14:paraId="3A4355AE" w14:textId="40BF7DA6" w:rsidR="001E64F6" w:rsidRDefault="001E64F6" w:rsidP="001E64F6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设计员</w:t>
            </w:r>
          </w:p>
        </w:tc>
        <w:tc>
          <w:tcPr>
            <w:tcW w:w="2457" w:type="dxa"/>
            <w:vAlign w:val="center"/>
          </w:tcPr>
          <w:p w14:paraId="443AB792" w14:textId="1978E940" w:rsidR="001E64F6" w:rsidRDefault="001E64F6" w:rsidP="001E6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  <w:r>
              <w:rPr>
                <w:rFonts w:hint="eastAsia"/>
                <w:sz w:val="24"/>
              </w:rPr>
              <w:t>开发小组</w:t>
            </w:r>
          </w:p>
        </w:tc>
        <w:tc>
          <w:tcPr>
            <w:tcW w:w="1683" w:type="dxa"/>
            <w:vAlign w:val="center"/>
          </w:tcPr>
          <w:p w14:paraId="1BA14132" w14:textId="31C860C9" w:rsidR="001E64F6" w:rsidRDefault="001E64F6" w:rsidP="001E6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任冠锦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44ED6E3" w14:textId="77777777" w:rsidR="001E64F6" w:rsidRDefault="001E64F6" w:rsidP="001E64F6">
            <w:pPr>
              <w:jc w:val="center"/>
              <w:rPr>
                <w:sz w:val="24"/>
              </w:rPr>
            </w:pPr>
          </w:p>
        </w:tc>
      </w:tr>
      <w:tr w:rsidR="001E64F6" w14:paraId="5CE3D75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8E15F9D" w14:textId="77777777" w:rsidR="001E64F6" w:rsidRDefault="001E64F6" w:rsidP="001E6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391DDB1C" w14:textId="0D4428FE" w:rsidR="001E64F6" w:rsidRDefault="001E64F6" w:rsidP="001E6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陈东</w:t>
            </w:r>
          </w:p>
        </w:tc>
        <w:tc>
          <w:tcPr>
            <w:tcW w:w="1980" w:type="dxa"/>
            <w:vAlign w:val="center"/>
          </w:tcPr>
          <w:p w14:paraId="496B892D" w14:textId="1955B966" w:rsidR="001E64F6" w:rsidRDefault="001E64F6" w:rsidP="001E64F6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UI</w:t>
            </w:r>
            <w:r>
              <w:rPr>
                <w:rFonts w:hint="eastAsia"/>
                <w:sz w:val="24"/>
              </w:rPr>
              <w:t>设计员</w:t>
            </w:r>
          </w:p>
        </w:tc>
        <w:tc>
          <w:tcPr>
            <w:tcW w:w="2457" w:type="dxa"/>
            <w:vAlign w:val="center"/>
          </w:tcPr>
          <w:p w14:paraId="3D7A728B" w14:textId="7C6BC671" w:rsidR="001E64F6" w:rsidRDefault="001E64F6" w:rsidP="001E6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  <w:r>
              <w:rPr>
                <w:rFonts w:hint="eastAsia"/>
                <w:sz w:val="24"/>
              </w:rPr>
              <w:t>开发小组</w:t>
            </w:r>
          </w:p>
        </w:tc>
        <w:tc>
          <w:tcPr>
            <w:tcW w:w="1683" w:type="dxa"/>
            <w:vAlign w:val="center"/>
          </w:tcPr>
          <w:p w14:paraId="1D890741" w14:textId="7ED8F816" w:rsidR="001E64F6" w:rsidRDefault="001E64F6" w:rsidP="001E6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陈东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CE80A67" w14:textId="77777777" w:rsidR="001E64F6" w:rsidRDefault="001E64F6" w:rsidP="001E64F6">
            <w:pPr>
              <w:jc w:val="center"/>
              <w:rPr>
                <w:sz w:val="24"/>
              </w:rPr>
            </w:pPr>
          </w:p>
        </w:tc>
      </w:tr>
      <w:tr w:rsidR="001E64F6" w14:paraId="1498737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1B131CB" w14:textId="379342D9" w:rsidR="001E64F6" w:rsidRDefault="001E64F6" w:rsidP="001E64F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65D026BD" w14:textId="08B64324" w:rsidR="001E64F6" w:rsidRDefault="001E64F6" w:rsidP="001E6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高帆</w:t>
            </w:r>
          </w:p>
        </w:tc>
        <w:tc>
          <w:tcPr>
            <w:tcW w:w="1980" w:type="dxa"/>
            <w:vAlign w:val="center"/>
          </w:tcPr>
          <w:p w14:paraId="7D6B135F" w14:textId="533A81B0" w:rsidR="001E64F6" w:rsidRDefault="001E64F6" w:rsidP="001E64F6">
            <w:pPr>
              <w:spacing w:before="20" w:after="2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系统分析员</w:t>
            </w:r>
          </w:p>
        </w:tc>
        <w:tc>
          <w:tcPr>
            <w:tcW w:w="2457" w:type="dxa"/>
            <w:vAlign w:val="center"/>
          </w:tcPr>
          <w:p w14:paraId="0FD3273D" w14:textId="129412E9" w:rsidR="001E64F6" w:rsidRDefault="001E64F6" w:rsidP="001E64F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  <w:r>
              <w:rPr>
                <w:rFonts w:hint="eastAsia"/>
                <w:sz w:val="24"/>
              </w:rPr>
              <w:t>开发小组</w:t>
            </w:r>
          </w:p>
        </w:tc>
        <w:tc>
          <w:tcPr>
            <w:tcW w:w="1683" w:type="dxa"/>
            <w:vAlign w:val="center"/>
          </w:tcPr>
          <w:p w14:paraId="32950F3A" w14:textId="64B25129" w:rsidR="001E64F6" w:rsidRDefault="001E64F6" w:rsidP="001E64F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高帆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B75E32A" w14:textId="77777777" w:rsidR="001E64F6" w:rsidRDefault="001E64F6" w:rsidP="001E64F6">
            <w:pPr>
              <w:jc w:val="center"/>
              <w:rPr>
                <w:sz w:val="24"/>
              </w:rPr>
            </w:pPr>
          </w:p>
        </w:tc>
      </w:tr>
      <w:tr w:rsidR="00404E41" w14:paraId="448BF6C7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C8770D" w14:textId="77777777" w:rsidR="00404E41" w:rsidRDefault="004070B6">
            <w:pPr>
              <w:pStyle w:val="1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404E41" w14:paraId="2BBBB3FF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870DF4" w14:textId="77777777" w:rsidR="00404E41" w:rsidRDefault="004070B6">
            <w:pPr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002F256F" w14:textId="77777777" w:rsidR="00404E41" w:rsidRDefault="004070B6">
            <w:pPr>
              <w:numPr>
                <w:ilvl w:val="0"/>
                <w:numId w:val="13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5AF4F89B" w14:textId="77777777" w:rsidR="00404E41" w:rsidRDefault="00404E41">
      <w:pPr>
        <w:pStyle w:val="af6"/>
        <w:jc w:val="center"/>
        <w:rPr>
          <w:sz w:val="30"/>
        </w:rPr>
      </w:pPr>
    </w:p>
    <w:p w14:paraId="02F238AA" w14:textId="77777777" w:rsidR="00404E41" w:rsidRDefault="00404E41">
      <w:pPr>
        <w:pStyle w:val="af6"/>
      </w:pPr>
    </w:p>
    <w:p w14:paraId="217489E2" w14:textId="77777777" w:rsidR="00404E41" w:rsidRDefault="00404E41"/>
    <w:sectPr w:rsidR="00404E41">
      <w:headerReference w:type="first" r:id="rId9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0BBED" w14:textId="77777777" w:rsidR="004070B6" w:rsidRDefault="004070B6">
      <w:pPr>
        <w:spacing w:line="240" w:lineRule="auto"/>
      </w:pPr>
      <w:r>
        <w:separator/>
      </w:r>
    </w:p>
  </w:endnote>
  <w:endnote w:type="continuationSeparator" w:id="0">
    <w:p w14:paraId="5FC84174" w14:textId="77777777" w:rsidR="004070B6" w:rsidRDefault="00407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15165" w14:textId="77777777" w:rsidR="004070B6" w:rsidRDefault="004070B6">
      <w:pPr>
        <w:spacing w:line="240" w:lineRule="auto"/>
      </w:pPr>
      <w:r>
        <w:separator/>
      </w:r>
    </w:p>
  </w:footnote>
  <w:footnote w:type="continuationSeparator" w:id="0">
    <w:p w14:paraId="270B390B" w14:textId="77777777" w:rsidR="004070B6" w:rsidRDefault="004070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930A5" w14:textId="77777777" w:rsidR="00404E41" w:rsidRDefault="00404E41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827A65"/>
    <w:multiLevelType w:val="singleLevel"/>
    <w:tmpl w:val="C9827A65"/>
    <w:lvl w:ilvl="0">
      <w:start w:val="1"/>
      <w:numFmt w:val="decimal"/>
      <w:suff w:val="nothing"/>
      <w:lvlText w:val="（%1）"/>
      <w:lvlJc w:val="left"/>
      <w:pPr>
        <w:ind w:left="233" w:firstLine="0"/>
      </w:p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1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2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oNotTrackMoves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D7A"/>
    <w:rsid w:val="00000171"/>
    <w:rsid w:val="00001DC3"/>
    <w:rsid w:val="000415C9"/>
    <w:rsid w:val="000A7960"/>
    <w:rsid w:val="00120782"/>
    <w:rsid w:val="001457D3"/>
    <w:rsid w:val="001524B7"/>
    <w:rsid w:val="00181990"/>
    <w:rsid w:val="00195799"/>
    <w:rsid w:val="001D0FB9"/>
    <w:rsid w:val="001E2824"/>
    <w:rsid w:val="001E64F6"/>
    <w:rsid w:val="001F570B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04E41"/>
    <w:rsid w:val="004070B6"/>
    <w:rsid w:val="00410C38"/>
    <w:rsid w:val="00411410"/>
    <w:rsid w:val="00431F08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C48A9"/>
    <w:rsid w:val="0080432E"/>
    <w:rsid w:val="00821768"/>
    <w:rsid w:val="00843E33"/>
    <w:rsid w:val="00864762"/>
    <w:rsid w:val="008658FE"/>
    <w:rsid w:val="00893BF0"/>
    <w:rsid w:val="008D72B6"/>
    <w:rsid w:val="0091263D"/>
    <w:rsid w:val="00943B39"/>
    <w:rsid w:val="009A0CB5"/>
    <w:rsid w:val="009E3AF7"/>
    <w:rsid w:val="009E3CC9"/>
    <w:rsid w:val="00A1757B"/>
    <w:rsid w:val="00A473B0"/>
    <w:rsid w:val="00AD11E4"/>
    <w:rsid w:val="00AD79F2"/>
    <w:rsid w:val="00AF751C"/>
    <w:rsid w:val="00B10BDE"/>
    <w:rsid w:val="00B2527A"/>
    <w:rsid w:val="00B36351"/>
    <w:rsid w:val="00B369D0"/>
    <w:rsid w:val="00B4353A"/>
    <w:rsid w:val="00B92363"/>
    <w:rsid w:val="00B97623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24267"/>
    <w:rsid w:val="00D635BD"/>
    <w:rsid w:val="00D90891"/>
    <w:rsid w:val="00D91B58"/>
    <w:rsid w:val="00DA6D7A"/>
    <w:rsid w:val="00DD3826"/>
    <w:rsid w:val="00E130F2"/>
    <w:rsid w:val="00E246D3"/>
    <w:rsid w:val="00E57093"/>
    <w:rsid w:val="00E7176A"/>
    <w:rsid w:val="00EA554D"/>
    <w:rsid w:val="00F04F1D"/>
    <w:rsid w:val="00FD19D6"/>
    <w:rsid w:val="00FE781C"/>
    <w:rsid w:val="00FF6028"/>
    <w:rsid w:val="45B0046C"/>
    <w:rsid w:val="6F63745F"/>
    <w:rsid w:val="7C74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6F5BB"/>
  <w15:docId w15:val="{C2784612-7555-4D7D-8874-AE0D695F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iPriority="0" w:qFormat="1"/>
    <w:lsdException w:name="annotation text" w:semiHidden="1" w:uiPriority="0"/>
    <w:lsdException w:name="header" w:semiHidden="1" w:uiPriority="0"/>
    <w:lsdException w:name="footer" w:semiHidden="1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iPriority="0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/>
    <w:lsdException w:name="List Bullet 3" w:semiHidden="1" w:uiPriority="0"/>
    <w:lsdException w:name="List Bullet 4" w:semiHidden="1" w:uiPriority="0"/>
    <w:lsdException w:name="List Bullet 5" w:semiHidden="1" w:uiPriority="0"/>
    <w:lsdException w:name="List Number 2" w:semiHidden="1" w:uiPriority="0"/>
    <w:lsdException w:name="List Number 3" w:semiHidden="1" w:uiPriority="0"/>
    <w:lsdException w:name="List Number 4" w:semiHidden="1" w:uiPriority="0"/>
    <w:lsdException w:name="List Number 5" w:semiHidden="1" w:uiPriority="0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2">
    <w:name w:val="List Number 2"/>
    <w:basedOn w:val="a0"/>
    <w:semiHidden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4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pPr>
      <w:shd w:val="clear" w:color="auto" w:fill="000080"/>
    </w:pPr>
  </w:style>
  <w:style w:type="paragraph" w:styleId="a8">
    <w:name w:val="annotation text"/>
    <w:basedOn w:val="a0"/>
    <w:semiHidden/>
  </w:style>
  <w:style w:type="paragraph" w:styleId="30">
    <w:name w:val="List Bullet 3"/>
    <w:basedOn w:val="a0"/>
    <w:semiHidden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semiHidden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a">
    <w:name w:val="Balloon Text"/>
    <w:basedOn w:val="a0"/>
    <w:link w:val="ab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semiHidden/>
    <w:rPr>
      <w:rFonts w:eastAsia="Arial"/>
    </w:rPr>
  </w:style>
  <w:style w:type="character" w:styleId="af3">
    <w:name w:val="Hyperlink"/>
    <w:semiHidden/>
    <w:rPr>
      <w:color w:val="0000FF"/>
      <w:u w:val="single"/>
    </w:rPr>
  </w:style>
  <w:style w:type="character" w:styleId="af4">
    <w:name w:val="annotation reference"/>
    <w:semiHidden/>
    <w:rPr>
      <w:sz w:val="21"/>
      <w:szCs w:val="21"/>
    </w:rPr>
  </w:style>
  <w:style w:type="character" w:styleId="af5">
    <w:name w:val="footnote reference"/>
    <w:semiHidden/>
    <w:rPr>
      <w:sz w:val="20"/>
      <w:szCs w:val="20"/>
      <w:vertAlign w:val="superscript"/>
    </w:r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customStyle="1" w:styleId="11">
    <w:name w:val="目录 11"/>
    <w:basedOn w:val="a0"/>
    <w:next w:val="a0"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customStyle="1" w:styleId="210">
    <w:name w:val="目录 21"/>
    <w:basedOn w:val="a0"/>
    <w:next w:val="a0"/>
    <w:semiHidden/>
    <w:pPr>
      <w:ind w:left="200"/>
    </w:pPr>
    <w:rPr>
      <w:rFonts w:ascii="Times New Roman"/>
      <w:smallCaps/>
      <w:szCs w:val="24"/>
    </w:rPr>
  </w:style>
  <w:style w:type="paragraph" w:customStyle="1" w:styleId="310">
    <w:name w:val="目录 31"/>
    <w:basedOn w:val="a0"/>
    <w:next w:val="a0"/>
    <w:semiHidden/>
    <w:pPr>
      <w:ind w:left="400"/>
    </w:pPr>
    <w:rPr>
      <w:rFonts w:ascii="Times New Roman"/>
      <w:i/>
      <w:iCs/>
      <w:szCs w:val="24"/>
    </w:r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customStyle="1" w:styleId="410">
    <w:name w:val="目录 41"/>
    <w:basedOn w:val="a0"/>
    <w:next w:val="a0"/>
    <w:semiHidden/>
    <w:pPr>
      <w:ind w:left="600"/>
    </w:pPr>
    <w:rPr>
      <w:rFonts w:ascii="Times New Roman"/>
      <w:szCs w:val="21"/>
    </w:rPr>
  </w:style>
  <w:style w:type="paragraph" w:customStyle="1" w:styleId="510">
    <w:name w:val="目录 51"/>
    <w:basedOn w:val="a0"/>
    <w:next w:val="a0"/>
    <w:semiHidden/>
    <w:pPr>
      <w:ind w:left="800"/>
    </w:pPr>
    <w:rPr>
      <w:rFonts w:ascii="Times New Roman"/>
      <w:szCs w:val="21"/>
    </w:rPr>
  </w:style>
  <w:style w:type="paragraph" w:customStyle="1" w:styleId="61">
    <w:name w:val="目录 61"/>
    <w:basedOn w:val="a0"/>
    <w:next w:val="a0"/>
    <w:semiHidden/>
    <w:pPr>
      <w:ind w:left="1000"/>
    </w:pPr>
    <w:rPr>
      <w:rFonts w:ascii="Times New Roman"/>
      <w:szCs w:val="21"/>
    </w:rPr>
  </w:style>
  <w:style w:type="paragraph" w:customStyle="1" w:styleId="71">
    <w:name w:val="目录 71"/>
    <w:basedOn w:val="a0"/>
    <w:next w:val="a0"/>
    <w:semiHidden/>
    <w:pPr>
      <w:ind w:left="1200"/>
    </w:pPr>
    <w:rPr>
      <w:rFonts w:ascii="Times New Roman"/>
      <w:szCs w:val="21"/>
    </w:rPr>
  </w:style>
  <w:style w:type="paragraph" w:customStyle="1" w:styleId="81">
    <w:name w:val="目录 81"/>
    <w:basedOn w:val="a0"/>
    <w:next w:val="a0"/>
    <w:semiHidden/>
    <w:pPr>
      <w:ind w:left="1400"/>
    </w:pPr>
    <w:rPr>
      <w:rFonts w:ascii="Times New Roman"/>
      <w:szCs w:val="21"/>
    </w:rPr>
  </w:style>
  <w:style w:type="paragraph" w:customStyle="1" w:styleId="91">
    <w:name w:val="目录 91"/>
    <w:basedOn w:val="a0"/>
    <w:next w:val="a0"/>
    <w:semiHidden/>
    <w:pPr>
      <w:ind w:left="1600"/>
    </w:pPr>
    <w:rPr>
      <w:rFonts w:ascii="Times New Roman"/>
      <w:szCs w:val="21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color w:val="008000"/>
    </w:rPr>
  </w:style>
  <w:style w:type="character" w:customStyle="1" w:styleId="tw4winJump">
    <w:name w:val="tw4winJump"/>
    <w:rPr>
      <w:rFonts w:ascii="Courier New" w:hAnsi="Courier New" w:cs="Courier New"/>
      <w:color w:val="008080"/>
    </w:rPr>
  </w:style>
  <w:style w:type="character" w:customStyle="1" w:styleId="tw4winExternal">
    <w:name w:val="tw4winExternal"/>
    <w:rPr>
      <w:rFonts w:ascii="Courier New" w:hAnsi="Courier New" w:cs="Courier New"/>
      <w:color w:val="808080"/>
    </w:rPr>
  </w:style>
  <w:style w:type="character" w:customStyle="1" w:styleId="tw4winInternal">
    <w:name w:val="tw4winInternal"/>
    <w:rPr>
      <w:rFonts w:ascii="Courier New" w:hAnsi="Courier New" w:cs="Courier New"/>
      <w:color w:val="FF0000"/>
    </w:rPr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customStyle="1" w:styleId="10">
    <w:name w:val="已访问的超链接1"/>
    <w:semiHidden/>
    <w:rPr>
      <w:color w:val="800080"/>
      <w:u w:val="single"/>
    </w:rPr>
  </w:style>
  <w:style w:type="paragraph" w:customStyle="1" w:styleId="af6">
    <w:name w:val="附录"/>
    <w:basedOn w:val="a0"/>
    <w:rPr>
      <w:b/>
      <w:bCs/>
      <w:sz w:val="22"/>
    </w:rPr>
  </w:style>
  <w:style w:type="character" w:customStyle="1" w:styleId="CharChar">
    <w:name w:val="Char Char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link w:val="aa"/>
    <w:uiPriority w:val="99"/>
    <w:semiHidden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142</Words>
  <Characters>811</Characters>
  <Application>Microsoft Office Word</Application>
  <DocSecurity>0</DocSecurity>
  <Lines>6</Lines>
  <Paragraphs>1</Paragraphs>
  <ScaleCrop>false</ScaleCrop>
  <Company>四川华迪信息技术有限公司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lastModifiedBy>徐 子杰</cp:lastModifiedBy>
  <cp:revision>7</cp:revision>
  <dcterms:created xsi:type="dcterms:W3CDTF">2020-06-19T11:07:00Z</dcterms:created>
  <dcterms:modified xsi:type="dcterms:W3CDTF">2020-07-06T00:53:00Z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