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CONTROLLED DOCUMENT CHANGE REGISTERS</w:t>
      </w:r>
    </w:p>
    <w:p>
      <w:r>
        <w:rPr>
          <w:color w:val="096F81"/>
          <w:sz w:val="20"/>
        </w:rPr>
        <w:t>BEFORE → PROBLEM → ACTION → AFTER → EVIDENCE | All changes are proposed drafts</w:t>
      </w:r>
    </w:p>
    <w:p>
      <w:r>
        <w:rPr>
          <w:b/>
          <w:color w:val="556373"/>
        </w:rPr>
        <w:t>STATUS: PROPOSED CONTROLLED DRAFT  |  NO SIGNATURES OR RELEASE AUTHORIZATION</w:t>
      </w:r>
    </w:p>
    <w:p>
      <w:r>
        <w:t>Source basis: ISO 16628:2022; ISO 5361:2016 invoked clauses/annexes; conditional ISO 8836:2014; scanned WI Rev 00 and non-matching inspection report photo.</w:t>
      </w:r>
    </w:p>
    <w:p>
      <w:pPr>
        <w:pStyle w:val="Heading1"/>
      </w:pPr>
      <w:r>
        <w:t>1. Revised WI change register</w:t>
      </w:r>
    </w:p>
    <w:tbl>
      <w:tblPr>
        <w:tblStyle w:val="TableGrid"/>
        <w:tblW w:type="auto" w:w="0"/>
        <w:jc w:val="center"/>
        <w:tblLayout w:type="autofit"/>
        <w:tblLook w:firstColumn="1" w:firstRow="1" w:lastColumn="0" w:lastRow="0" w:noHBand="0" w:noVBand="1" w:val="04A0"/>
      </w:tblPr>
      <w:tblGrid>
        <w:gridCol w:w="2133"/>
        <w:gridCol w:w="2133"/>
        <w:gridCol w:w="2133"/>
        <w:gridCol w:w="2133"/>
        <w:gridCol w:w="2133"/>
        <w:gridCol w:w="2133"/>
        <w:gridCol w:w="2133"/>
      </w:tblGrid>
      <w:tr>
        <w:trPr>
          <w:tblHeader w:val="true"/>
          <w:cantSplit/>
        </w:trPr>
        <w:tc>
          <w:tcPr>
            <w:tcW w:type="dxa" w:w="2133"/>
            <w:shd w:fill="142946"/>
          </w:tcPr>
          <w:p>
            <w:r>
              <w:rPr>
                <w:b/>
                <w:color w:val="FFFFFF"/>
                <w:sz w:val="14"/>
              </w:rPr>
              <w:t>CHANGE / GAP / LINKED REQ</w:t>
            </w:r>
          </w:p>
        </w:tc>
        <w:tc>
          <w:tcPr>
            <w:tcW w:type="dxa" w:w="2133"/>
            <w:shd w:fill="142946"/>
          </w:tcPr>
          <w:p>
            <w:r>
              <w:rPr>
                <w:b/>
                <w:color w:val="FFFFFF"/>
                <w:sz w:val="14"/>
              </w:rPr>
              <w:t>ORIGINAL LOCATION + EXISTING WI TEXT</w:t>
            </w:r>
          </w:p>
        </w:tc>
        <w:tc>
          <w:tcPr>
            <w:tcW w:type="dxa" w:w="2133"/>
            <w:shd w:fill="142946"/>
          </w:tcPr>
          <w:p>
            <w:r>
              <w:rPr>
                <w:b/>
                <w:color w:val="FFFFFF"/>
                <w:sz w:val="14"/>
              </w:rPr>
              <w:t>EXACT PROBLEM</w:t>
            </w:r>
          </w:p>
        </w:tc>
        <w:tc>
          <w:tcPr>
            <w:tcW w:type="dxa" w:w="2133"/>
            <w:shd w:fill="142946"/>
          </w:tcPr>
          <w:p>
            <w:r>
              <w:rPr>
                <w:b/>
                <w:color w:val="FFFFFF"/>
                <w:sz w:val="14"/>
              </w:rPr>
              <w:t>ACTION</w:t>
            </w:r>
          </w:p>
        </w:tc>
        <w:tc>
          <w:tcPr>
            <w:tcW w:type="dxa" w:w="2133"/>
            <w:shd w:fill="142946"/>
          </w:tcPr>
          <w:p>
            <w:r>
              <w:rPr>
                <w:b/>
                <w:color w:val="FFFFFF"/>
                <w:sz w:val="14"/>
              </w:rPr>
              <w:t>REVISED WI TEXT (COMPLETE PROPOSAL)</w:t>
            </w:r>
          </w:p>
        </w:tc>
        <w:tc>
          <w:tcPr>
            <w:tcW w:type="dxa" w:w="2133"/>
            <w:shd w:fill="142946"/>
          </w:tcPr>
          <w:p>
            <w:r>
              <w:rPr>
                <w:b/>
                <w:color w:val="FFFFFF"/>
                <w:sz w:val="14"/>
              </w:rPr>
              <w:t>NEW SECTION</w:t>
            </w:r>
          </w:p>
        </w:tc>
        <w:tc>
          <w:tcPr>
            <w:tcW w:type="dxa" w:w="2133"/>
            <w:shd w:fill="142946"/>
          </w:tcPr>
          <w:p>
            <w:r>
              <w:rPr>
                <w:b/>
                <w:color w:val="FFFFFF"/>
                <w:sz w:val="14"/>
              </w:rPr>
              <w:t>EVIDENCE</w:t>
            </w:r>
          </w:p>
        </w:tc>
      </w:tr>
      <w:tr>
        <w:trPr>
          <w:cantSplit/>
        </w:trPr>
        <w:tc>
          <w:tcPr>
            <w:tcW w:type="dxa" w:w="2133"/>
            <w:vAlign w:val="center"/>
          </w:tcPr>
          <w:p>
            <w:pPr>
              <w:spacing w:after="40"/>
            </w:pPr>
            <w:r>
              <w:rPr>
                <w:sz w:val="14"/>
              </w:rPr>
              <w:t>W-C001</w:t>
              <w:br/>
              <w:t>GAP-001</w:t>
              <w:br/>
              <w:t>R001, R003, R005</w:t>
            </w:r>
          </w:p>
        </w:tc>
        <w:tc>
          <w:tcPr>
            <w:tcW w:type="dxa" w:w="2133"/>
            <w:vAlign w:val="center"/>
          </w:tcPr>
          <w:p>
            <w:pPr>
              <w:spacing w:after="40"/>
            </w:pPr>
            <w:r>
              <w:rPr>
                <w:sz w:val="14"/>
              </w:rPr>
              <w:t>WI p.1 §5.1 and pp.2–10</w:t>
              <w:br/>
              <w:t>Receiving COA and visual inspection listed; no ISO 18190 applicability table.</w:t>
            </w:r>
          </w:p>
        </w:tc>
        <w:tc>
          <w:tcPr>
            <w:tcW w:type="dxa" w:w="2133"/>
            <w:vAlign w:val="center"/>
          </w:tcPr>
          <w:p>
            <w:pPr>
              <w:spacing w:after="40"/>
            </w:pPr>
            <w:r>
              <w:rPr>
                <w:sz w:val="14"/>
              </w:rPr>
              <w:t>Referenced requirements unverified</w:t>
            </w:r>
          </w:p>
        </w:tc>
        <w:tc>
          <w:tcPr>
            <w:tcW w:type="dxa" w:w="2133"/>
            <w:vAlign w:val="center"/>
          </w:tcPr>
          <w:p>
            <w:pPr>
              <w:spacing w:after="40"/>
            </w:pPr>
            <w:r>
              <w:rPr>
                <w:sz w:val="14"/>
              </w:rPr>
              <w:t>ADD</w:t>
            </w:r>
          </w:p>
        </w:tc>
        <w:tc>
          <w:tcPr>
            <w:tcW w:type="dxa" w:w="2133"/>
            <w:vAlign w:val="center"/>
          </w:tcPr>
          <w:p>
            <w:pPr>
              <w:spacing w:after="40"/>
            </w:pPr>
            <w:r>
              <w:rPr>
                <w:sz w:val="14"/>
              </w:rPr>
              <w:t>Before release of this WI revision, QA shall obtain ISO 18190:2016 Clauses 4, 5, 6, 7, 8 and 9; record applicability, approved control location, evidence and owner for each applicable requirement. Any unresolved item shall remain OPEN and may not be declared compliant.</w:t>
            </w:r>
          </w:p>
        </w:tc>
        <w:tc>
          <w:tcPr>
            <w:tcW w:type="dxa" w:w="2133"/>
            <w:vAlign w:val="center"/>
          </w:tcPr>
          <w:p>
            <w:pPr>
              <w:spacing w:after="40"/>
            </w:pPr>
            <w:r>
              <w:rPr>
                <w:sz w:val="14"/>
              </w:rPr>
              <w:t>3. References / 7. External standards control</w:t>
            </w:r>
          </w:p>
        </w:tc>
        <w:tc>
          <w:tcPr>
            <w:tcW w:type="dxa" w:w="2133"/>
            <w:vAlign w:val="center"/>
          </w:tcPr>
          <w:p>
            <w:pPr>
              <w:spacing w:after="40"/>
            </w:pPr>
            <w:r>
              <w:rPr>
                <w:sz w:val="14"/>
              </w:rPr>
              <w:t>ISO 18190 clause assessment and approved technical file</w:t>
            </w:r>
          </w:p>
        </w:tc>
      </w:tr>
      <w:tr>
        <w:trPr>
          <w:cantSplit/>
        </w:trPr>
        <w:tc>
          <w:tcPr>
            <w:tcW w:type="dxa" w:w="2133"/>
            <w:vAlign w:val="center"/>
            <w:shd w:fill="F1F4F7"/>
          </w:tcPr>
          <w:p>
            <w:pPr>
              <w:spacing w:after="40"/>
            </w:pPr>
            <w:r>
              <w:rPr>
                <w:sz w:val="14"/>
              </w:rPr>
              <w:t>W-C002</w:t>
              <w:br/>
              <w:t>GAP-002</w:t>
              <w:br/>
              <w:t>R002</w:t>
            </w:r>
          </w:p>
        </w:tc>
        <w:tc>
          <w:tcPr>
            <w:tcW w:type="dxa" w:w="2133"/>
            <w:vAlign w:val="center"/>
            <w:shd w:fill="F1F4F7"/>
          </w:tcPr>
          <w:p>
            <w:pPr>
              <w:spacing w:after="40"/>
            </w:pPr>
            <w:r>
              <w:rPr>
                <w:sz w:val="14"/>
              </w:rPr>
              <w:t>WI pp.1–11</w:t>
              <w:br/>
              <w:t>No alternative type-test validation clause identified.</w:t>
            </w:r>
          </w:p>
        </w:tc>
        <w:tc>
          <w:tcPr>
            <w:tcW w:type="dxa" w:w="2133"/>
            <w:vAlign w:val="center"/>
            <w:shd w:fill="F1F4F7"/>
          </w:tcPr>
          <w:p>
            <w:pPr>
              <w:spacing w:after="40"/>
            </w:pPr>
            <w:r>
              <w:rPr>
                <w:sz w:val="14"/>
              </w:rPr>
              <w:t>No substitution approval path</w:t>
            </w:r>
          </w:p>
        </w:tc>
        <w:tc>
          <w:tcPr>
            <w:tcW w:type="dxa" w:w="2133"/>
            <w:vAlign w:val="center"/>
            <w:shd w:fill="F1F4F7"/>
          </w:tcPr>
          <w:p>
            <w:pPr>
              <w:spacing w:after="40"/>
            </w:pPr>
            <w:r>
              <w:rPr>
                <w:sz w:val="14"/>
              </w:rPr>
              <w:t>ADD</w:t>
            </w:r>
          </w:p>
        </w:tc>
        <w:tc>
          <w:tcPr>
            <w:tcW w:type="dxa" w:w="2133"/>
            <w:vAlign w:val="center"/>
            <w:shd w:fill="F1F4F7"/>
          </w:tcPr>
          <w:p>
            <w:pPr>
              <w:spacing w:after="40"/>
            </w:pPr>
            <w:r>
              <w:rPr>
                <w:sz w:val="14"/>
              </w:rPr>
              <w:t>Where a specified ISO type-test method is replaced by an alternative, Engineering and QA shall document equivalent safety, validate the alternative against the referenced ISO method, approve the validation before use, and retain records.</w:t>
            </w:r>
          </w:p>
        </w:tc>
        <w:tc>
          <w:tcPr>
            <w:tcW w:type="dxa" w:w="2133"/>
            <w:vAlign w:val="center"/>
            <w:shd w:fill="F1F4F7"/>
          </w:tcPr>
          <w:p>
            <w:pPr>
              <w:spacing w:after="40"/>
            </w:pPr>
            <w:r>
              <w:rPr>
                <w:sz w:val="14"/>
              </w:rPr>
              <w:t>9. Test strategy</w:t>
            </w:r>
          </w:p>
        </w:tc>
        <w:tc>
          <w:tcPr>
            <w:tcW w:type="dxa" w:w="2133"/>
            <w:vAlign w:val="center"/>
            <w:shd w:fill="F1F4F7"/>
          </w:tcPr>
          <w:p>
            <w:pPr>
              <w:spacing w:after="40"/>
            </w:pPr>
            <w:r>
              <w:rPr>
                <w:sz w:val="14"/>
              </w:rPr>
              <w:t>Approved comparative validation</w:t>
            </w:r>
          </w:p>
        </w:tc>
      </w:tr>
      <w:tr>
        <w:trPr>
          <w:cantSplit/>
        </w:trPr>
        <w:tc>
          <w:tcPr>
            <w:tcW w:type="dxa" w:w="2133"/>
            <w:vAlign w:val="center"/>
          </w:tcPr>
          <w:p>
            <w:pPr>
              <w:spacing w:after="40"/>
            </w:pPr>
            <w:r>
              <w:rPr>
                <w:sz w:val="14"/>
              </w:rPr>
              <w:t>W-C003</w:t>
              <w:br/>
              <w:t>GAP-003</w:t>
              <w:br/>
              <w:t>R004</w:t>
            </w:r>
          </w:p>
        </w:tc>
        <w:tc>
          <w:tcPr>
            <w:tcW w:type="dxa" w:w="2133"/>
            <w:vAlign w:val="center"/>
          </w:tcPr>
          <w:p>
            <w:pPr>
              <w:spacing w:after="40"/>
            </w:pPr>
            <w:r>
              <w:rPr>
                <w:sz w:val="14"/>
              </w:rPr>
              <w:t>WI pp.1–11</w:t>
              <w:br/>
              <w:t>No ISO 18562-1 pathway reference identified.</w:t>
            </w:r>
          </w:p>
        </w:tc>
        <w:tc>
          <w:tcPr>
            <w:tcW w:type="dxa" w:w="2133"/>
            <w:vAlign w:val="center"/>
          </w:tcPr>
          <w:p>
            <w:pPr>
              <w:spacing w:after="40"/>
            </w:pPr>
            <w:r>
              <w:rPr>
                <w:sz w:val="14"/>
              </w:rPr>
              <w:t>Biocompatibility not documented</w:t>
            </w:r>
          </w:p>
        </w:tc>
        <w:tc>
          <w:tcPr>
            <w:tcW w:type="dxa" w:w="2133"/>
            <w:vAlign w:val="center"/>
          </w:tcPr>
          <w:p>
            <w:pPr>
              <w:spacing w:after="40"/>
            </w:pPr>
            <w:r>
              <w:rPr>
                <w:sz w:val="14"/>
              </w:rPr>
              <w:t>ADD</w:t>
            </w:r>
          </w:p>
        </w:tc>
        <w:tc>
          <w:tcPr>
            <w:tcW w:type="dxa" w:w="2133"/>
            <w:vAlign w:val="center"/>
          </w:tcPr>
          <w:p>
            <w:pPr>
              <w:spacing w:after="40"/>
            </w:pPr>
            <w:r>
              <w:rPr>
                <w:sz w:val="14"/>
              </w:rPr>
              <w:t>QA shall control an evaluation and test strategy for breathing-gas-pathway biocompatibility in accordance with ISO 18562-1. Evidence and acceptance shall be governed by the approved assessment; ISO 18562-1 requirements remain pending until the standard and assessment are reviewed.</w:t>
            </w:r>
          </w:p>
        </w:tc>
        <w:tc>
          <w:tcPr>
            <w:tcW w:type="dxa" w:w="2133"/>
            <w:vAlign w:val="center"/>
          </w:tcPr>
          <w:p>
            <w:pPr>
              <w:spacing w:after="40"/>
            </w:pPr>
            <w:r>
              <w:rPr>
                <w:sz w:val="14"/>
              </w:rPr>
              <w:t>7. Materials / 9. Qualification</w:t>
            </w:r>
          </w:p>
        </w:tc>
        <w:tc>
          <w:tcPr>
            <w:tcW w:type="dxa" w:w="2133"/>
            <w:vAlign w:val="center"/>
          </w:tcPr>
          <w:p>
            <w:pPr>
              <w:spacing w:after="40"/>
            </w:pPr>
            <w:r>
              <w:rPr>
                <w:sz w:val="14"/>
              </w:rPr>
              <w:t>Approved ISO 18562 evaluation/report</w:t>
            </w:r>
          </w:p>
        </w:tc>
      </w:tr>
      <w:tr>
        <w:trPr>
          <w:cantSplit/>
        </w:trPr>
        <w:tc>
          <w:tcPr>
            <w:tcW w:type="dxa" w:w="2133"/>
            <w:vAlign w:val="center"/>
            <w:shd w:fill="F1F4F7"/>
          </w:tcPr>
          <w:p>
            <w:pPr>
              <w:spacing w:after="40"/>
            </w:pPr>
            <w:r>
              <w:rPr>
                <w:sz w:val="14"/>
              </w:rPr>
              <w:t>W-C004</w:t>
              <w:br/>
              <w:t>GAP-004</w:t>
              <w:br/>
              <w:t>R006, R007, R008</w:t>
            </w:r>
          </w:p>
        </w:tc>
        <w:tc>
          <w:tcPr>
            <w:tcW w:type="dxa" w:w="2133"/>
            <w:vAlign w:val="center"/>
            <w:shd w:fill="F1F4F7"/>
          </w:tcPr>
          <w:p>
            <w:pPr>
              <w:spacing w:after="40"/>
            </w:pPr>
            <w:r>
              <w:rPr>
                <w:sz w:val="14"/>
              </w:rPr>
              <w:t>WI p.2 §§5.1.2–5.1.3</w:t>
              <w:br/>
              <w:t>Designated Fr based on averaged axes; major/minor axis tolerance ±0.5 mm.</w:t>
            </w:r>
          </w:p>
        </w:tc>
        <w:tc>
          <w:tcPr>
            <w:tcW w:type="dxa" w:w="2133"/>
            <w:vAlign w:val="center"/>
            <w:shd w:fill="F1F4F7"/>
          </w:tcPr>
          <w:p>
            <w:pPr>
              <w:spacing w:after="40"/>
            </w:pPr>
            <w:r>
              <w:rPr>
                <w:sz w:val="14"/>
              </w:rPr>
              <w:t>Raw nominal dimensions and reconciliation absent</w:t>
            </w:r>
          </w:p>
        </w:tc>
        <w:tc>
          <w:tcPr>
            <w:tcW w:type="dxa" w:w="2133"/>
            <w:vAlign w:val="center"/>
            <w:shd w:fill="F1F4F7"/>
          </w:tcPr>
          <w:p>
            <w:pPr>
              <w:spacing w:after="40"/>
            </w:pPr>
            <w:r>
              <w:rPr>
                <w:sz w:val="14"/>
              </w:rPr>
              <w:t>MODIFY</w:t>
            </w:r>
          </w:p>
        </w:tc>
        <w:tc>
          <w:tcPr>
            <w:tcW w:type="dxa" w:w="2133"/>
            <w:vAlign w:val="center"/>
            <w:shd w:fill="F1F4F7"/>
          </w:tcPr>
          <w:p>
            <w:pPr>
              <w:spacing w:after="40"/>
            </w:pPr>
            <w:r>
              <w:rPr>
                <w:sz w:val="14"/>
              </w:rPr>
              <w:t>Measure and record tracheal-segment major and minor outer axes separately against the approved size-specific drawing; each measurement shall meet its approved nominal ±0.5 mm. Calculate/verify the declared whole-number French size from the controlled design rule. Treat the standard’s “should” size statement as guidance until Engineering documents the interpretation.</w:t>
            </w:r>
          </w:p>
        </w:tc>
        <w:tc>
          <w:tcPr>
            <w:tcW w:type="dxa" w:w="2133"/>
            <w:vAlign w:val="center"/>
            <w:shd w:fill="F1F4F7"/>
          </w:tcPr>
          <w:p>
            <w:pPr>
              <w:spacing w:after="40"/>
            </w:pPr>
            <w:r>
              <w:rPr>
                <w:sz w:val="14"/>
              </w:rPr>
              <w:t>9.1 Dimensional verification</w:t>
            </w:r>
          </w:p>
        </w:tc>
        <w:tc>
          <w:tcPr>
            <w:tcW w:type="dxa" w:w="2133"/>
            <w:vAlign w:val="center"/>
            <w:shd w:fill="F1F4F7"/>
          </w:tcPr>
          <w:p>
            <w:pPr>
              <w:spacing w:after="40"/>
            </w:pPr>
            <w:r>
              <w:rPr>
                <w:sz w:val="14"/>
              </w:rPr>
              <w:t>Approved drawing and dimensions worksheet</w:t>
            </w:r>
          </w:p>
        </w:tc>
      </w:tr>
      <w:tr>
        <w:trPr>
          <w:cantSplit/>
        </w:trPr>
        <w:tc>
          <w:tcPr>
            <w:tcW w:type="dxa" w:w="2133"/>
            <w:vAlign w:val="center"/>
          </w:tcPr>
          <w:p>
            <w:pPr>
              <w:spacing w:after="40"/>
            </w:pPr>
            <w:r>
              <w:rPr>
                <w:sz w:val="14"/>
              </w:rPr>
              <w:t>W-C005</w:t>
              <w:br/>
              <w:t>GAP-005</w:t>
              <w:br/>
              <w:t>R009, R010, R021</w:t>
            </w:r>
          </w:p>
        </w:tc>
        <w:tc>
          <w:tcPr>
            <w:tcW w:type="dxa" w:w="2133"/>
            <w:vAlign w:val="center"/>
          </w:tcPr>
          <w:p>
            <w:pPr>
              <w:spacing w:after="40"/>
            </w:pPr>
            <w:r>
              <w:rPr>
                <w:sz w:val="14"/>
              </w:rPr>
              <w:t>WI p.5 §5.1.25 and p.4 valves</w:t>
              <w:br/>
              <w:t>Connector declared compliant with ISO 5356-1; valves visually inspected.</w:t>
            </w:r>
          </w:p>
        </w:tc>
        <w:tc>
          <w:tcPr>
            <w:tcW w:type="dxa" w:w="2133"/>
            <w:vAlign w:val="center"/>
          </w:tcPr>
          <w:p>
            <w:pPr>
              <w:spacing w:after="40"/>
            </w:pPr>
            <w:r>
              <w:rPr>
                <w:sz w:val="14"/>
              </w:rPr>
              <w:t>No normative verification records</w:t>
            </w:r>
          </w:p>
        </w:tc>
        <w:tc>
          <w:tcPr>
            <w:tcW w:type="dxa" w:w="2133"/>
            <w:vAlign w:val="center"/>
          </w:tcPr>
          <w:p>
            <w:pPr>
              <w:spacing w:after="40"/>
            </w:pPr>
            <w:r>
              <w:rPr>
                <w:sz w:val="14"/>
              </w:rPr>
              <w:t>MODIFY / ADD</w:t>
            </w:r>
          </w:p>
        </w:tc>
        <w:tc>
          <w:tcPr>
            <w:tcW w:type="dxa" w:w="2133"/>
            <w:vAlign w:val="center"/>
          </w:tcPr>
          <w:p>
            <w:pPr>
              <w:spacing w:after="40"/>
            </w:pPr>
            <w:r>
              <w:rPr>
                <w:sz w:val="14"/>
              </w:rPr>
              <w:t>Verify machine-end 15-mm conical male connector conformity against ISO 5356-1 and cuff-inlet compatibility with ISO 80369-7 L1 male Luer-slip using approved design evidence. Check and reconcile referenced ISO 5361:2016 §5.6.5 requirements. Rejection limits shall come only from the approved referenced standards.</w:t>
            </w:r>
          </w:p>
        </w:tc>
        <w:tc>
          <w:tcPr>
            <w:tcW w:type="dxa" w:w="2133"/>
            <w:vAlign w:val="center"/>
          </w:tcPr>
          <w:p>
            <w:pPr>
              <w:spacing w:after="40"/>
            </w:pPr>
            <w:r>
              <w:rPr>
                <w:sz w:val="14"/>
              </w:rPr>
              <w:t>9.3 Connector inspection / 9.6 inflation</w:t>
            </w:r>
          </w:p>
        </w:tc>
        <w:tc>
          <w:tcPr>
            <w:tcW w:type="dxa" w:w="2133"/>
            <w:vAlign w:val="center"/>
          </w:tcPr>
          <w:p>
            <w:pPr>
              <w:spacing w:after="40"/>
            </w:pPr>
            <w:r>
              <w:rPr>
                <w:sz w:val="14"/>
              </w:rPr>
              <w:t>Connector compliance technical file</w:t>
            </w:r>
          </w:p>
        </w:tc>
      </w:tr>
      <w:tr>
        <w:trPr>
          <w:cantSplit/>
        </w:trPr>
        <w:tc>
          <w:tcPr>
            <w:tcW w:type="dxa" w:w="2133"/>
            <w:vAlign w:val="center"/>
            <w:shd w:fill="F1F4F7"/>
          </w:tcPr>
          <w:p>
            <w:pPr>
              <w:spacing w:after="40"/>
            </w:pPr>
            <w:r>
              <w:rPr>
                <w:sz w:val="14"/>
              </w:rPr>
              <w:t>W-C006</w:t>
              <w:br/>
              <w:t>GAP-006</w:t>
              <w:br/>
              <w:t>R011, R012</w:t>
            </w:r>
          </w:p>
        </w:tc>
        <w:tc>
          <w:tcPr>
            <w:tcW w:type="dxa" w:w="2133"/>
            <w:vAlign w:val="center"/>
            <w:shd w:fill="F1F4F7"/>
          </w:tcPr>
          <w:p>
            <w:pPr>
              <w:spacing w:after="40"/>
            </w:pPr>
            <w:r>
              <w:rPr>
                <w:sz w:val="14"/>
              </w:rPr>
              <w:t>WI p.3 §§5.1.5–5.1.6 and pp.7–8</w:t>
              <w:br/>
              <w:t>9.0 kPa or 1.5× diameter, first reached; whole system immersion ≥10 s with no bubbles.</w:t>
            </w:r>
          </w:p>
        </w:tc>
        <w:tc>
          <w:tcPr>
            <w:tcW w:type="dxa" w:w="2133"/>
            <w:vAlign w:val="center"/>
            <w:shd w:fill="F1F4F7"/>
          </w:tcPr>
          <w:p>
            <w:pPr>
              <w:spacing w:after="40"/>
            </w:pPr>
            <w:r>
              <w:rPr>
                <w:sz w:val="14"/>
              </w:rPr>
              <w:t>No corresponding report/result evidence</w:t>
            </w:r>
          </w:p>
        </w:tc>
        <w:tc>
          <w:tcPr>
            <w:tcW w:type="dxa" w:w="2133"/>
            <w:vAlign w:val="center"/>
            <w:shd w:fill="F1F4F7"/>
          </w:tcPr>
          <w:p>
            <w:pPr>
              <w:spacing w:after="40"/>
            </w:pPr>
            <w:r>
              <w:rPr>
                <w:sz w:val="14"/>
              </w:rPr>
              <w:t>KEEP / MODIFY</w:t>
            </w:r>
          </w:p>
        </w:tc>
        <w:tc>
          <w:tcPr>
            <w:tcW w:type="dxa" w:w="2133"/>
            <w:vAlign w:val="center"/>
            <w:shd w:fill="F1F4F7"/>
          </w:tcPr>
          <w:p>
            <w:pPr>
              <w:spacing w:after="40"/>
            </w:pPr>
            <w:r>
              <w:rPr>
                <w:sz w:val="14"/>
              </w:rPr>
              <w:t>For each applicable tracheal and bronchial cuff, record the selected inflation endpoint (9.0 kPa/90 cmH2O or 1.5× measured cuff diameter, whichever occurs first), actual reached pressure/diameter, inflation-source disconnect, entire-system immersion and observation for at least 10 s. Accept only with zero bubbles; log cuff identity separately.</w:t>
            </w:r>
          </w:p>
        </w:tc>
        <w:tc>
          <w:tcPr>
            <w:tcW w:type="dxa" w:w="2133"/>
            <w:vAlign w:val="center"/>
            <w:shd w:fill="F1F4F7"/>
          </w:tcPr>
          <w:p>
            <w:pPr>
              <w:spacing w:after="40"/>
            </w:pPr>
            <w:r>
              <w:rPr>
                <w:sz w:val="14"/>
              </w:rPr>
              <w:t>9.4.1 Cuff leakage</w:t>
            </w:r>
          </w:p>
        </w:tc>
        <w:tc>
          <w:tcPr>
            <w:tcW w:type="dxa" w:w="2133"/>
            <w:vAlign w:val="center"/>
            <w:shd w:fill="F1F4F7"/>
          </w:tcPr>
          <w:p>
            <w:pPr>
              <w:spacing w:after="40"/>
            </w:pPr>
            <w:r>
              <w:rPr>
                <w:sz w:val="14"/>
              </w:rPr>
              <w:t>Cuff leak worksheet with readings and sample IDs</w:t>
            </w:r>
          </w:p>
        </w:tc>
      </w:tr>
      <w:tr>
        <w:trPr>
          <w:cantSplit/>
        </w:trPr>
        <w:tc>
          <w:tcPr>
            <w:tcW w:type="dxa" w:w="2133"/>
            <w:vAlign w:val="center"/>
          </w:tcPr>
          <w:p>
            <w:pPr>
              <w:spacing w:after="40"/>
            </w:pPr>
            <w:r>
              <w:rPr>
                <w:sz w:val="14"/>
              </w:rPr>
              <w:t>W-C007</w:t>
              <w:br/>
              <w:t>GAP-007</w:t>
              <w:br/>
              <w:t>R013, R014, R015</w:t>
            </w:r>
          </w:p>
        </w:tc>
        <w:tc>
          <w:tcPr>
            <w:tcW w:type="dxa" w:w="2133"/>
            <w:vAlign w:val="center"/>
          </w:tcPr>
          <w:p>
            <w:pPr>
              <w:spacing w:after="40"/>
            </w:pPr>
            <w:r>
              <w:rPr>
                <w:sz w:val="14"/>
              </w:rPr>
              <w:t>WI p.3 §§5.1.7–5.1.8; p.8 §§7.7–7.8</w:t>
              <w:br/>
              <w:t>Cuff diameter incorrectly refers ISO 5361 Annex C; herniation incorrectly Annex E.</w:t>
            </w:r>
          </w:p>
        </w:tc>
        <w:tc>
          <w:tcPr>
            <w:tcW w:type="dxa" w:w="2133"/>
            <w:vAlign w:val="center"/>
          </w:tcPr>
          <w:p>
            <w:pPr>
              <w:spacing w:after="40"/>
            </w:pPr>
            <w:r>
              <w:rPr>
                <w:sz w:val="14"/>
              </w:rPr>
              <w:t>Wrong annexes; prerequisites missing</w:t>
            </w:r>
          </w:p>
        </w:tc>
        <w:tc>
          <w:tcPr>
            <w:tcW w:type="dxa" w:w="2133"/>
            <w:vAlign w:val="center"/>
          </w:tcPr>
          <w:p>
            <w:pPr>
              <w:spacing w:after="40"/>
            </w:pPr>
            <w:r>
              <w:rPr>
                <w:sz w:val="14"/>
              </w:rPr>
              <w:t>MODIFY</w:t>
            </w:r>
          </w:p>
        </w:tc>
        <w:tc>
          <w:tcPr>
            <w:tcW w:type="dxa" w:w="2133"/>
            <w:vAlign w:val="center"/>
          </w:tcPr>
          <w:p>
            <w:pPr>
              <w:spacing w:after="40"/>
            </w:pPr>
            <w:r>
              <w:rPr>
                <w:sz w:val="14"/>
              </w:rPr>
              <w:t>Measure both cuff diameters using ISO 5361:2016 Annex B: stabilize at (2.0±0.1) kPa at (23±2)°C for 5 min; record four diameters 45° apart and calculate their mean (mm, two decimals). Compare each to its marked nominal within ±15%, disclosing the widest diameter for a noncircular bronchial cuff. Test herniation per ISO 5361:2016 Annex D, individually inflating each cuff; do not allow extension beyond the nearest edge of the appropriate patient-end segment.</w:t>
            </w:r>
          </w:p>
        </w:tc>
        <w:tc>
          <w:tcPr>
            <w:tcW w:type="dxa" w:w="2133"/>
            <w:vAlign w:val="center"/>
          </w:tcPr>
          <w:p>
            <w:pPr>
              <w:spacing w:after="40"/>
            </w:pPr>
            <w:r>
              <w:rPr>
                <w:sz w:val="14"/>
              </w:rPr>
              <w:t>9.4.2 Cuff dimensions / 9.4.3 herniation</w:t>
            </w:r>
          </w:p>
        </w:tc>
        <w:tc>
          <w:tcPr>
            <w:tcW w:type="dxa" w:w="2133"/>
            <w:vAlign w:val="center"/>
          </w:tcPr>
          <w:p>
            <w:pPr>
              <w:spacing w:after="40"/>
            </w:pPr>
            <w:r>
              <w:rPr>
                <w:sz w:val="14"/>
              </w:rPr>
              <w:t>Separate cuff diameter / herniation worksheets</w:t>
            </w:r>
          </w:p>
        </w:tc>
      </w:tr>
      <w:tr>
        <w:trPr>
          <w:cantSplit/>
        </w:trPr>
        <w:tc>
          <w:tcPr>
            <w:tcW w:type="dxa" w:w="2133"/>
            <w:vAlign w:val="center"/>
            <w:shd w:fill="F1F4F7"/>
          </w:tcPr>
          <w:p>
            <w:pPr>
              <w:spacing w:after="40"/>
            </w:pPr>
            <w:r>
              <w:rPr>
                <w:sz w:val="14"/>
              </w:rPr>
              <w:t>W-C008</w:t>
              <w:br/>
              <w:t>GAP-008</w:t>
              <w:br/>
              <w:t>R016</w:t>
            </w:r>
          </w:p>
        </w:tc>
        <w:tc>
          <w:tcPr>
            <w:tcW w:type="dxa" w:w="2133"/>
            <w:vAlign w:val="center"/>
            <w:shd w:fill="F1F4F7"/>
          </w:tcPr>
          <w:p>
            <w:pPr>
              <w:spacing w:after="40"/>
            </w:pPr>
            <w:r>
              <w:rPr>
                <w:sz w:val="14"/>
              </w:rPr>
              <w:t>WI p.3 cuffs</w:t>
              <w:br/>
              <w:t>Cuffs described as smooth, with no burst or leak.</w:t>
            </w:r>
          </w:p>
        </w:tc>
        <w:tc>
          <w:tcPr>
            <w:tcW w:type="dxa" w:w="2133"/>
            <w:vAlign w:val="center"/>
            <w:shd w:fill="F1F4F7"/>
          </w:tcPr>
          <w:p>
            <w:pPr>
              <w:spacing w:after="40"/>
            </w:pPr>
            <w:r>
              <w:rPr>
                <w:sz w:val="14"/>
              </w:rPr>
              <w:t>No documented sharp-edge risk link</w:t>
            </w:r>
          </w:p>
        </w:tc>
        <w:tc>
          <w:tcPr>
            <w:tcW w:type="dxa" w:w="2133"/>
            <w:vAlign w:val="center"/>
            <w:shd w:fill="F1F4F7"/>
          </w:tcPr>
          <w:p>
            <w:pPr>
              <w:spacing w:after="40"/>
            </w:pPr>
            <w:r>
              <w:rPr>
                <w:sz w:val="14"/>
              </w:rPr>
              <w:t>LINK / ADD</w:t>
            </w:r>
          </w:p>
        </w:tc>
        <w:tc>
          <w:tcPr>
            <w:tcW w:type="dxa" w:w="2133"/>
            <w:vAlign w:val="center"/>
            <w:shd w:fill="F1F4F7"/>
          </w:tcPr>
          <w:p>
            <w:pPr>
              <w:spacing w:after="40"/>
            </w:pPr>
            <w:r>
              <w:rPr>
                <w:sz w:val="14"/>
              </w:rPr>
              <w:t>Inspect the cuff attachment and transition for sharp edges; link the product-specific risk analysis and approved visual acceptance standards. Record outcome for each applicable cuff.</w:t>
            </w:r>
          </w:p>
        </w:tc>
        <w:tc>
          <w:tcPr>
            <w:tcW w:type="dxa" w:w="2133"/>
            <w:vAlign w:val="center"/>
            <w:shd w:fill="F1F4F7"/>
          </w:tcPr>
          <w:p>
            <w:pPr>
              <w:spacing w:after="40"/>
            </w:pPr>
            <w:r>
              <w:rPr>
                <w:sz w:val="14"/>
              </w:rPr>
              <w:t>9.4.4 Surface transition</w:t>
            </w:r>
          </w:p>
        </w:tc>
        <w:tc>
          <w:tcPr>
            <w:tcW w:type="dxa" w:w="2133"/>
            <w:vAlign w:val="center"/>
            <w:shd w:fill="F1F4F7"/>
          </w:tcPr>
          <w:p>
            <w:pPr>
              <w:spacing w:after="40"/>
            </w:pPr>
            <w:r>
              <w:rPr>
                <w:sz w:val="14"/>
              </w:rPr>
              <w:t>Risk-management file and inspection result</w:t>
            </w:r>
          </w:p>
        </w:tc>
      </w:tr>
      <w:tr>
        <w:trPr>
          <w:cantSplit/>
        </w:trPr>
        <w:tc>
          <w:tcPr>
            <w:tcW w:type="dxa" w:w="2133"/>
            <w:vAlign w:val="center"/>
          </w:tcPr>
          <w:p>
            <w:pPr>
              <w:spacing w:after="40"/>
            </w:pPr>
            <w:r>
              <w:rPr>
                <w:sz w:val="14"/>
              </w:rPr>
              <w:t>W-C009</w:t>
              <w:br/>
              <w:t>GAP-009</w:t>
              <w:br/>
              <w:t>R017, R018, R019, R020, R022, R023, R024</w:t>
            </w:r>
          </w:p>
        </w:tc>
        <w:tc>
          <w:tcPr>
            <w:tcW w:type="dxa" w:w="2133"/>
            <w:vAlign w:val="center"/>
          </w:tcPr>
          <w:p>
            <w:pPr>
              <w:spacing w:after="40"/>
            </w:pPr>
            <w:r>
              <w:rPr>
                <w:sz w:val="14"/>
              </w:rPr>
              <w:t>WI pp.3–4 §§5.1.9–5.1.13</w:t>
              <w:br/>
              <w:t>Visual tube/pilot/valve instructions, without complete dimensions or deflation checks.</w:t>
            </w:r>
          </w:p>
        </w:tc>
        <w:tc>
          <w:tcPr>
            <w:tcW w:type="dxa" w:w="2133"/>
            <w:vAlign w:val="center"/>
          </w:tcPr>
          <w:p>
            <w:pPr>
              <w:spacing w:after="40"/>
            </w:pPr>
            <w:r>
              <w:rPr>
                <w:sz w:val="14"/>
              </w:rPr>
              <w:t>ISO 5361:2016 §5.6 not completely incorporated</w:t>
            </w:r>
          </w:p>
        </w:tc>
        <w:tc>
          <w:tcPr>
            <w:tcW w:type="dxa" w:w="2133"/>
            <w:vAlign w:val="center"/>
          </w:tcPr>
          <w:p>
            <w:pPr>
              <w:spacing w:after="40"/>
            </w:pPr>
            <w:r>
              <w:rPr>
                <w:sz w:val="14"/>
              </w:rPr>
              <w:t>MODIFY / ADD</w:t>
            </w:r>
          </w:p>
        </w:tc>
        <w:tc>
          <w:tcPr>
            <w:tcW w:type="dxa" w:w="2133"/>
            <w:vAlign w:val="center"/>
          </w:tcPr>
          <w:p>
            <w:pPr>
              <w:spacing w:after="40"/>
            </w:pPr>
            <w:r>
              <w:rPr>
                <w:sz w:val="14"/>
              </w:rPr>
              <w:t>Control cuff inflation-tube dimensions, separation angle, pilot/deflation indicator, intentional deflation, connector interface, S3 length conditional cases and any separation-distance mark per ISO 5361:2016 §§5.6.1–5.6.8 as invoked by ISO 16628:2022 §6.6. Use the component-specific approved drawing and record quantitative actuals.</w:t>
            </w:r>
          </w:p>
        </w:tc>
        <w:tc>
          <w:tcPr>
            <w:tcW w:type="dxa" w:w="2133"/>
            <w:vAlign w:val="center"/>
          </w:tcPr>
          <w:p>
            <w:pPr>
              <w:spacing w:after="40"/>
            </w:pPr>
            <w:r>
              <w:rPr>
                <w:sz w:val="14"/>
              </w:rPr>
              <w:t>9.5–9.6 Inflation subassemblies</w:t>
            </w:r>
          </w:p>
        </w:tc>
        <w:tc>
          <w:tcPr>
            <w:tcW w:type="dxa" w:w="2133"/>
            <w:vAlign w:val="center"/>
          </w:tcPr>
          <w:p>
            <w:pPr>
              <w:spacing w:after="40"/>
            </w:pPr>
            <w:r>
              <w:rPr>
                <w:sz w:val="14"/>
              </w:rPr>
              <w:t>Inflation-system verification worksheet</w:t>
            </w:r>
          </w:p>
        </w:tc>
      </w:tr>
      <w:tr>
        <w:trPr>
          <w:cantSplit/>
        </w:trPr>
        <w:tc>
          <w:tcPr>
            <w:tcW w:type="dxa" w:w="2133"/>
            <w:vAlign w:val="center"/>
            <w:shd w:fill="F1F4F7"/>
          </w:tcPr>
          <w:p>
            <w:pPr>
              <w:spacing w:after="40"/>
            </w:pPr>
            <w:r>
              <w:rPr>
                <w:sz w:val="14"/>
              </w:rPr>
              <w:t>W-C010</w:t>
              <w:br/>
              <w:t>GAP-010</w:t>
              <w:br/>
              <w:t>R025, R026, R027</w:t>
            </w:r>
          </w:p>
        </w:tc>
        <w:tc>
          <w:tcPr>
            <w:tcW w:type="dxa" w:w="2133"/>
            <w:vAlign w:val="center"/>
            <w:shd w:fill="F1F4F7"/>
          </w:tcPr>
          <w:p>
            <w:pPr>
              <w:spacing w:after="40"/>
            </w:pPr>
            <w:r>
              <w:rPr>
                <w:sz w:val="14"/>
              </w:rPr>
              <w:t>WI p.10 §§8–9</w:t>
              <w:br/>
              <w:t>Seal, sterilization carton stamp and labels checked.</w:t>
            </w:r>
          </w:p>
        </w:tc>
        <w:tc>
          <w:tcPr>
            <w:tcW w:type="dxa" w:w="2133"/>
            <w:vAlign w:val="center"/>
            <w:shd w:fill="F1F4F7"/>
          </w:tcPr>
          <w:p>
            <w:pPr>
              <w:spacing w:after="40"/>
            </w:pPr>
            <w:r>
              <w:rPr>
                <w:sz w:val="14"/>
              </w:rPr>
              <w:t>Referenced ISO 18190 Clauses 7–9 not verified</w:t>
            </w:r>
          </w:p>
        </w:tc>
        <w:tc>
          <w:tcPr>
            <w:tcW w:type="dxa" w:w="2133"/>
            <w:vAlign w:val="center"/>
            <w:shd w:fill="F1F4F7"/>
          </w:tcPr>
          <w:p>
            <w:pPr>
              <w:spacing w:after="40"/>
            </w:pPr>
            <w:r>
              <w:rPr>
                <w:sz w:val="14"/>
              </w:rPr>
              <w:t>LINK / ADD</w:t>
            </w:r>
          </w:p>
        </w:tc>
        <w:tc>
          <w:tcPr>
            <w:tcW w:type="dxa" w:w="2133"/>
            <w:vAlign w:val="center"/>
            <w:shd w:fill="F1F4F7"/>
          </w:tcPr>
          <w:p>
            <w:pPr>
              <w:spacing w:after="40"/>
            </w:pPr>
            <w:r>
              <w:rPr>
                <w:sz w:val="14"/>
              </w:rPr>
              <w:t>Packaging, sterile supply and manufacturer information shall be released only against approved specifications and the documented applicability of ISO 18190:2016 Clauses 7–9. Record packaging integrity, sterilization-release link where applicable, and controlled artwork/IFU revision; do not equate carton chamber stamp with sterile-release evidence.</w:t>
            </w:r>
          </w:p>
        </w:tc>
        <w:tc>
          <w:tcPr>
            <w:tcW w:type="dxa" w:w="2133"/>
            <w:vAlign w:val="center"/>
            <w:shd w:fill="F1F4F7"/>
          </w:tcPr>
          <w:p>
            <w:pPr>
              <w:spacing w:after="40"/>
            </w:pPr>
            <w:r>
              <w:rPr>
                <w:sz w:val="14"/>
              </w:rPr>
              <w:t>13. Packaging / 14. Sterilization / 15. Release</w:t>
            </w:r>
          </w:p>
        </w:tc>
        <w:tc>
          <w:tcPr>
            <w:tcW w:type="dxa" w:w="2133"/>
            <w:vAlign w:val="center"/>
            <w:shd w:fill="F1F4F7"/>
          </w:tcPr>
          <w:p>
            <w:pPr>
              <w:spacing w:after="40"/>
            </w:pPr>
            <w:r>
              <w:rPr>
                <w:sz w:val="14"/>
              </w:rPr>
              <w:t>Approved package/sterilization/label technical file</w:t>
            </w:r>
          </w:p>
        </w:tc>
      </w:tr>
      <w:tr>
        <w:trPr>
          <w:cantSplit/>
        </w:trPr>
        <w:tc>
          <w:tcPr>
            <w:tcW w:type="dxa" w:w="2133"/>
            <w:vAlign w:val="center"/>
          </w:tcPr>
          <w:p>
            <w:pPr>
              <w:spacing w:after="40"/>
            </w:pPr>
            <w:r>
              <w:rPr>
                <w:sz w:val="14"/>
              </w:rPr>
              <w:t>W-C011</w:t>
              <w:br/>
              <w:t>GAP-011</w:t>
              <w:br/>
              <w:t>R028, R029</w:t>
            </w:r>
          </w:p>
        </w:tc>
        <w:tc>
          <w:tcPr>
            <w:tcW w:type="dxa" w:w="2133"/>
            <w:vAlign w:val="center"/>
          </w:tcPr>
          <w:p>
            <w:pPr>
              <w:spacing w:after="40"/>
            </w:pPr>
            <w:r>
              <w:rPr>
                <w:sz w:val="14"/>
              </w:rPr>
              <w:t>WI p.5 §5.1.26 / p.9 §7.25</w:t>
              <w:br/>
              <w:t>Legible at 1m ±10mm, 215 ±5lx, rub 15s wet cloth.</w:t>
            </w:r>
          </w:p>
        </w:tc>
        <w:tc>
          <w:tcPr>
            <w:tcW w:type="dxa" w:w="2133"/>
            <w:vAlign w:val="center"/>
          </w:tcPr>
          <w:p>
            <w:pPr>
              <w:spacing w:after="40"/>
            </w:pPr>
            <w:r>
              <w:rPr>
                <w:sz w:val="14"/>
              </w:rPr>
              <w:t>Pre-exposure test and visual acuity absent</w:t>
            </w:r>
          </w:p>
        </w:tc>
        <w:tc>
          <w:tcPr>
            <w:tcW w:type="dxa" w:w="2133"/>
            <w:vAlign w:val="center"/>
          </w:tcPr>
          <w:p>
            <w:pPr>
              <w:spacing w:after="40"/>
            </w:pPr>
            <w:r>
              <w:rPr>
                <w:sz w:val="14"/>
              </w:rPr>
              <w:t>MODIFY</w:t>
            </w:r>
          </w:p>
        </w:tc>
        <w:tc>
          <w:tcPr>
            <w:tcW w:type="dxa" w:w="2133"/>
            <w:vAlign w:val="center"/>
          </w:tcPr>
          <w:p>
            <w:pPr>
              <w:spacing w:after="40"/>
            </w:pPr>
            <w:r>
              <w:rPr>
                <w:sz w:val="14"/>
              </w:rPr>
              <w:t>For marking qualification, first expose markings for the intended-use cumulative exposure duration to applicable IFU-listed drugs/chemicals and simulated contact substances identified in the risk file. Then verify legibility with vision acuity 1 at (1m±10mm) and (215±5lx); rub 15s without undue pressure with distilled-water-wet cloth. Marking shall remain legible.</w:t>
            </w:r>
          </w:p>
        </w:tc>
        <w:tc>
          <w:tcPr>
            <w:tcW w:type="dxa" w:w="2133"/>
            <w:vAlign w:val="center"/>
          </w:tcPr>
          <w:p>
            <w:pPr>
              <w:spacing w:after="40"/>
            </w:pPr>
            <w:r>
              <w:rPr>
                <w:sz w:val="14"/>
              </w:rPr>
              <w:t>9.7.1 Marking durability</w:t>
            </w:r>
          </w:p>
        </w:tc>
        <w:tc>
          <w:tcPr>
            <w:tcW w:type="dxa" w:w="2133"/>
            <w:vAlign w:val="center"/>
          </w:tcPr>
          <w:p>
            <w:pPr>
              <w:spacing w:after="40"/>
            </w:pPr>
            <w:r>
              <w:rPr>
                <w:sz w:val="14"/>
              </w:rPr>
              <w:t>Conditioning rationale, time/illumination readings, result</w:t>
            </w:r>
          </w:p>
        </w:tc>
      </w:tr>
      <w:tr>
        <w:trPr>
          <w:cantSplit/>
        </w:trPr>
        <w:tc>
          <w:tcPr>
            <w:tcW w:type="dxa" w:w="2133"/>
            <w:vAlign w:val="center"/>
            <w:shd w:fill="F1F4F7"/>
          </w:tcPr>
          <w:p>
            <w:pPr>
              <w:spacing w:after="40"/>
            </w:pPr>
            <w:r>
              <w:rPr>
                <w:sz w:val="14"/>
              </w:rPr>
              <w:t>W-C012</w:t>
              <w:br/>
              <w:t>GAP-012</w:t>
              <w:br/>
              <w:t>R030, R031, R033, R034</w:t>
            </w:r>
          </w:p>
        </w:tc>
        <w:tc>
          <w:tcPr>
            <w:tcW w:type="dxa" w:w="2133"/>
            <w:vAlign w:val="center"/>
            <w:shd w:fill="F1F4F7"/>
          </w:tcPr>
          <w:p>
            <w:pPr>
              <w:spacing w:after="40"/>
            </w:pPr>
            <w:r>
              <w:rPr>
                <w:sz w:val="14"/>
              </w:rPr>
              <w:t>WI p.2 graduation; pp.5,9 marking</w:t>
              <w:br/>
              <w:t>Graduation and marking described generally.</w:t>
            </w:r>
          </w:p>
        </w:tc>
        <w:tc>
          <w:tcPr>
            <w:tcW w:type="dxa" w:w="2133"/>
            <w:vAlign w:val="center"/>
            <w:shd w:fill="F1F4F7"/>
          </w:tcPr>
          <w:p>
            <w:pPr>
              <w:spacing w:after="40"/>
            </w:pPr>
            <w:r>
              <w:rPr>
                <w:sz w:val="14"/>
              </w:rPr>
              <w:t>Mandatory mark list incomplete</w:t>
            </w:r>
          </w:p>
        </w:tc>
        <w:tc>
          <w:tcPr>
            <w:tcW w:type="dxa" w:w="2133"/>
            <w:vAlign w:val="center"/>
            <w:shd w:fill="F1F4F7"/>
          </w:tcPr>
          <w:p>
            <w:pPr>
              <w:spacing w:after="40"/>
            </w:pPr>
            <w:r>
              <w:rPr>
                <w:sz w:val="14"/>
              </w:rPr>
              <w:t>ADD</w:t>
            </w:r>
          </w:p>
        </w:tc>
        <w:tc>
          <w:tcPr>
            <w:tcW w:type="dxa" w:w="2133"/>
            <w:vAlign w:val="center"/>
            <w:shd w:fill="F1F4F7"/>
          </w:tcPr>
          <w:p>
            <w:pPr>
              <w:spacing w:after="40"/>
            </w:pPr>
            <w:r>
              <w:rPr>
                <w:sz w:val="14"/>
              </w:rPr>
              <w:t>Verify on each applicable tube: whole-number Fr; bronchial OD in mm prefixed “Br” (verified using ISO 16628 Annex B); effective IDs in mm for bronchial AND tracheal lumina (verified per Annex C); length marks at 2-cm intervals from the bronchial tip at the specified location; and the correct “right” or “left” identification. Record each result individually.</w:t>
            </w:r>
          </w:p>
        </w:tc>
        <w:tc>
          <w:tcPr>
            <w:tcW w:type="dxa" w:w="2133"/>
            <w:vAlign w:val="center"/>
            <w:shd w:fill="F1F4F7"/>
          </w:tcPr>
          <w:p>
            <w:pPr>
              <w:spacing w:after="40"/>
            </w:pPr>
            <w:r>
              <w:rPr>
                <w:sz w:val="14"/>
              </w:rPr>
              <w:t>9.7.2 Device markings</w:t>
            </w:r>
          </w:p>
        </w:tc>
        <w:tc>
          <w:tcPr>
            <w:tcW w:type="dxa" w:w="2133"/>
            <w:vAlign w:val="center"/>
            <w:shd w:fill="F1F4F7"/>
          </w:tcPr>
          <w:p>
            <w:pPr>
              <w:spacing w:after="40"/>
            </w:pPr>
            <w:r>
              <w:rPr>
                <w:sz w:val="14"/>
              </w:rPr>
              <w:t>Five distinct marking lines with actual values</w:t>
            </w:r>
          </w:p>
        </w:tc>
      </w:tr>
      <w:tr>
        <w:trPr>
          <w:cantSplit/>
        </w:trPr>
        <w:tc>
          <w:tcPr>
            <w:tcW w:type="dxa" w:w="2133"/>
            <w:vAlign w:val="center"/>
          </w:tcPr>
          <w:p>
            <w:pPr>
              <w:spacing w:after="40"/>
            </w:pPr>
            <w:r>
              <w:rPr>
                <w:sz w:val="14"/>
              </w:rPr>
              <w:t>W-C013</w:t>
              <w:br/>
              <w:t>GAP-013</w:t>
              <w:br/>
              <w:t>R032</w:t>
            </w:r>
          </w:p>
        </w:tc>
        <w:tc>
          <w:tcPr>
            <w:tcW w:type="dxa" w:w="2133"/>
            <w:vAlign w:val="center"/>
          </w:tcPr>
          <w:p>
            <w:pPr>
              <w:spacing w:after="40"/>
            </w:pPr>
            <w:r>
              <w:rPr>
                <w:sz w:val="14"/>
              </w:rPr>
              <w:t>WI p.2 §5.1.3</w:t>
              <w:br/>
              <w:t>Generic tube IDs and ODs required as specification.</w:t>
            </w:r>
          </w:p>
        </w:tc>
        <w:tc>
          <w:tcPr>
            <w:tcW w:type="dxa" w:w="2133"/>
            <w:vAlign w:val="center"/>
          </w:tcPr>
          <w:p>
            <w:pPr>
              <w:spacing w:after="40"/>
            </w:pPr>
            <w:r>
              <w:rPr>
                <w:sz w:val="14"/>
              </w:rPr>
              <w:t>No ISO16628 effective-ID method</w:t>
            </w:r>
          </w:p>
        </w:tc>
        <w:tc>
          <w:tcPr>
            <w:tcW w:type="dxa" w:w="2133"/>
            <w:vAlign w:val="center"/>
          </w:tcPr>
          <w:p>
            <w:pPr>
              <w:spacing w:after="40"/>
            </w:pPr>
            <w:r>
              <w:rPr>
                <w:sz w:val="14"/>
              </w:rPr>
              <w:t>ADD</w:t>
            </w:r>
          </w:p>
        </w:tc>
        <w:tc>
          <w:tcPr>
            <w:tcW w:type="dxa" w:w="2133"/>
            <w:vAlign w:val="center"/>
          </w:tcPr>
          <w:p>
            <w:pPr>
              <w:spacing w:after="40"/>
            </w:pPr>
            <w:r>
              <w:rPr>
                <w:sz w:val="14"/>
              </w:rPr>
              <w:t>Determine maximum effective inside diameter of the bronchial and tracheal lumina using ISO 16628:2022 Annex C: calibrated three-bead set (diameter accuracy ±0.01 mm, length accuracy ±0.1 mm), spaced by 1–2 mm knots and weighted (100±5 g). Record maximum passing diameter for each lumen, expressed downward to the nearest 0.2 mm. Verify marked values match approved claims.</w:t>
            </w:r>
          </w:p>
        </w:tc>
        <w:tc>
          <w:tcPr>
            <w:tcW w:type="dxa" w:w="2133"/>
            <w:vAlign w:val="center"/>
          </w:tcPr>
          <w:p>
            <w:pPr>
              <w:spacing w:after="40"/>
            </w:pPr>
            <w:r>
              <w:rPr>
                <w:sz w:val="14"/>
              </w:rPr>
              <w:t>9.2.2 Effective lumen ID</w:t>
            </w:r>
          </w:p>
        </w:tc>
        <w:tc>
          <w:tcPr>
            <w:tcW w:type="dxa" w:w="2133"/>
            <w:vAlign w:val="center"/>
          </w:tcPr>
          <w:p>
            <w:pPr>
              <w:spacing w:after="40"/>
            </w:pPr>
            <w:r>
              <w:rPr>
                <w:sz w:val="14"/>
              </w:rPr>
              <w:t>Bead-set verification records</w:t>
            </w:r>
          </w:p>
        </w:tc>
      </w:tr>
      <w:tr>
        <w:trPr>
          <w:cantSplit/>
        </w:trPr>
        <w:tc>
          <w:tcPr>
            <w:tcW w:type="dxa" w:w="2133"/>
            <w:vAlign w:val="center"/>
            <w:shd w:fill="F1F4F7"/>
          </w:tcPr>
          <w:p>
            <w:pPr>
              <w:spacing w:after="40"/>
            </w:pPr>
            <w:r>
              <w:rPr>
                <w:sz w:val="14"/>
              </w:rPr>
              <w:t>W-C014</w:t>
              <w:br/>
              <w:t>GAP-014</w:t>
              <w:br/>
              <w:t>R035</w:t>
            </w:r>
          </w:p>
        </w:tc>
        <w:tc>
          <w:tcPr>
            <w:tcW w:type="dxa" w:w="2133"/>
            <w:vAlign w:val="center"/>
            <w:shd w:fill="F1F4F7"/>
          </w:tcPr>
          <w:p>
            <w:pPr>
              <w:spacing w:after="40"/>
            </w:pPr>
            <w:r>
              <w:rPr>
                <w:sz w:val="14"/>
              </w:rPr>
              <w:t>WI p.5 §5.1.27</w:t>
              <w:br/>
              <w:t>Entire bronchial machine end, bronchial cuff and pilot balloon blue.</w:t>
            </w:r>
          </w:p>
        </w:tc>
        <w:tc>
          <w:tcPr>
            <w:tcW w:type="dxa" w:w="2133"/>
            <w:vAlign w:val="center"/>
            <w:shd w:fill="F1F4F7"/>
          </w:tcPr>
          <w:p>
            <w:pPr>
              <w:spacing w:after="40"/>
            </w:pPr>
            <w:r>
              <w:rPr>
                <w:sz w:val="14"/>
              </w:rPr>
              <w:t>Preserve correct current control and separate result field</w:t>
            </w:r>
          </w:p>
        </w:tc>
        <w:tc>
          <w:tcPr>
            <w:tcW w:type="dxa" w:w="2133"/>
            <w:vAlign w:val="center"/>
            <w:shd w:fill="F1F4F7"/>
          </w:tcPr>
          <w:p>
            <w:pPr>
              <w:spacing w:after="40"/>
            </w:pPr>
            <w:r>
              <w:rPr>
                <w:sz w:val="14"/>
              </w:rPr>
              <w:t>KEEP / LINK</w:t>
            </w:r>
          </w:p>
        </w:tc>
        <w:tc>
          <w:tcPr>
            <w:tcW w:type="dxa" w:w="2133"/>
            <w:vAlign w:val="center"/>
            <w:shd w:fill="F1F4F7"/>
          </w:tcPr>
          <w:p>
            <w:pPr>
              <w:spacing w:after="40"/>
            </w:pPr>
            <w:r>
              <w:rPr>
                <w:sz w:val="14"/>
              </w:rPr>
              <w:t>The machine end of the bronchial segment, the bronchial cuff, and its associated pilot balloon shall each be entirely blue. Retain the distinct company control that tracheal-side elements are clear, subject to approved configuration specification.</w:t>
            </w:r>
          </w:p>
        </w:tc>
        <w:tc>
          <w:tcPr>
            <w:tcW w:type="dxa" w:w="2133"/>
            <w:vAlign w:val="center"/>
            <w:shd w:fill="F1F4F7"/>
          </w:tcPr>
          <w:p>
            <w:pPr>
              <w:spacing w:after="40"/>
            </w:pPr>
            <w:r>
              <w:rPr>
                <w:sz w:val="14"/>
              </w:rPr>
              <w:t>9.8 Appearance / Color</w:t>
            </w:r>
          </w:p>
        </w:tc>
        <w:tc>
          <w:tcPr>
            <w:tcW w:type="dxa" w:w="2133"/>
            <w:vAlign w:val="center"/>
            <w:shd w:fill="F1F4F7"/>
          </w:tcPr>
          <w:p>
            <w:pPr>
              <w:spacing w:after="40"/>
            </w:pPr>
            <w:r>
              <w:rPr>
                <w:sz w:val="14"/>
              </w:rPr>
              <w:t>Component-level blue/clear inspection records</w:t>
            </w:r>
          </w:p>
        </w:tc>
      </w:tr>
      <w:tr>
        <w:trPr>
          <w:cantSplit/>
        </w:trPr>
        <w:tc>
          <w:tcPr>
            <w:tcW w:type="dxa" w:w="2133"/>
            <w:vAlign w:val="center"/>
          </w:tcPr>
          <w:p>
            <w:pPr>
              <w:spacing w:after="40"/>
            </w:pPr>
            <w:r>
              <w:rPr>
                <w:sz w:val="14"/>
              </w:rPr>
              <w:t>W-C015</w:t>
              <w:br/>
              <w:t>GAP-015</w:t>
              <w:br/>
              <w:t>R036, R037, R038</w:t>
            </w:r>
          </w:p>
        </w:tc>
        <w:tc>
          <w:tcPr>
            <w:tcW w:type="dxa" w:w="2133"/>
            <w:vAlign w:val="center"/>
          </w:tcPr>
          <w:p>
            <w:pPr>
              <w:spacing w:after="40"/>
            </w:pPr>
            <w:r>
              <w:rPr>
                <w:sz w:val="14"/>
              </w:rPr>
              <w:t>WI p.10 §8</w:t>
              <w:br/>
              <w:t>Generic package label content specified.</w:t>
            </w:r>
          </w:p>
        </w:tc>
        <w:tc>
          <w:tcPr>
            <w:tcW w:type="dxa" w:w="2133"/>
            <w:vAlign w:val="center"/>
          </w:tcPr>
          <w:p>
            <w:pPr>
              <w:spacing w:after="40"/>
            </w:pPr>
            <w:r>
              <w:rPr>
                <w:sz w:val="14"/>
              </w:rPr>
              <w:t>ISO16628 additional labels not enumerated</w:t>
            </w:r>
          </w:p>
        </w:tc>
        <w:tc>
          <w:tcPr>
            <w:tcW w:type="dxa" w:w="2133"/>
            <w:vAlign w:val="center"/>
          </w:tcPr>
          <w:p>
            <w:pPr>
              <w:spacing w:after="40"/>
            </w:pPr>
            <w:r>
              <w:rPr>
                <w:sz w:val="14"/>
              </w:rPr>
              <w:t>ADD</w:t>
            </w:r>
          </w:p>
        </w:tc>
        <w:tc>
          <w:tcPr>
            <w:tcW w:type="dxa" w:w="2133"/>
            <w:vAlign w:val="center"/>
          </w:tcPr>
          <w:p>
            <w:pPr>
              <w:spacing w:after="40"/>
            </w:pPr>
            <w:r>
              <w:rPr>
                <w:sz w:val="14"/>
              </w:rPr>
              <w:t>In addition to approved company packaging data, verify that the individual pack or insert gives content description, controlled major and minor tracheal outside axes, and both tracheal and bronchial cuff marked diameters. Compare these with design specification and applicable device markings.</w:t>
            </w:r>
          </w:p>
        </w:tc>
        <w:tc>
          <w:tcPr>
            <w:tcW w:type="dxa" w:w="2133"/>
            <w:vAlign w:val="center"/>
          </w:tcPr>
          <w:p>
            <w:pPr>
              <w:spacing w:after="40"/>
            </w:pPr>
            <w:r>
              <w:rPr>
                <w:sz w:val="14"/>
              </w:rPr>
              <w:t>13.2 Packaging marking</w:t>
            </w:r>
          </w:p>
        </w:tc>
        <w:tc>
          <w:tcPr>
            <w:tcW w:type="dxa" w:w="2133"/>
            <w:vAlign w:val="center"/>
          </w:tcPr>
          <w:p>
            <w:pPr>
              <w:spacing w:after="40"/>
            </w:pPr>
            <w:r>
              <w:rPr>
                <w:sz w:val="14"/>
              </w:rPr>
              <w:t>Approved label artwork proof and recorded check</w:t>
            </w:r>
          </w:p>
        </w:tc>
      </w:tr>
      <w:tr>
        <w:trPr>
          <w:cantSplit/>
        </w:trPr>
        <w:tc>
          <w:tcPr>
            <w:tcW w:type="dxa" w:w="2133"/>
            <w:vAlign w:val="center"/>
            <w:shd w:fill="F1F4F7"/>
          </w:tcPr>
          <w:p>
            <w:pPr>
              <w:spacing w:after="40"/>
            </w:pPr>
            <w:r>
              <w:rPr>
                <w:sz w:val="14"/>
              </w:rPr>
              <w:t>W-C016</w:t>
              <w:br/>
              <w:t>GAP-016</w:t>
              <w:br/>
              <w:t>R039, R040</w:t>
            </w:r>
          </w:p>
        </w:tc>
        <w:tc>
          <w:tcPr>
            <w:tcW w:type="dxa" w:w="2133"/>
            <w:vAlign w:val="center"/>
            <w:shd w:fill="F1F4F7"/>
          </w:tcPr>
          <w:p>
            <w:pPr>
              <w:spacing w:after="40"/>
            </w:pPr>
            <w:r>
              <w:rPr>
                <w:sz w:val="14"/>
              </w:rPr>
              <w:t>WI p.5 §5.1.24</w:t>
              <w:br/>
              <w:t>Bronchial tip curve/cutting smoothness inspected.</w:t>
            </w:r>
          </w:p>
        </w:tc>
        <w:tc>
          <w:tcPr>
            <w:tcW w:type="dxa" w:w="2133"/>
            <w:vAlign w:val="center"/>
            <w:shd w:fill="F1F4F7"/>
          </w:tcPr>
          <w:p>
            <w:pPr>
              <w:spacing w:after="40"/>
            </w:pPr>
            <w:r>
              <w:rPr>
                <w:sz w:val="14"/>
              </w:rPr>
              <w:t>Margin-of-safety advisory not documented</w:t>
            </w:r>
          </w:p>
        </w:tc>
        <w:tc>
          <w:tcPr>
            <w:tcW w:type="dxa" w:w="2133"/>
            <w:vAlign w:val="center"/>
            <w:shd w:fill="F1F4F7"/>
          </w:tcPr>
          <w:p>
            <w:pPr>
              <w:spacing w:after="40"/>
            </w:pPr>
            <w:r>
              <w:rPr>
                <w:sz w:val="14"/>
              </w:rPr>
              <w:t>LINK</w:t>
            </w:r>
          </w:p>
        </w:tc>
        <w:tc>
          <w:tcPr>
            <w:tcW w:type="dxa" w:w="2133"/>
            <w:vAlign w:val="center"/>
            <w:shd w:fill="F1F4F7"/>
          </w:tcPr>
          <w:p>
            <w:pPr>
              <w:spacing w:after="40"/>
            </w:pPr>
            <w:r>
              <w:rPr>
                <w:sz w:val="14"/>
              </w:rPr>
              <w:t>Engineering shall document consideration of bronchial segment length, bronchial cuff length/position, bronchial tip bevel, and relevant right-side anatomy in the approved risk file. The “should” statements in ISO 16628 Clauses 6.4.3/6.7 are advisory; no fabricated numeric acceptance limit shall be added.</w:t>
            </w:r>
          </w:p>
        </w:tc>
        <w:tc>
          <w:tcPr>
            <w:tcW w:type="dxa" w:w="2133"/>
            <w:vAlign w:val="center"/>
            <w:shd w:fill="F1F4F7"/>
          </w:tcPr>
          <w:p>
            <w:pPr>
              <w:spacing w:after="40"/>
            </w:pPr>
            <w:r>
              <w:rPr>
                <w:sz w:val="14"/>
              </w:rPr>
              <w:t>8. Design risk / 9.8 Tip</w:t>
            </w:r>
          </w:p>
        </w:tc>
        <w:tc>
          <w:tcPr>
            <w:tcW w:type="dxa" w:w="2133"/>
            <w:vAlign w:val="center"/>
            <w:shd w:fill="F1F4F7"/>
          </w:tcPr>
          <w:p>
            <w:pPr>
              <w:spacing w:after="40"/>
            </w:pPr>
            <w:r>
              <w:rPr>
                <w:sz w:val="14"/>
              </w:rPr>
              <w:t>Approved design/risk rationale</w:t>
            </w:r>
          </w:p>
        </w:tc>
      </w:tr>
      <w:tr>
        <w:trPr>
          <w:cantSplit/>
        </w:trPr>
        <w:tc>
          <w:tcPr>
            <w:tcW w:type="dxa" w:w="2133"/>
            <w:vAlign w:val="center"/>
          </w:tcPr>
          <w:p>
            <w:pPr>
              <w:spacing w:after="40"/>
            </w:pPr>
            <w:r>
              <w:rPr>
                <w:sz w:val="14"/>
              </w:rPr>
              <w:t>W-C017</w:t>
              <w:br/>
              <w:t>GAP-017</w:t>
              <w:br/>
              <w:t>R041, R042</w:t>
            </w:r>
          </w:p>
        </w:tc>
        <w:tc>
          <w:tcPr>
            <w:tcW w:type="dxa" w:w="2133"/>
            <w:vAlign w:val="center"/>
          </w:tcPr>
          <w:p>
            <w:pPr>
              <w:spacing w:after="40"/>
            </w:pPr>
            <w:r>
              <w:rPr>
                <w:sz w:val="14"/>
              </w:rPr>
              <w:t>WI p.5 §5.1.29; p.10 §7.28</w:t>
              <w:br/>
              <w:t>Suction catheter visual and ISO8836 Table2 pull force included.</w:t>
            </w:r>
          </w:p>
        </w:tc>
        <w:tc>
          <w:tcPr>
            <w:tcW w:type="dxa" w:w="2133"/>
            <w:vAlign w:val="center"/>
          </w:tcPr>
          <w:p>
            <w:pPr>
              <w:spacing w:after="40"/>
            </w:pPr>
            <w:r>
              <w:rPr>
                <w:sz w:val="14"/>
              </w:rPr>
              <w:t>BOM component scope and ISO8836 method absent</w:t>
            </w:r>
          </w:p>
        </w:tc>
        <w:tc>
          <w:tcPr>
            <w:tcW w:type="dxa" w:w="2133"/>
            <w:vAlign w:val="center"/>
          </w:tcPr>
          <w:p>
            <w:pPr>
              <w:spacing w:after="40"/>
            </w:pPr>
            <w:r>
              <w:rPr>
                <w:sz w:val="14"/>
              </w:rPr>
              <w:t>MODIFY / LINK</w:t>
            </w:r>
          </w:p>
        </w:tc>
        <w:tc>
          <w:tcPr>
            <w:tcW w:type="dxa" w:w="2133"/>
            <w:vAlign w:val="center"/>
          </w:tcPr>
          <w:p>
            <w:pPr>
              <w:spacing w:after="40"/>
            </w:pPr>
            <w:r>
              <w:rPr>
                <w:sz w:val="14"/>
              </w:rPr>
              <w:t>If product configuration includes a separately classifiable respiratory suction catheter, Supplier Quality/Engineering shall document ISO 8836 applicability and verify attached components using applicable §8.1.1 Table 2 and Annex B controls. The test shall not be applied to every endobronchial assembly connector without technical justification.</w:t>
            </w:r>
          </w:p>
        </w:tc>
        <w:tc>
          <w:tcPr>
            <w:tcW w:type="dxa" w:w="2133"/>
            <w:vAlign w:val="center"/>
          </w:tcPr>
          <w:p>
            <w:pPr>
              <w:spacing w:after="40"/>
            </w:pPr>
            <w:r>
              <w:rPr>
                <w:sz w:val="14"/>
              </w:rPr>
              <w:t>9.9 Optional suction catheter</w:t>
            </w:r>
          </w:p>
        </w:tc>
        <w:tc>
          <w:tcPr>
            <w:tcW w:type="dxa" w:w="2133"/>
            <w:vAlign w:val="center"/>
          </w:tcPr>
          <w:p>
            <w:pPr>
              <w:spacing w:after="40"/>
            </w:pPr>
            <w:r>
              <w:rPr>
                <w:sz w:val="14"/>
              </w:rPr>
              <w:t>BOM approval and component axial force worksheet</w:t>
            </w:r>
          </w:p>
        </w:tc>
      </w:tr>
      <w:tr>
        <w:trPr>
          <w:cantSplit/>
        </w:trPr>
        <w:tc>
          <w:tcPr>
            <w:tcW w:type="dxa" w:w="2133"/>
            <w:vAlign w:val="center"/>
            <w:shd w:fill="F1F4F7"/>
          </w:tcPr>
          <w:p>
            <w:pPr>
              <w:spacing w:after="40"/>
            </w:pPr>
            <w:r>
              <w:rPr>
                <w:sz w:val="14"/>
              </w:rPr>
              <w:t>W-C018</w:t>
              <w:br/>
              <w:t>GAP-018</w:t>
              <w:br/>
            </w:r>
          </w:p>
        </w:tc>
        <w:tc>
          <w:tcPr>
            <w:tcW w:type="dxa" w:w="2133"/>
            <w:vAlign w:val="center"/>
            <w:shd w:fill="F1F4F7"/>
          </w:tcPr>
          <w:p>
            <w:pPr>
              <w:spacing w:after="40"/>
            </w:pPr>
            <w:r>
              <w:rPr>
                <w:sz w:val="14"/>
              </w:rPr>
              <w:t>WI p.11 §10; provided End.pdf p.1</w:t>
              <w:br/>
              <w:t>WI lists Endobronchial report reference; provided report photograph is Endotracheal Tube.</w:t>
            </w:r>
          </w:p>
        </w:tc>
        <w:tc>
          <w:tcPr>
            <w:tcW w:type="dxa" w:w="2133"/>
            <w:vAlign w:val="center"/>
            <w:shd w:fill="F1F4F7"/>
          </w:tcPr>
          <w:p>
            <w:pPr>
              <w:spacing w:after="40"/>
            </w:pPr>
            <w:r>
              <w:rPr>
                <w:sz w:val="14"/>
              </w:rPr>
              <w:t>Cannot compare an actual Endobronchial report row by row</w:t>
            </w:r>
          </w:p>
        </w:tc>
        <w:tc>
          <w:tcPr>
            <w:tcW w:type="dxa" w:w="2133"/>
            <w:vAlign w:val="center"/>
            <w:shd w:fill="F1F4F7"/>
          </w:tcPr>
          <w:p>
            <w:pPr>
              <w:spacing w:after="40"/>
            </w:pPr>
            <w:r>
              <w:rPr>
                <w:sz w:val="14"/>
              </w:rPr>
              <w:t>ADD / LINK</w:t>
            </w:r>
          </w:p>
        </w:tc>
        <w:tc>
          <w:tcPr>
            <w:tcW w:type="dxa" w:w="2133"/>
            <w:vAlign w:val="center"/>
            <w:shd w:fill="F1F4F7"/>
          </w:tcPr>
          <w:p>
            <w:pPr>
              <w:spacing w:after="40"/>
            </w:pPr>
            <w:r>
              <w:rPr>
                <w:sz w:val="14"/>
              </w:rPr>
              <w:t>QC shall use only the verified current Endobronchial Inspection &amp; Test Report revision linked to this WI. Until obtained and approved, the accompanying proposed form shall remain DRAFT and no claim regarding completeness of the current controlled Endobronchial report is permitted.</w:t>
            </w:r>
          </w:p>
        </w:tc>
        <w:tc>
          <w:tcPr>
            <w:tcW w:type="dxa" w:w="2133"/>
            <w:vAlign w:val="center"/>
            <w:shd w:fill="F1F4F7"/>
          </w:tcPr>
          <w:p>
            <w:pPr>
              <w:spacing w:after="40"/>
            </w:pPr>
            <w:r>
              <w:rPr>
                <w:sz w:val="14"/>
              </w:rPr>
              <w:t>16. Records / 17. Document control</w:t>
            </w:r>
          </w:p>
        </w:tc>
        <w:tc>
          <w:tcPr>
            <w:tcW w:type="dxa" w:w="2133"/>
            <w:vAlign w:val="center"/>
            <w:shd w:fill="F1F4F7"/>
          </w:tcPr>
          <w:p>
            <w:pPr>
              <w:spacing w:after="40"/>
            </w:pPr>
            <w:r>
              <w:rPr>
                <w:sz w:val="14"/>
              </w:rPr>
              <w:t>Confirmed controlled form and revision</w:t>
            </w:r>
          </w:p>
        </w:tc>
      </w:tr>
      <w:tr>
        <w:trPr>
          <w:cantSplit/>
        </w:trPr>
        <w:tc>
          <w:tcPr>
            <w:tcW w:type="dxa" w:w="2133"/>
            <w:vAlign w:val="center"/>
          </w:tcPr>
          <w:p>
            <w:pPr>
              <w:spacing w:after="40"/>
            </w:pPr>
            <w:r>
              <w:rPr>
                <w:sz w:val="14"/>
              </w:rPr>
              <w:t>W-C019</w:t>
              <w:br/>
              <w:t>GAP-019</w:t>
              <w:br/>
            </w:r>
          </w:p>
        </w:tc>
        <w:tc>
          <w:tcPr>
            <w:tcW w:type="dxa" w:w="2133"/>
            <w:vAlign w:val="center"/>
          </w:tcPr>
          <w:p>
            <w:pPr>
              <w:spacing w:after="40"/>
            </w:pPr>
            <w:r>
              <w:rPr>
                <w:sz w:val="14"/>
              </w:rPr>
              <w:t>WI p.4 §§5.1.14–5.1.15 duplicate</w:t>
              <w:br/>
              <w:t>5.1.14 and 5.1.15 appear twice for separate components.</w:t>
            </w:r>
          </w:p>
        </w:tc>
        <w:tc>
          <w:tcPr>
            <w:tcW w:type="dxa" w:w="2133"/>
            <w:vAlign w:val="center"/>
          </w:tcPr>
          <w:p>
            <w:pPr>
              <w:spacing w:after="40"/>
            </w:pPr>
            <w:r>
              <w:rPr>
                <w:sz w:val="14"/>
              </w:rPr>
              <w:t>Non-unique reference addresses</w:t>
            </w:r>
          </w:p>
        </w:tc>
        <w:tc>
          <w:tcPr>
            <w:tcW w:type="dxa" w:w="2133"/>
            <w:vAlign w:val="center"/>
          </w:tcPr>
          <w:p>
            <w:pPr>
              <w:spacing w:after="40"/>
            </w:pPr>
            <w:r>
              <w:rPr>
                <w:sz w:val="14"/>
              </w:rPr>
              <w:t>MODIFY</w:t>
            </w:r>
          </w:p>
        </w:tc>
        <w:tc>
          <w:tcPr>
            <w:tcW w:type="dxa" w:w="2133"/>
            <w:vAlign w:val="center"/>
          </w:tcPr>
          <w:p>
            <w:pPr>
              <w:spacing w:after="40"/>
            </w:pPr>
            <w:r>
              <w:rPr>
                <w:sz w:val="14"/>
              </w:rPr>
              <w:t>Assign unique section identifiers in the proposed WI and preserve the original page/section mapping in the change-control register. Original WI remains authoritative until approved supersession.</w:t>
            </w:r>
          </w:p>
        </w:tc>
        <w:tc>
          <w:tcPr>
            <w:tcW w:type="dxa" w:w="2133"/>
            <w:vAlign w:val="center"/>
          </w:tcPr>
          <w:p>
            <w:pPr>
              <w:spacing w:after="40"/>
            </w:pPr>
            <w:r>
              <w:rPr>
                <w:sz w:val="14"/>
              </w:rPr>
              <w:t>All / Revision history</w:t>
            </w:r>
          </w:p>
        </w:tc>
        <w:tc>
          <w:tcPr>
            <w:tcW w:type="dxa" w:w="2133"/>
            <w:vAlign w:val="center"/>
          </w:tcPr>
          <w:p>
            <w:pPr>
              <w:spacing w:after="40"/>
            </w:pPr>
            <w:r>
              <w:rPr>
                <w:sz w:val="14"/>
              </w:rPr>
              <w:t>Revision approval and mapping</w:t>
            </w:r>
          </w:p>
        </w:tc>
      </w:tr>
      <w:tr>
        <w:trPr>
          <w:cantSplit/>
        </w:trPr>
        <w:tc>
          <w:tcPr>
            <w:tcW w:type="dxa" w:w="2133"/>
            <w:vAlign w:val="center"/>
            <w:shd w:fill="F1F4F7"/>
          </w:tcPr>
          <w:p>
            <w:pPr>
              <w:spacing w:after="40"/>
            </w:pPr>
            <w:r>
              <w:rPr>
                <w:sz w:val="14"/>
              </w:rPr>
              <w:t>W-C020</w:t>
              <w:br/>
              <w:t>GAP-020</w:t>
              <w:br/>
            </w:r>
          </w:p>
        </w:tc>
        <w:tc>
          <w:tcPr>
            <w:tcW w:type="dxa" w:w="2133"/>
            <w:vAlign w:val="center"/>
            <w:shd w:fill="F1F4F7"/>
          </w:tcPr>
          <w:p>
            <w:pPr>
              <w:spacing w:after="40"/>
            </w:pPr>
            <w:r>
              <w:rPr>
                <w:sz w:val="14"/>
              </w:rPr>
              <w:t>WI pp.1,6–7,10</w:t>
              <w:br/>
              <w:t>Visual general AQL, physical special AQL, two-hour packaging QC and SOP-8-2-6 cited.</w:t>
            </w:r>
          </w:p>
        </w:tc>
        <w:tc>
          <w:tcPr>
            <w:tcW w:type="dxa" w:w="2133"/>
            <w:vAlign w:val="center"/>
            <w:shd w:fill="F1F4F7"/>
          </w:tcPr>
          <w:p>
            <w:pPr>
              <w:spacing w:after="40"/>
            </w:pPr>
            <w:r>
              <w:rPr>
                <w:sz w:val="14"/>
              </w:rPr>
              <w:t>Sampling plan and Ac/Re not available</w:t>
            </w:r>
          </w:p>
        </w:tc>
        <w:tc>
          <w:tcPr>
            <w:tcW w:type="dxa" w:w="2133"/>
            <w:vAlign w:val="center"/>
            <w:shd w:fill="F1F4F7"/>
          </w:tcPr>
          <w:p>
            <w:pPr>
              <w:spacing w:after="40"/>
            </w:pPr>
            <w:r>
              <w:rPr>
                <w:sz w:val="14"/>
              </w:rPr>
              <w:t>KEEP / LINK</w:t>
            </w:r>
          </w:p>
        </w:tc>
        <w:tc>
          <w:tcPr>
            <w:tcW w:type="dxa" w:w="2133"/>
            <w:vAlign w:val="center"/>
            <w:shd w:fill="F1F4F7"/>
          </w:tcPr>
          <w:p>
            <w:pPr>
              <w:spacing w:after="40"/>
            </w:pPr>
            <w:r>
              <w:rPr>
                <w:sz w:val="14"/>
              </w:rPr>
              <w:t>Maintain existing company requirements for visual/general and physical/special sampling and two-hour packaging checks, subject to the applicable approved sampling SOP/plan. Each lot/interval shall record lot quantity, inspection level, AQL, sample size, Ac, Re, randomization, evidence and disposition; no nominal level or AQL shall be assumed.</w:t>
            </w:r>
          </w:p>
        </w:tc>
        <w:tc>
          <w:tcPr>
            <w:tcW w:type="dxa" w:w="2133"/>
            <w:vAlign w:val="center"/>
            <w:shd w:fill="F1F4F7"/>
          </w:tcPr>
          <w:p>
            <w:pPr>
              <w:spacing w:after="40"/>
            </w:pPr>
            <w:r>
              <w:rPr>
                <w:sz w:val="14"/>
              </w:rPr>
              <w:t>11. Sampling / 15. Final release</w:t>
            </w:r>
          </w:p>
        </w:tc>
        <w:tc>
          <w:tcPr>
            <w:tcW w:type="dxa" w:w="2133"/>
            <w:vAlign w:val="center"/>
            <w:shd w:fill="F1F4F7"/>
          </w:tcPr>
          <w:p>
            <w:pPr>
              <w:spacing w:after="40"/>
            </w:pPr>
            <w:r>
              <w:rPr>
                <w:sz w:val="14"/>
              </w:rPr>
              <w:t>Approved SOP/plan and completed sampling records</w:t>
            </w:r>
          </w:p>
        </w:tc>
      </w:tr>
    </w:tbl>
    <w:p/>
    <w:p>
      <w:pPr>
        <w:pStyle w:val="Heading1"/>
      </w:pPr>
      <w:r>
        <w:t>2. Revised inspection report change register</w:t>
      </w:r>
    </w:p>
    <w:p>
      <w:r>
        <w:t>Before column cannot be completed for actual Endobronchial report because it was not provided. The Endotracheal report image is not treated as a baseline. All proposed inspection change actions are ADD/LINK and are subject to subsequent true row-by-row redline against verified controlled source.</w:t>
      </w:r>
    </w:p>
    <w:tbl>
      <w:tblPr>
        <w:tblStyle w:val="TableGrid"/>
        <w:tblW w:type="auto" w:w="0"/>
        <w:jc w:val="center"/>
        <w:tblLayout w:type="autofit"/>
        <w:tblLook w:firstColumn="1" w:firstRow="1" w:lastColumn="0" w:lastRow="0" w:noHBand="0" w:noVBand="1" w:val="04A0"/>
      </w:tblPr>
      <w:tblGrid>
        <w:gridCol w:w="2133"/>
        <w:gridCol w:w="2133"/>
        <w:gridCol w:w="2133"/>
        <w:gridCol w:w="2133"/>
        <w:gridCol w:w="2133"/>
        <w:gridCol w:w="2133"/>
        <w:gridCol w:w="2133"/>
      </w:tblGrid>
      <w:tr>
        <w:trPr>
          <w:tblHeader w:val="true"/>
          <w:cantSplit/>
        </w:trPr>
        <w:tc>
          <w:tcPr>
            <w:tcW w:type="dxa" w:w="2133"/>
            <w:shd w:fill="142946"/>
          </w:tcPr>
          <w:p>
            <w:r>
              <w:rPr>
                <w:b/>
                <w:color w:val="FFFFFF"/>
                <w:sz w:val="14"/>
              </w:rPr>
              <w:t>CHANGE / GAP</w:t>
            </w:r>
          </w:p>
        </w:tc>
        <w:tc>
          <w:tcPr>
            <w:tcW w:type="dxa" w:w="2133"/>
            <w:shd w:fill="142946"/>
          </w:tcPr>
          <w:p>
            <w:r>
              <w:rPr>
                <w:b/>
                <w:color w:val="FFFFFF"/>
                <w:sz w:val="14"/>
              </w:rPr>
              <w:t>CURRENT REPORT FIELD / ROW</w:t>
            </w:r>
          </w:p>
        </w:tc>
        <w:tc>
          <w:tcPr>
            <w:tcW w:type="dxa" w:w="2133"/>
            <w:shd w:fill="142946"/>
          </w:tcPr>
          <w:p>
            <w:r>
              <w:rPr>
                <w:b/>
                <w:color w:val="FFFFFF"/>
                <w:sz w:val="14"/>
              </w:rPr>
              <w:t>PROBLEM</w:t>
            </w:r>
          </w:p>
        </w:tc>
        <w:tc>
          <w:tcPr>
            <w:tcW w:type="dxa" w:w="2133"/>
            <w:shd w:fill="142946"/>
          </w:tcPr>
          <w:p>
            <w:r>
              <w:rPr>
                <w:b/>
                <w:color w:val="FFFFFF"/>
                <w:sz w:val="14"/>
              </w:rPr>
              <w:t>ACTION</w:t>
            </w:r>
          </w:p>
        </w:tc>
        <w:tc>
          <w:tcPr>
            <w:tcW w:type="dxa" w:w="2133"/>
            <w:shd w:fill="142946"/>
          </w:tcPr>
          <w:p>
            <w:r>
              <w:rPr>
                <w:b/>
                <w:color w:val="FFFFFF"/>
                <w:sz w:val="14"/>
              </w:rPr>
              <w:t>PROPOSED ROW / REVISED REPORT TEXT</w:t>
            </w:r>
          </w:p>
        </w:tc>
        <w:tc>
          <w:tcPr>
            <w:tcW w:type="dxa" w:w="2133"/>
            <w:shd w:fill="142946"/>
          </w:tcPr>
          <w:p>
            <w:r>
              <w:rPr>
                <w:b/>
                <w:color w:val="FFFFFF"/>
                <w:sz w:val="14"/>
              </w:rPr>
              <w:t>CONTROL LOCATION</w:t>
            </w:r>
          </w:p>
        </w:tc>
        <w:tc>
          <w:tcPr>
            <w:tcW w:type="dxa" w:w="2133"/>
            <w:shd w:fill="142946"/>
          </w:tcPr>
          <w:p>
            <w:r>
              <w:rPr>
                <w:b/>
                <w:color w:val="FFFFFF"/>
                <w:sz w:val="14"/>
              </w:rPr>
              <w:t>EVIDENCE</w:t>
            </w:r>
          </w:p>
        </w:tc>
      </w:tr>
      <w:tr>
        <w:trPr>
          <w:cantSplit/>
        </w:trPr>
        <w:tc>
          <w:tcPr>
            <w:tcW w:type="dxa" w:w="2133"/>
            <w:vAlign w:val="center"/>
          </w:tcPr>
          <w:p>
            <w:pPr>
              <w:spacing w:after="40"/>
            </w:pPr>
            <w:r>
              <w:rPr>
                <w:sz w:val="14"/>
              </w:rPr>
              <w:t>I-C001</w:t>
              <w:br/>
              <w:t>GAP-018</w:t>
            </w:r>
          </w:p>
        </w:tc>
        <w:tc>
          <w:tcPr>
            <w:tcW w:type="dxa" w:w="2133"/>
            <w:vAlign w:val="center"/>
          </w:tcPr>
          <w:p>
            <w:pPr>
              <w:spacing w:after="40"/>
            </w:pPr>
            <w:r>
              <w:rPr>
                <w:sz w:val="14"/>
              </w:rPr>
              <w:t>NOT AVAILABLE FOR VERIFICATION: no product-matching Endobronchial report; photographed Endotracheal form cannot serve as current baseline.</w:t>
            </w:r>
          </w:p>
        </w:tc>
        <w:tc>
          <w:tcPr>
            <w:tcW w:type="dxa" w:w="2133"/>
            <w:vAlign w:val="center"/>
          </w:tcPr>
          <w:p>
            <w:pPr>
              <w:spacing w:after="40"/>
            </w:pPr>
            <w:r>
              <w:rPr>
                <w:sz w:val="14"/>
              </w:rPr>
              <w:t>No verified matching report row / quantitative proof.</w:t>
            </w:r>
          </w:p>
        </w:tc>
        <w:tc>
          <w:tcPr>
            <w:tcW w:type="dxa" w:w="2133"/>
            <w:vAlign w:val="center"/>
          </w:tcPr>
          <w:p>
            <w:pPr>
              <w:spacing w:after="40"/>
            </w:pPr>
            <w:r>
              <w:rPr>
                <w:sz w:val="14"/>
              </w:rPr>
              <w:t>ADD / LINK</w:t>
            </w:r>
          </w:p>
        </w:tc>
        <w:tc>
          <w:tcPr>
            <w:tcW w:type="dxa" w:w="2133"/>
            <w:vAlign w:val="center"/>
          </w:tcPr>
          <w:p>
            <w:pPr>
              <w:spacing w:after="40"/>
            </w:pPr>
            <w:r>
              <w:rPr>
                <w:sz w:val="14"/>
              </w:rPr>
              <w:t>Product/form identification</w:t>
              <w:br/>
              <w:t>Correct Endobronchial form ID, rev, code, left/right, WI rev, lot/batch and controlled spec</w:t>
            </w:r>
          </w:p>
        </w:tc>
        <w:tc>
          <w:tcPr>
            <w:tcW w:type="dxa" w:w="2133"/>
            <w:vAlign w:val="center"/>
          </w:tcPr>
          <w:p>
            <w:pPr>
              <w:spacing w:after="40"/>
            </w:pPr>
            <w:r>
              <w:rPr>
                <w:sz w:val="14"/>
              </w:rPr>
              <w:t>Proposed IR row 01</w:t>
            </w:r>
          </w:p>
        </w:tc>
        <w:tc>
          <w:tcPr>
            <w:tcW w:type="dxa" w:w="2133"/>
            <w:vAlign w:val="center"/>
          </w:tcPr>
          <w:p>
            <w:pPr>
              <w:spacing w:after="40"/>
            </w:pPr>
            <w:r>
              <w:rPr>
                <w:sz w:val="14"/>
              </w:rPr>
              <w:t>Completed inspection row / linked controlled worksheet and evidence ID</w:t>
            </w:r>
          </w:p>
        </w:tc>
      </w:tr>
      <w:tr>
        <w:trPr>
          <w:cantSplit/>
        </w:trPr>
        <w:tc>
          <w:tcPr>
            <w:tcW w:type="dxa" w:w="2133"/>
            <w:vAlign w:val="center"/>
            <w:shd w:fill="F1F4F7"/>
          </w:tcPr>
          <w:p>
            <w:pPr>
              <w:spacing w:after="40"/>
            </w:pPr>
            <w:r>
              <w:rPr>
                <w:sz w:val="14"/>
              </w:rPr>
              <w:t>I-C002</w:t>
              <w:br/>
              <w:t>GAP-020</w:t>
            </w:r>
          </w:p>
        </w:tc>
        <w:tc>
          <w:tcPr>
            <w:tcW w:type="dxa" w:w="2133"/>
            <w:vAlign w:val="center"/>
            <w:shd w:fill="F1F4F7"/>
          </w:tcPr>
          <w:p>
            <w:pPr>
              <w:spacing w:after="40"/>
            </w:pPr>
            <w:r>
              <w:rPr>
                <w:sz w:val="14"/>
              </w:rPr>
              <w:t>NOT AVAILABLE FOR VERIFICATION: no product-matching Endobronchial report; photographed Endotracheal form cannot serve as current baseline.</w:t>
            </w:r>
          </w:p>
        </w:tc>
        <w:tc>
          <w:tcPr>
            <w:tcW w:type="dxa" w:w="2133"/>
            <w:vAlign w:val="center"/>
            <w:shd w:fill="F1F4F7"/>
          </w:tcPr>
          <w:p>
            <w:pPr>
              <w:spacing w:after="40"/>
            </w:pPr>
            <w:r>
              <w:rPr>
                <w:sz w:val="14"/>
              </w:rPr>
              <w:t>No verified matching report row / quantitative proof.</w:t>
            </w:r>
          </w:p>
        </w:tc>
        <w:tc>
          <w:tcPr>
            <w:tcW w:type="dxa" w:w="2133"/>
            <w:vAlign w:val="center"/>
            <w:shd w:fill="F1F4F7"/>
          </w:tcPr>
          <w:p>
            <w:pPr>
              <w:spacing w:after="40"/>
            </w:pPr>
            <w:r>
              <w:rPr>
                <w:sz w:val="14"/>
              </w:rPr>
              <w:t>ADD / LINK</w:t>
            </w:r>
          </w:p>
        </w:tc>
        <w:tc>
          <w:tcPr>
            <w:tcW w:type="dxa" w:w="2133"/>
            <w:vAlign w:val="center"/>
            <w:shd w:fill="F1F4F7"/>
          </w:tcPr>
          <w:p>
            <w:pPr>
              <w:spacing w:after="40"/>
            </w:pPr>
            <w:r>
              <w:rPr>
                <w:sz w:val="14"/>
              </w:rPr>
              <w:t>Sampling &amp; disposition</w:t>
              <w:br/>
              <w:t>Lot quantity, plan ID/rev, inspection level, AQL, code, n, Ac, Re, drawn IDs, disposition</w:t>
            </w:r>
          </w:p>
        </w:tc>
        <w:tc>
          <w:tcPr>
            <w:tcW w:type="dxa" w:w="2133"/>
            <w:vAlign w:val="center"/>
            <w:shd w:fill="F1F4F7"/>
          </w:tcPr>
          <w:p>
            <w:pPr>
              <w:spacing w:after="40"/>
            </w:pPr>
            <w:r>
              <w:rPr>
                <w:sz w:val="14"/>
              </w:rPr>
              <w:t>Proposed IR row 02</w:t>
            </w:r>
          </w:p>
        </w:tc>
        <w:tc>
          <w:tcPr>
            <w:tcW w:type="dxa" w:w="2133"/>
            <w:vAlign w:val="center"/>
            <w:shd w:fill="F1F4F7"/>
          </w:tcPr>
          <w:p>
            <w:pPr>
              <w:spacing w:after="40"/>
            </w:pPr>
            <w:r>
              <w:rPr>
                <w:sz w:val="14"/>
              </w:rPr>
              <w:t>Completed inspection row / linked controlled worksheet and evidence ID</w:t>
            </w:r>
          </w:p>
        </w:tc>
      </w:tr>
      <w:tr>
        <w:trPr>
          <w:cantSplit/>
        </w:trPr>
        <w:tc>
          <w:tcPr>
            <w:tcW w:type="dxa" w:w="2133"/>
            <w:vAlign w:val="center"/>
          </w:tcPr>
          <w:p>
            <w:pPr>
              <w:spacing w:after="40"/>
            </w:pPr>
            <w:r>
              <w:rPr>
                <w:sz w:val="14"/>
              </w:rPr>
              <w:t>I-C003</w:t>
              <w:br/>
              <w:t>GAP-004</w:t>
            </w:r>
          </w:p>
        </w:tc>
        <w:tc>
          <w:tcPr>
            <w:tcW w:type="dxa" w:w="2133"/>
            <w:vAlign w:val="center"/>
          </w:tcPr>
          <w:p>
            <w:pPr>
              <w:spacing w:after="40"/>
            </w:pPr>
            <w:r>
              <w:rPr>
                <w:sz w:val="14"/>
              </w:rPr>
              <w:t>NOT AVAILABLE FOR VERIFICATION: no product-matching Endobronchial report; photographed Endotracheal form cannot serve as current baseline.</w:t>
            </w:r>
          </w:p>
        </w:tc>
        <w:tc>
          <w:tcPr>
            <w:tcW w:type="dxa" w:w="2133"/>
            <w:vAlign w:val="center"/>
          </w:tcPr>
          <w:p>
            <w:pPr>
              <w:spacing w:after="40"/>
            </w:pPr>
            <w:r>
              <w:rPr>
                <w:sz w:val="14"/>
              </w:rPr>
              <w:t>No verified matching report row / quantitative proof.</w:t>
            </w:r>
          </w:p>
        </w:tc>
        <w:tc>
          <w:tcPr>
            <w:tcW w:type="dxa" w:w="2133"/>
            <w:vAlign w:val="center"/>
          </w:tcPr>
          <w:p>
            <w:pPr>
              <w:spacing w:after="40"/>
            </w:pPr>
            <w:r>
              <w:rPr>
                <w:sz w:val="14"/>
              </w:rPr>
              <w:t>ADD / LINK</w:t>
            </w:r>
          </w:p>
        </w:tc>
        <w:tc>
          <w:tcPr>
            <w:tcW w:type="dxa" w:w="2133"/>
            <w:vAlign w:val="center"/>
          </w:tcPr>
          <w:p>
            <w:pPr>
              <w:spacing w:after="40"/>
            </w:pPr>
            <w:r>
              <w:rPr>
                <w:sz w:val="14"/>
              </w:rPr>
              <w:t>Major tracheal OD axis</w:t>
              <w:br/>
              <w:t>Nominal from drawing ±0.5 mm; actual in mm; equipment ID</w:t>
            </w:r>
          </w:p>
        </w:tc>
        <w:tc>
          <w:tcPr>
            <w:tcW w:type="dxa" w:w="2133"/>
            <w:vAlign w:val="center"/>
          </w:tcPr>
          <w:p>
            <w:pPr>
              <w:spacing w:after="40"/>
            </w:pPr>
            <w:r>
              <w:rPr>
                <w:sz w:val="14"/>
              </w:rPr>
              <w:t>Proposed IR row 03</w:t>
            </w:r>
          </w:p>
        </w:tc>
        <w:tc>
          <w:tcPr>
            <w:tcW w:type="dxa" w:w="2133"/>
            <w:vAlign w:val="center"/>
          </w:tcPr>
          <w:p>
            <w:pPr>
              <w:spacing w:after="40"/>
            </w:pPr>
            <w:r>
              <w:rPr>
                <w:sz w:val="14"/>
              </w:rPr>
              <w:t>Completed inspection row / linked controlled worksheet and evidence ID</w:t>
            </w:r>
          </w:p>
        </w:tc>
      </w:tr>
      <w:tr>
        <w:trPr>
          <w:cantSplit/>
        </w:trPr>
        <w:tc>
          <w:tcPr>
            <w:tcW w:type="dxa" w:w="2133"/>
            <w:vAlign w:val="center"/>
            <w:shd w:fill="F1F4F7"/>
          </w:tcPr>
          <w:p>
            <w:pPr>
              <w:spacing w:after="40"/>
            </w:pPr>
            <w:r>
              <w:rPr>
                <w:sz w:val="14"/>
              </w:rPr>
              <w:t>I-C004</w:t>
              <w:br/>
              <w:t>GAP-004</w:t>
            </w:r>
          </w:p>
        </w:tc>
        <w:tc>
          <w:tcPr>
            <w:tcW w:type="dxa" w:w="2133"/>
            <w:vAlign w:val="center"/>
            <w:shd w:fill="F1F4F7"/>
          </w:tcPr>
          <w:p>
            <w:pPr>
              <w:spacing w:after="40"/>
            </w:pPr>
            <w:r>
              <w:rPr>
                <w:sz w:val="14"/>
              </w:rPr>
              <w:t>NOT AVAILABLE FOR VERIFICATION: no product-matching Endobronchial report; photographed Endotracheal form cannot serve as current baseline.</w:t>
            </w:r>
          </w:p>
        </w:tc>
        <w:tc>
          <w:tcPr>
            <w:tcW w:type="dxa" w:w="2133"/>
            <w:vAlign w:val="center"/>
            <w:shd w:fill="F1F4F7"/>
          </w:tcPr>
          <w:p>
            <w:pPr>
              <w:spacing w:after="40"/>
            </w:pPr>
            <w:r>
              <w:rPr>
                <w:sz w:val="14"/>
              </w:rPr>
              <w:t>No verified matching report row / quantitative proof.</w:t>
            </w:r>
          </w:p>
        </w:tc>
        <w:tc>
          <w:tcPr>
            <w:tcW w:type="dxa" w:w="2133"/>
            <w:vAlign w:val="center"/>
            <w:shd w:fill="F1F4F7"/>
          </w:tcPr>
          <w:p>
            <w:pPr>
              <w:spacing w:after="40"/>
            </w:pPr>
            <w:r>
              <w:rPr>
                <w:sz w:val="14"/>
              </w:rPr>
              <w:t>ADD / LINK</w:t>
            </w:r>
          </w:p>
        </w:tc>
        <w:tc>
          <w:tcPr>
            <w:tcW w:type="dxa" w:w="2133"/>
            <w:vAlign w:val="center"/>
            <w:shd w:fill="F1F4F7"/>
          </w:tcPr>
          <w:p>
            <w:pPr>
              <w:spacing w:after="40"/>
            </w:pPr>
            <w:r>
              <w:rPr>
                <w:sz w:val="14"/>
              </w:rPr>
              <w:t>Minor tracheal OD axis</w:t>
              <w:br/>
              <w:t>Nominal from drawing ±0.5 mm; actual in mm; equipment ID</w:t>
            </w:r>
          </w:p>
        </w:tc>
        <w:tc>
          <w:tcPr>
            <w:tcW w:type="dxa" w:w="2133"/>
            <w:vAlign w:val="center"/>
            <w:shd w:fill="F1F4F7"/>
          </w:tcPr>
          <w:p>
            <w:pPr>
              <w:spacing w:after="40"/>
            </w:pPr>
            <w:r>
              <w:rPr>
                <w:sz w:val="14"/>
              </w:rPr>
              <w:t>Proposed IR row 04</w:t>
            </w:r>
          </w:p>
        </w:tc>
        <w:tc>
          <w:tcPr>
            <w:tcW w:type="dxa" w:w="2133"/>
            <w:vAlign w:val="center"/>
            <w:shd w:fill="F1F4F7"/>
          </w:tcPr>
          <w:p>
            <w:pPr>
              <w:spacing w:after="40"/>
            </w:pPr>
            <w:r>
              <w:rPr>
                <w:sz w:val="14"/>
              </w:rPr>
              <w:t>Completed inspection row / linked controlled worksheet and evidence ID</w:t>
            </w:r>
          </w:p>
        </w:tc>
      </w:tr>
      <w:tr>
        <w:trPr>
          <w:cantSplit/>
        </w:trPr>
        <w:tc>
          <w:tcPr>
            <w:tcW w:type="dxa" w:w="2133"/>
            <w:vAlign w:val="center"/>
          </w:tcPr>
          <w:p>
            <w:pPr>
              <w:spacing w:after="40"/>
            </w:pPr>
            <w:r>
              <w:rPr>
                <w:sz w:val="14"/>
              </w:rPr>
              <w:t>I-C005</w:t>
              <w:br/>
              <w:t>GAP-004</w:t>
            </w:r>
          </w:p>
        </w:tc>
        <w:tc>
          <w:tcPr>
            <w:tcW w:type="dxa" w:w="2133"/>
            <w:vAlign w:val="center"/>
          </w:tcPr>
          <w:p>
            <w:pPr>
              <w:spacing w:after="40"/>
            </w:pPr>
            <w:r>
              <w:rPr>
                <w:sz w:val="14"/>
              </w:rPr>
              <w:t>NOT AVAILABLE FOR VERIFICATION: no product-matching Endobronchial report; photographed Endotracheal form cannot serve as current baseline.</w:t>
            </w:r>
          </w:p>
        </w:tc>
        <w:tc>
          <w:tcPr>
            <w:tcW w:type="dxa" w:w="2133"/>
            <w:vAlign w:val="center"/>
          </w:tcPr>
          <w:p>
            <w:pPr>
              <w:spacing w:after="40"/>
            </w:pPr>
            <w:r>
              <w:rPr>
                <w:sz w:val="14"/>
              </w:rPr>
              <w:t>No verified matching report row / quantitative proof.</w:t>
            </w:r>
          </w:p>
        </w:tc>
        <w:tc>
          <w:tcPr>
            <w:tcW w:type="dxa" w:w="2133"/>
            <w:vAlign w:val="center"/>
          </w:tcPr>
          <w:p>
            <w:pPr>
              <w:spacing w:after="40"/>
            </w:pPr>
            <w:r>
              <w:rPr>
                <w:sz w:val="14"/>
              </w:rPr>
              <w:t>ADD / LINK</w:t>
            </w:r>
          </w:p>
        </w:tc>
        <w:tc>
          <w:tcPr>
            <w:tcW w:type="dxa" w:w="2133"/>
            <w:vAlign w:val="center"/>
          </w:tcPr>
          <w:p>
            <w:pPr>
              <w:spacing w:after="40"/>
            </w:pPr>
            <w:r>
              <w:rPr>
                <w:sz w:val="14"/>
              </w:rPr>
              <w:t>French designated size</w:t>
              <w:br/>
              <w:t>Whole number; measured axes / controlled size rule / printed Fr</w:t>
            </w:r>
          </w:p>
        </w:tc>
        <w:tc>
          <w:tcPr>
            <w:tcW w:type="dxa" w:w="2133"/>
            <w:vAlign w:val="center"/>
          </w:tcPr>
          <w:p>
            <w:pPr>
              <w:spacing w:after="40"/>
            </w:pPr>
            <w:r>
              <w:rPr>
                <w:sz w:val="14"/>
              </w:rPr>
              <w:t>Proposed IR row 05</w:t>
            </w:r>
          </w:p>
        </w:tc>
        <w:tc>
          <w:tcPr>
            <w:tcW w:type="dxa" w:w="2133"/>
            <w:vAlign w:val="center"/>
          </w:tcPr>
          <w:p>
            <w:pPr>
              <w:spacing w:after="40"/>
            </w:pPr>
            <w:r>
              <w:rPr>
                <w:sz w:val="14"/>
              </w:rPr>
              <w:t>Completed inspection row / linked controlled worksheet and evidence ID</w:t>
            </w:r>
          </w:p>
        </w:tc>
      </w:tr>
      <w:tr>
        <w:trPr>
          <w:cantSplit/>
        </w:trPr>
        <w:tc>
          <w:tcPr>
            <w:tcW w:type="dxa" w:w="2133"/>
            <w:vAlign w:val="center"/>
            <w:shd w:fill="F1F4F7"/>
          </w:tcPr>
          <w:p>
            <w:pPr>
              <w:spacing w:after="40"/>
            </w:pPr>
            <w:r>
              <w:rPr>
                <w:sz w:val="14"/>
              </w:rPr>
              <w:t>I-C006</w:t>
              <w:br/>
              <w:t>GAP-005</w:t>
            </w:r>
          </w:p>
        </w:tc>
        <w:tc>
          <w:tcPr>
            <w:tcW w:type="dxa" w:w="2133"/>
            <w:vAlign w:val="center"/>
            <w:shd w:fill="F1F4F7"/>
          </w:tcPr>
          <w:p>
            <w:pPr>
              <w:spacing w:after="40"/>
            </w:pPr>
            <w:r>
              <w:rPr>
                <w:sz w:val="14"/>
              </w:rPr>
              <w:t>NOT AVAILABLE FOR VERIFICATION: no product-matching Endobronchial report; photographed Endotracheal form cannot serve as current baseline.</w:t>
            </w:r>
          </w:p>
        </w:tc>
        <w:tc>
          <w:tcPr>
            <w:tcW w:type="dxa" w:w="2133"/>
            <w:vAlign w:val="center"/>
            <w:shd w:fill="F1F4F7"/>
          </w:tcPr>
          <w:p>
            <w:pPr>
              <w:spacing w:after="40"/>
            </w:pPr>
            <w:r>
              <w:rPr>
                <w:sz w:val="14"/>
              </w:rPr>
              <w:t>No verified matching report row / quantitative proof.</w:t>
            </w:r>
          </w:p>
        </w:tc>
        <w:tc>
          <w:tcPr>
            <w:tcW w:type="dxa" w:w="2133"/>
            <w:vAlign w:val="center"/>
            <w:shd w:fill="F1F4F7"/>
          </w:tcPr>
          <w:p>
            <w:pPr>
              <w:spacing w:after="40"/>
            </w:pPr>
            <w:r>
              <w:rPr>
                <w:sz w:val="14"/>
              </w:rPr>
              <w:t>ADD / LINK</w:t>
            </w:r>
          </w:p>
        </w:tc>
        <w:tc>
          <w:tcPr>
            <w:tcW w:type="dxa" w:w="2133"/>
            <w:vAlign w:val="center"/>
            <w:shd w:fill="F1F4F7"/>
          </w:tcPr>
          <w:p>
            <w:pPr>
              <w:spacing w:after="40"/>
            </w:pPr>
            <w:r>
              <w:rPr>
                <w:sz w:val="14"/>
              </w:rPr>
              <w:t>15 mm conical connectors</w:t>
              <w:br/>
              <w:t>ISO5356-1 conformance evidence ID and approved result</w:t>
            </w:r>
          </w:p>
        </w:tc>
        <w:tc>
          <w:tcPr>
            <w:tcW w:type="dxa" w:w="2133"/>
            <w:vAlign w:val="center"/>
            <w:shd w:fill="F1F4F7"/>
          </w:tcPr>
          <w:p>
            <w:pPr>
              <w:spacing w:after="40"/>
            </w:pPr>
            <w:r>
              <w:rPr>
                <w:sz w:val="14"/>
              </w:rPr>
              <w:t>Proposed IR row 06</w:t>
            </w:r>
          </w:p>
        </w:tc>
        <w:tc>
          <w:tcPr>
            <w:tcW w:type="dxa" w:w="2133"/>
            <w:vAlign w:val="center"/>
            <w:shd w:fill="F1F4F7"/>
          </w:tcPr>
          <w:p>
            <w:pPr>
              <w:spacing w:after="40"/>
            </w:pPr>
            <w:r>
              <w:rPr>
                <w:sz w:val="14"/>
              </w:rPr>
              <w:t>Completed inspection row / linked controlled worksheet and evidence ID</w:t>
            </w:r>
          </w:p>
        </w:tc>
      </w:tr>
      <w:tr>
        <w:trPr>
          <w:cantSplit/>
        </w:trPr>
        <w:tc>
          <w:tcPr>
            <w:tcW w:type="dxa" w:w="2133"/>
            <w:vAlign w:val="center"/>
          </w:tcPr>
          <w:p>
            <w:pPr>
              <w:spacing w:after="40"/>
            </w:pPr>
            <w:r>
              <w:rPr>
                <w:sz w:val="14"/>
              </w:rPr>
              <w:t>I-C007</w:t>
              <w:br/>
              <w:t>GAP-005</w:t>
            </w:r>
          </w:p>
        </w:tc>
        <w:tc>
          <w:tcPr>
            <w:tcW w:type="dxa" w:w="2133"/>
            <w:vAlign w:val="center"/>
          </w:tcPr>
          <w:p>
            <w:pPr>
              <w:spacing w:after="40"/>
            </w:pPr>
            <w:r>
              <w:rPr>
                <w:sz w:val="14"/>
              </w:rPr>
              <w:t>NOT AVAILABLE FOR VERIFICATION: no product-matching Endobronchial report; photographed Endotracheal form cannot serve as current baseline.</w:t>
            </w:r>
          </w:p>
        </w:tc>
        <w:tc>
          <w:tcPr>
            <w:tcW w:type="dxa" w:w="2133"/>
            <w:vAlign w:val="center"/>
          </w:tcPr>
          <w:p>
            <w:pPr>
              <w:spacing w:after="40"/>
            </w:pPr>
            <w:r>
              <w:rPr>
                <w:sz w:val="14"/>
              </w:rPr>
              <w:t>No verified matching report row / quantitative proof.</w:t>
            </w:r>
          </w:p>
        </w:tc>
        <w:tc>
          <w:tcPr>
            <w:tcW w:type="dxa" w:w="2133"/>
            <w:vAlign w:val="center"/>
          </w:tcPr>
          <w:p>
            <w:pPr>
              <w:spacing w:after="40"/>
            </w:pPr>
            <w:r>
              <w:rPr>
                <w:sz w:val="14"/>
              </w:rPr>
              <w:t>ADD / LINK</w:t>
            </w:r>
          </w:p>
        </w:tc>
        <w:tc>
          <w:tcPr>
            <w:tcW w:type="dxa" w:w="2133"/>
            <w:vAlign w:val="center"/>
          </w:tcPr>
          <w:p>
            <w:pPr>
              <w:spacing w:after="40"/>
            </w:pPr>
            <w:r>
              <w:rPr>
                <w:sz w:val="14"/>
              </w:rPr>
              <w:t>Inflation inlet</w:t>
              <w:br/>
              <w:t>ISO80369-7 L1 male Luer-slip compatibility record</w:t>
            </w:r>
          </w:p>
        </w:tc>
        <w:tc>
          <w:tcPr>
            <w:tcW w:type="dxa" w:w="2133"/>
            <w:vAlign w:val="center"/>
          </w:tcPr>
          <w:p>
            <w:pPr>
              <w:spacing w:after="40"/>
            </w:pPr>
            <w:r>
              <w:rPr>
                <w:sz w:val="14"/>
              </w:rPr>
              <w:t>Proposed IR row 07</w:t>
            </w:r>
          </w:p>
        </w:tc>
        <w:tc>
          <w:tcPr>
            <w:tcW w:type="dxa" w:w="2133"/>
            <w:vAlign w:val="center"/>
          </w:tcPr>
          <w:p>
            <w:pPr>
              <w:spacing w:after="40"/>
            </w:pPr>
            <w:r>
              <w:rPr>
                <w:sz w:val="14"/>
              </w:rPr>
              <w:t>Completed inspection row / linked controlled worksheet and evidence ID</w:t>
            </w:r>
          </w:p>
        </w:tc>
      </w:tr>
      <w:tr>
        <w:trPr>
          <w:cantSplit/>
        </w:trPr>
        <w:tc>
          <w:tcPr>
            <w:tcW w:type="dxa" w:w="2133"/>
            <w:vAlign w:val="center"/>
            <w:shd w:fill="F1F4F7"/>
          </w:tcPr>
          <w:p>
            <w:pPr>
              <w:spacing w:after="40"/>
            </w:pPr>
            <w:r>
              <w:rPr>
                <w:sz w:val="14"/>
              </w:rPr>
              <w:t>I-C008</w:t>
              <w:br/>
              <w:t>GAP-006</w:t>
            </w:r>
          </w:p>
        </w:tc>
        <w:tc>
          <w:tcPr>
            <w:tcW w:type="dxa" w:w="2133"/>
            <w:vAlign w:val="center"/>
            <w:shd w:fill="F1F4F7"/>
          </w:tcPr>
          <w:p>
            <w:pPr>
              <w:spacing w:after="40"/>
            </w:pPr>
            <w:r>
              <w:rPr>
                <w:sz w:val="14"/>
              </w:rPr>
              <w:t>NOT AVAILABLE FOR VERIFICATION: no product-matching Endobronchial report; photographed Endotracheal form cannot serve as current baseline.</w:t>
            </w:r>
          </w:p>
        </w:tc>
        <w:tc>
          <w:tcPr>
            <w:tcW w:type="dxa" w:w="2133"/>
            <w:vAlign w:val="center"/>
            <w:shd w:fill="F1F4F7"/>
          </w:tcPr>
          <w:p>
            <w:pPr>
              <w:spacing w:after="40"/>
            </w:pPr>
            <w:r>
              <w:rPr>
                <w:sz w:val="14"/>
              </w:rPr>
              <w:t>No verified matching report row / quantitative proof.</w:t>
            </w:r>
          </w:p>
        </w:tc>
        <w:tc>
          <w:tcPr>
            <w:tcW w:type="dxa" w:w="2133"/>
            <w:vAlign w:val="center"/>
            <w:shd w:fill="F1F4F7"/>
          </w:tcPr>
          <w:p>
            <w:pPr>
              <w:spacing w:after="40"/>
            </w:pPr>
            <w:r>
              <w:rPr>
                <w:sz w:val="14"/>
              </w:rPr>
              <w:t>ADD / LINK</w:t>
            </w:r>
          </w:p>
        </w:tc>
        <w:tc>
          <w:tcPr>
            <w:tcW w:type="dxa" w:w="2133"/>
            <w:vAlign w:val="center"/>
            <w:shd w:fill="F1F4F7"/>
          </w:tcPr>
          <w:p>
            <w:pPr>
              <w:spacing w:after="40"/>
            </w:pPr>
            <w:r>
              <w:rPr>
                <w:sz w:val="14"/>
              </w:rPr>
              <w:t>Tracheal cuff leakage</w:t>
              <w:br/>
              <w:t>9.0 kPa or 1.5×; measured pressure/diameter; submerge ≥10s; bubbles=0</w:t>
            </w:r>
          </w:p>
        </w:tc>
        <w:tc>
          <w:tcPr>
            <w:tcW w:type="dxa" w:w="2133"/>
            <w:vAlign w:val="center"/>
            <w:shd w:fill="F1F4F7"/>
          </w:tcPr>
          <w:p>
            <w:pPr>
              <w:spacing w:after="40"/>
            </w:pPr>
            <w:r>
              <w:rPr>
                <w:sz w:val="14"/>
              </w:rPr>
              <w:t>Proposed IR row 08</w:t>
            </w:r>
          </w:p>
        </w:tc>
        <w:tc>
          <w:tcPr>
            <w:tcW w:type="dxa" w:w="2133"/>
            <w:vAlign w:val="center"/>
            <w:shd w:fill="F1F4F7"/>
          </w:tcPr>
          <w:p>
            <w:pPr>
              <w:spacing w:after="40"/>
            </w:pPr>
            <w:r>
              <w:rPr>
                <w:sz w:val="14"/>
              </w:rPr>
              <w:t>Completed inspection row / linked controlled worksheet and evidence ID</w:t>
            </w:r>
          </w:p>
        </w:tc>
      </w:tr>
      <w:tr>
        <w:trPr>
          <w:cantSplit/>
        </w:trPr>
        <w:tc>
          <w:tcPr>
            <w:tcW w:type="dxa" w:w="2133"/>
            <w:vAlign w:val="center"/>
          </w:tcPr>
          <w:p>
            <w:pPr>
              <w:spacing w:after="40"/>
            </w:pPr>
            <w:r>
              <w:rPr>
                <w:sz w:val="14"/>
              </w:rPr>
              <w:t>I-C009</w:t>
              <w:br/>
              <w:t>GAP-006</w:t>
            </w:r>
          </w:p>
        </w:tc>
        <w:tc>
          <w:tcPr>
            <w:tcW w:type="dxa" w:w="2133"/>
            <w:vAlign w:val="center"/>
          </w:tcPr>
          <w:p>
            <w:pPr>
              <w:spacing w:after="40"/>
            </w:pPr>
            <w:r>
              <w:rPr>
                <w:sz w:val="14"/>
              </w:rPr>
              <w:t>NOT AVAILABLE FOR VERIFICATION: no product-matching Endobronchial report; photographed Endotracheal form cannot serve as current baseline.</w:t>
            </w:r>
          </w:p>
        </w:tc>
        <w:tc>
          <w:tcPr>
            <w:tcW w:type="dxa" w:w="2133"/>
            <w:vAlign w:val="center"/>
          </w:tcPr>
          <w:p>
            <w:pPr>
              <w:spacing w:after="40"/>
            </w:pPr>
            <w:r>
              <w:rPr>
                <w:sz w:val="14"/>
              </w:rPr>
              <w:t>No verified matching report row / quantitative proof.</w:t>
            </w:r>
          </w:p>
        </w:tc>
        <w:tc>
          <w:tcPr>
            <w:tcW w:type="dxa" w:w="2133"/>
            <w:vAlign w:val="center"/>
          </w:tcPr>
          <w:p>
            <w:pPr>
              <w:spacing w:after="40"/>
            </w:pPr>
            <w:r>
              <w:rPr>
                <w:sz w:val="14"/>
              </w:rPr>
              <w:t>ADD / LINK</w:t>
            </w:r>
          </w:p>
        </w:tc>
        <w:tc>
          <w:tcPr>
            <w:tcW w:type="dxa" w:w="2133"/>
            <w:vAlign w:val="center"/>
          </w:tcPr>
          <w:p>
            <w:pPr>
              <w:spacing w:after="40"/>
            </w:pPr>
            <w:r>
              <w:rPr>
                <w:sz w:val="14"/>
              </w:rPr>
              <w:t>Bronchial cuff leakage</w:t>
              <w:br/>
              <w:t>9.0 kPa or 1.5×; measured pressure/diameter; submerge ≥10s; bubbles=0</w:t>
            </w:r>
          </w:p>
        </w:tc>
        <w:tc>
          <w:tcPr>
            <w:tcW w:type="dxa" w:w="2133"/>
            <w:vAlign w:val="center"/>
          </w:tcPr>
          <w:p>
            <w:pPr>
              <w:spacing w:after="40"/>
            </w:pPr>
            <w:r>
              <w:rPr>
                <w:sz w:val="14"/>
              </w:rPr>
              <w:t>Proposed IR row 09</w:t>
            </w:r>
          </w:p>
        </w:tc>
        <w:tc>
          <w:tcPr>
            <w:tcW w:type="dxa" w:w="2133"/>
            <w:vAlign w:val="center"/>
          </w:tcPr>
          <w:p>
            <w:pPr>
              <w:spacing w:after="40"/>
            </w:pPr>
            <w:r>
              <w:rPr>
                <w:sz w:val="14"/>
              </w:rPr>
              <w:t>Completed inspection row / linked controlled worksheet and evidence ID</w:t>
            </w:r>
          </w:p>
        </w:tc>
      </w:tr>
      <w:tr>
        <w:trPr>
          <w:cantSplit/>
        </w:trPr>
        <w:tc>
          <w:tcPr>
            <w:tcW w:type="dxa" w:w="2133"/>
            <w:vAlign w:val="center"/>
            <w:shd w:fill="F1F4F7"/>
          </w:tcPr>
          <w:p>
            <w:pPr>
              <w:spacing w:after="40"/>
            </w:pPr>
            <w:r>
              <w:rPr>
                <w:sz w:val="14"/>
              </w:rPr>
              <w:t>I-C010</w:t>
              <w:br/>
              <w:t>GAP-007</w:t>
            </w:r>
          </w:p>
        </w:tc>
        <w:tc>
          <w:tcPr>
            <w:tcW w:type="dxa" w:w="2133"/>
            <w:vAlign w:val="center"/>
            <w:shd w:fill="F1F4F7"/>
          </w:tcPr>
          <w:p>
            <w:pPr>
              <w:spacing w:after="40"/>
            </w:pPr>
            <w:r>
              <w:rPr>
                <w:sz w:val="14"/>
              </w:rPr>
              <w:t>NOT AVAILABLE FOR VERIFICATION: no product-matching Endobronchial report; photographed Endotracheal form cannot serve as current baseline.</w:t>
            </w:r>
          </w:p>
        </w:tc>
        <w:tc>
          <w:tcPr>
            <w:tcW w:type="dxa" w:w="2133"/>
            <w:vAlign w:val="center"/>
            <w:shd w:fill="F1F4F7"/>
          </w:tcPr>
          <w:p>
            <w:pPr>
              <w:spacing w:after="40"/>
            </w:pPr>
            <w:r>
              <w:rPr>
                <w:sz w:val="14"/>
              </w:rPr>
              <w:t>No verified matching report row / quantitative proof.</w:t>
            </w:r>
          </w:p>
        </w:tc>
        <w:tc>
          <w:tcPr>
            <w:tcW w:type="dxa" w:w="2133"/>
            <w:vAlign w:val="center"/>
            <w:shd w:fill="F1F4F7"/>
          </w:tcPr>
          <w:p>
            <w:pPr>
              <w:spacing w:after="40"/>
            </w:pPr>
            <w:r>
              <w:rPr>
                <w:sz w:val="14"/>
              </w:rPr>
              <w:t>ADD / LINK</w:t>
            </w:r>
          </w:p>
        </w:tc>
        <w:tc>
          <w:tcPr>
            <w:tcW w:type="dxa" w:w="2133"/>
            <w:vAlign w:val="center"/>
            <w:shd w:fill="F1F4F7"/>
          </w:tcPr>
          <w:p>
            <w:pPr>
              <w:spacing w:after="40"/>
            </w:pPr>
            <w:r>
              <w:rPr>
                <w:sz w:val="14"/>
              </w:rPr>
              <w:t>Tracheal cuff diameter</w:t>
              <w:br/>
              <w:t>ISO5361 Annex B; claimed mm; measured mean mm; ±15%</w:t>
            </w:r>
          </w:p>
        </w:tc>
        <w:tc>
          <w:tcPr>
            <w:tcW w:type="dxa" w:w="2133"/>
            <w:vAlign w:val="center"/>
            <w:shd w:fill="F1F4F7"/>
          </w:tcPr>
          <w:p>
            <w:pPr>
              <w:spacing w:after="40"/>
            </w:pPr>
            <w:r>
              <w:rPr>
                <w:sz w:val="14"/>
              </w:rPr>
              <w:t>Proposed IR row 10</w:t>
            </w:r>
          </w:p>
        </w:tc>
        <w:tc>
          <w:tcPr>
            <w:tcW w:type="dxa" w:w="2133"/>
            <w:vAlign w:val="center"/>
            <w:shd w:fill="F1F4F7"/>
          </w:tcPr>
          <w:p>
            <w:pPr>
              <w:spacing w:after="40"/>
            </w:pPr>
            <w:r>
              <w:rPr>
                <w:sz w:val="14"/>
              </w:rPr>
              <w:t>Completed inspection row / linked controlled worksheet and evidence ID</w:t>
            </w:r>
          </w:p>
        </w:tc>
      </w:tr>
      <w:tr>
        <w:trPr>
          <w:cantSplit/>
        </w:trPr>
        <w:tc>
          <w:tcPr>
            <w:tcW w:type="dxa" w:w="2133"/>
            <w:vAlign w:val="center"/>
          </w:tcPr>
          <w:p>
            <w:pPr>
              <w:spacing w:after="40"/>
            </w:pPr>
            <w:r>
              <w:rPr>
                <w:sz w:val="14"/>
              </w:rPr>
              <w:t>I-C011</w:t>
              <w:br/>
              <w:t>GAP-007</w:t>
            </w:r>
          </w:p>
        </w:tc>
        <w:tc>
          <w:tcPr>
            <w:tcW w:type="dxa" w:w="2133"/>
            <w:vAlign w:val="center"/>
          </w:tcPr>
          <w:p>
            <w:pPr>
              <w:spacing w:after="40"/>
            </w:pPr>
            <w:r>
              <w:rPr>
                <w:sz w:val="14"/>
              </w:rPr>
              <w:t>NOT AVAILABLE FOR VERIFICATION: no product-matching Endobronchial report; photographed Endotracheal form cannot serve as current baseline.</w:t>
            </w:r>
          </w:p>
        </w:tc>
        <w:tc>
          <w:tcPr>
            <w:tcW w:type="dxa" w:w="2133"/>
            <w:vAlign w:val="center"/>
          </w:tcPr>
          <w:p>
            <w:pPr>
              <w:spacing w:after="40"/>
            </w:pPr>
            <w:r>
              <w:rPr>
                <w:sz w:val="14"/>
              </w:rPr>
              <w:t>No verified matching report row / quantitative proof.</w:t>
            </w:r>
          </w:p>
        </w:tc>
        <w:tc>
          <w:tcPr>
            <w:tcW w:type="dxa" w:w="2133"/>
            <w:vAlign w:val="center"/>
          </w:tcPr>
          <w:p>
            <w:pPr>
              <w:spacing w:after="40"/>
            </w:pPr>
            <w:r>
              <w:rPr>
                <w:sz w:val="14"/>
              </w:rPr>
              <w:t>ADD / LINK</w:t>
            </w:r>
          </w:p>
        </w:tc>
        <w:tc>
          <w:tcPr>
            <w:tcW w:type="dxa" w:w="2133"/>
            <w:vAlign w:val="center"/>
          </w:tcPr>
          <w:p>
            <w:pPr>
              <w:spacing w:after="40"/>
            </w:pPr>
            <w:r>
              <w:rPr>
                <w:sz w:val="14"/>
              </w:rPr>
              <w:t>Bronchial cuff diameter</w:t>
              <w:br/>
              <w:t>ISO5361 Annex B; declared/widest mm; mean mm; ±15%</w:t>
            </w:r>
          </w:p>
        </w:tc>
        <w:tc>
          <w:tcPr>
            <w:tcW w:type="dxa" w:w="2133"/>
            <w:vAlign w:val="center"/>
          </w:tcPr>
          <w:p>
            <w:pPr>
              <w:spacing w:after="40"/>
            </w:pPr>
            <w:r>
              <w:rPr>
                <w:sz w:val="14"/>
              </w:rPr>
              <w:t>Proposed IR row 11</w:t>
            </w:r>
          </w:p>
        </w:tc>
        <w:tc>
          <w:tcPr>
            <w:tcW w:type="dxa" w:w="2133"/>
            <w:vAlign w:val="center"/>
          </w:tcPr>
          <w:p>
            <w:pPr>
              <w:spacing w:after="40"/>
            </w:pPr>
            <w:r>
              <w:rPr>
                <w:sz w:val="14"/>
              </w:rPr>
              <w:t>Completed inspection row / linked controlled worksheet and evidence ID</w:t>
            </w:r>
          </w:p>
        </w:tc>
      </w:tr>
      <w:tr>
        <w:trPr>
          <w:cantSplit/>
        </w:trPr>
        <w:tc>
          <w:tcPr>
            <w:tcW w:type="dxa" w:w="2133"/>
            <w:vAlign w:val="center"/>
            <w:shd w:fill="F1F4F7"/>
          </w:tcPr>
          <w:p>
            <w:pPr>
              <w:spacing w:after="40"/>
            </w:pPr>
            <w:r>
              <w:rPr>
                <w:sz w:val="14"/>
              </w:rPr>
              <w:t>I-C012</w:t>
              <w:br/>
              <w:t>GAP-007</w:t>
            </w:r>
          </w:p>
        </w:tc>
        <w:tc>
          <w:tcPr>
            <w:tcW w:type="dxa" w:w="2133"/>
            <w:vAlign w:val="center"/>
            <w:shd w:fill="F1F4F7"/>
          </w:tcPr>
          <w:p>
            <w:pPr>
              <w:spacing w:after="40"/>
            </w:pPr>
            <w:r>
              <w:rPr>
                <w:sz w:val="14"/>
              </w:rPr>
              <w:t>NOT AVAILABLE FOR VERIFICATION: no product-matching Endobronchial report; photographed Endotracheal form cannot serve as current baseline.</w:t>
            </w:r>
          </w:p>
        </w:tc>
        <w:tc>
          <w:tcPr>
            <w:tcW w:type="dxa" w:w="2133"/>
            <w:vAlign w:val="center"/>
            <w:shd w:fill="F1F4F7"/>
          </w:tcPr>
          <w:p>
            <w:pPr>
              <w:spacing w:after="40"/>
            </w:pPr>
            <w:r>
              <w:rPr>
                <w:sz w:val="14"/>
              </w:rPr>
              <w:t>No verified matching report row / quantitative proof.</w:t>
            </w:r>
          </w:p>
        </w:tc>
        <w:tc>
          <w:tcPr>
            <w:tcW w:type="dxa" w:w="2133"/>
            <w:vAlign w:val="center"/>
            <w:shd w:fill="F1F4F7"/>
          </w:tcPr>
          <w:p>
            <w:pPr>
              <w:spacing w:after="40"/>
            </w:pPr>
            <w:r>
              <w:rPr>
                <w:sz w:val="14"/>
              </w:rPr>
              <w:t>ADD / LINK</w:t>
            </w:r>
          </w:p>
        </w:tc>
        <w:tc>
          <w:tcPr>
            <w:tcW w:type="dxa" w:w="2133"/>
            <w:vAlign w:val="center"/>
            <w:shd w:fill="F1F4F7"/>
          </w:tcPr>
          <w:p>
            <w:pPr>
              <w:spacing w:after="40"/>
            </w:pPr>
            <w:r>
              <w:rPr>
                <w:sz w:val="14"/>
              </w:rPr>
              <w:t>Cuff herniation per cuff</w:t>
              <w:br/>
              <w:t>ISO5361 Annex D; tracheal/bronchial separate observations</w:t>
            </w:r>
          </w:p>
        </w:tc>
        <w:tc>
          <w:tcPr>
            <w:tcW w:type="dxa" w:w="2133"/>
            <w:vAlign w:val="center"/>
            <w:shd w:fill="F1F4F7"/>
          </w:tcPr>
          <w:p>
            <w:pPr>
              <w:spacing w:after="40"/>
            </w:pPr>
            <w:r>
              <w:rPr>
                <w:sz w:val="14"/>
              </w:rPr>
              <w:t>Proposed IR row 12</w:t>
            </w:r>
          </w:p>
        </w:tc>
        <w:tc>
          <w:tcPr>
            <w:tcW w:type="dxa" w:w="2133"/>
            <w:vAlign w:val="center"/>
            <w:shd w:fill="F1F4F7"/>
          </w:tcPr>
          <w:p>
            <w:pPr>
              <w:spacing w:after="40"/>
            </w:pPr>
            <w:r>
              <w:rPr>
                <w:sz w:val="14"/>
              </w:rPr>
              <w:t>Completed inspection row / linked controlled worksheet and evidence ID</w:t>
            </w:r>
          </w:p>
        </w:tc>
      </w:tr>
      <w:tr>
        <w:trPr>
          <w:cantSplit/>
        </w:trPr>
        <w:tc>
          <w:tcPr>
            <w:tcW w:type="dxa" w:w="2133"/>
            <w:vAlign w:val="center"/>
          </w:tcPr>
          <w:p>
            <w:pPr>
              <w:spacing w:after="40"/>
            </w:pPr>
            <w:r>
              <w:rPr>
                <w:sz w:val="14"/>
              </w:rPr>
              <w:t>I-C013</w:t>
              <w:br/>
              <w:t>GAP-008</w:t>
            </w:r>
          </w:p>
        </w:tc>
        <w:tc>
          <w:tcPr>
            <w:tcW w:type="dxa" w:w="2133"/>
            <w:vAlign w:val="center"/>
          </w:tcPr>
          <w:p>
            <w:pPr>
              <w:spacing w:after="40"/>
            </w:pPr>
            <w:r>
              <w:rPr>
                <w:sz w:val="14"/>
              </w:rPr>
              <w:t>NOT AVAILABLE FOR VERIFICATION: no product-matching Endobronchial report; photographed Endotracheal form cannot serve as current baseline.</w:t>
            </w:r>
          </w:p>
        </w:tc>
        <w:tc>
          <w:tcPr>
            <w:tcW w:type="dxa" w:w="2133"/>
            <w:vAlign w:val="center"/>
          </w:tcPr>
          <w:p>
            <w:pPr>
              <w:spacing w:after="40"/>
            </w:pPr>
            <w:r>
              <w:rPr>
                <w:sz w:val="14"/>
              </w:rPr>
              <w:t>No verified matching report row / quantitative proof.</w:t>
            </w:r>
          </w:p>
        </w:tc>
        <w:tc>
          <w:tcPr>
            <w:tcW w:type="dxa" w:w="2133"/>
            <w:vAlign w:val="center"/>
          </w:tcPr>
          <w:p>
            <w:pPr>
              <w:spacing w:after="40"/>
            </w:pPr>
            <w:r>
              <w:rPr>
                <w:sz w:val="14"/>
              </w:rPr>
              <w:t>ADD / LINK</w:t>
            </w:r>
          </w:p>
        </w:tc>
        <w:tc>
          <w:tcPr>
            <w:tcW w:type="dxa" w:w="2133"/>
            <w:vAlign w:val="center"/>
          </w:tcPr>
          <w:p>
            <w:pPr>
              <w:spacing w:after="40"/>
            </w:pPr>
            <w:r>
              <w:rPr>
                <w:sz w:val="14"/>
              </w:rPr>
              <w:t>Cuff sharp edges</w:t>
              <w:br/>
              <w:t>Visual and risk file ID; none at attachments/transitions</w:t>
            </w:r>
          </w:p>
        </w:tc>
        <w:tc>
          <w:tcPr>
            <w:tcW w:type="dxa" w:w="2133"/>
            <w:vAlign w:val="center"/>
          </w:tcPr>
          <w:p>
            <w:pPr>
              <w:spacing w:after="40"/>
            </w:pPr>
            <w:r>
              <w:rPr>
                <w:sz w:val="14"/>
              </w:rPr>
              <w:t>Proposed IR row 13</w:t>
            </w:r>
          </w:p>
        </w:tc>
        <w:tc>
          <w:tcPr>
            <w:tcW w:type="dxa" w:w="2133"/>
            <w:vAlign w:val="center"/>
          </w:tcPr>
          <w:p>
            <w:pPr>
              <w:spacing w:after="40"/>
            </w:pPr>
            <w:r>
              <w:rPr>
                <w:sz w:val="14"/>
              </w:rPr>
              <w:t>Completed inspection row / linked controlled worksheet and evidence ID</w:t>
            </w:r>
          </w:p>
        </w:tc>
      </w:tr>
      <w:tr>
        <w:trPr>
          <w:cantSplit/>
        </w:trPr>
        <w:tc>
          <w:tcPr>
            <w:tcW w:type="dxa" w:w="2133"/>
            <w:vAlign w:val="center"/>
            <w:shd w:fill="F1F4F7"/>
          </w:tcPr>
          <w:p>
            <w:pPr>
              <w:spacing w:after="40"/>
            </w:pPr>
            <w:r>
              <w:rPr>
                <w:sz w:val="14"/>
              </w:rPr>
              <w:t>I-C014</w:t>
              <w:br/>
              <w:t>GAP-009</w:t>
            </w:r>
          </w:p>
        </w:tc>
        <w:tc>
          <w:tcPr>
            <w:tcW w:type="dxa" w:w="2133"/>
            <w:vAlign w:val="center"/>
            <w:shd w:fill="F1F4F7"/>
          </w:tcPr>
          <w:p>
            <w:pPr>
              <w:spacing w:after="40"/>
            </w:pPr>
            <w:r>
              <w:rPr>
                <w:sz w:val="14"/>
              </w:rPr>
              <w:t>NOT AVAILABLE FOR VERIFICATION: no product-matching Endobronchial report; photographed Endotracheal form cannot serve as current baseline.</w:t>
            </w:r>
          </w:p>
        </w:tc>
        <w:tc>
          <w:tcPr>
            <w:tcW w:type="dxa" w:w="2133"/>
            <w:vAlign w:val="center"/>
            <w:shd w:fill="F1F4F7"/>
          </w:tcPr>
          <w:p>
            <w:pPr>
              <w:spacing w:after="40"/>
            </w:pPr>
            <w:r>
              <w:rPr>
                <w:sz w:val="14"/>
              </w:rPr>
              <w:t>No verified matching report row / quantitative proof.</w:t>
            </w:r>
          </w:p>
        </w:tc>
        <w:tc>
          <w:tcPr>
            <w:tcW w:type="dxa" w:w="2133"/>
            <w:vAlign w:val="center"/>
            <w:shd w:fill="F1F4F7"/>
          </w:tcPr>
          <w:p>
            <w:pPr>
              <w:spacing w:after="40"/>
            </w:pPr>
            <w:r>
              <w:rPr>
                <w:sz w:val="14"/>
              </w:rPr>
              <w:t>ADD / LINK</w:t>
            </w:r>
          </w:p>
        </w:tc>
        <w:tc>
          <w:tcPr>
            <w:tcW w:type="dxa" w:w="2133"/>
            <w:vAlign w:val="center"/>
            <w:shd w:fill="F1F4F7"/>
          </w:tcPr>
          <w:p>
            <w:pPr>
              <w:spacing w:after="40"/>
            </w:pPr>
            <w:r>
              <w:rPr>
                <w:sz w:val="14"/>
              </w:rPr>
              <w:t>Inflation tube / geometry</w:t>
              <w:br/>
              <w:t>≤3.0mm OD, ≤10% intrusion where applicable, separation angle ≤45°, S3 conditional</w:t>
            </w:r>
          </w:p>
        </w:tc>
        <w:tc>
          <w:tcPr>
            <w:tcW w:type="dxa" w:w="2133"/>
            <w:vAlign w:val="center"/>
            <w:shd w:fill="F1F4F7"/>
          </w:tcPr>
          <w:p>
            <w:pPr>
              <w:spacing w:after="40"/>
            </w:pPr>
            <w:r>
              <w:rPr>
                <w:sz w:val="14"/>
              </w:rPr>
              <w:t>Proposed IR row 14</w:t>
            </w:r>
          </w:p>
        </w:tc>
        <w:tc>
          <w:tcPr>
            <w:tcW w:type="dxa" w:w="2133"/>
            <w:vAlign w:val="center"/>
            <w:shd w:fill="F1F4F7"/>
          </w:tcPr>
          <w:p>
            <w:pPr>
              <w:spacing w:after="40"/>
            </w:pPr>
            <w:r>
              <w:rPr>
                <w:sz w:val="14"/>
              </w:rPr>
              <w:t>Completed inspection row / linked controlled worksheet and evidence ID</w:t>
            </w:r>
          </w:p>
        </w:tc>
      </w:tr>
      <w:tr>
        <w:trPr>
          <w:cantSplit/>
        </w:trPr>
        <w:tc>
          <w:tcPr>
            <w:tcW w:type="dxa" w:w="2133"/>
            <w:vAlign w:val="center"/>
          </w:tcPr>
          <w:p>
            <w:pPr>
              <w:spacing w:after="40"/>
            </w:pPr>
            <w:r>
              <w:rPr>
                <w:sz w:val="14"/>
              </w:rPr>
              <w:t>I-C015</w:t>
              <w:br/>
              <w:t>GAP-009</w:t>
            </w:r>
          </w:p>
        </w:tc>
        <w:tc>
          <w:tcPr>
            <w:tcW w:type="dxa" w:w="2133"/>
            <w:vAlign w:val="center"/>
          </w:tcPr>
          <w:p>
            <w:pPr>
              <w:spacing w:after="40"/>
            </w:pPr>
            <w:r>
              <w:rPr>
                <w:sz w:val="14"/>
              </w:rPr>
              <w:t>NOT AVAILABLE FOR VERIFICATION: no product-matching Endobronchial report; photographed Endotracheal form cannot serve as current baseline.</w:t>
            </w:r>
          </w:p>
        </w:tc>
        <w:tc>
          <w:tcPr>
            <w:tcW w:type="dxa" w:w="2133"/>
            <w:vAlign w:val="center"/>
          </w:tcPr>
          <w:p>
            <w:pPr>
              <w:spacing w:after="40"/>
            </w:pPr>
            <w:r>
              <w:rPr>
                <w:sz w:val="14"/>
              </w:rPr>
              <w:t>No verified matching report row / quantitative proof.</w:t>
            </w:r>
          </w:p>
        </w:tc>
        <w:tc>
          <w:tcPr>
            <w:tcW w:type="dxa" w:w="2133"/>
            <w:vAlign w:val="center"/>
          </w:tcPr>
          <w:p>
            <w:pPr>
              <w:spacing w:after="40"/>
            </w:pPr>
            <w:r>
              <w:rPr>
                <w:sz w:val="14"/>
              </w:rPr>
              <w:t>ADD / LINK</w:t>
            </w:r>
          </w:p>
        </w:tc>
        <w:tc>
          <w:tcPr>
            <w:tcW w:type="dxa" w:w="2133"/>
            <w:vAlign w:val="center"/>
          </w:tcPr>
          <w:p>
            <w:pPr>
              <w:spacing w:after="40"/>
            </w:pPr>
            <w:r>
              <w:rPr>
                <w:sz w:val="14"/>
              </w:rPr>
              <w:t>Pilot function &amp; deflation</w:t>
              <w:br/>
              <w:t>Indication of inflation/deflation, unobstructed intentional deflation</w:t>
            </w:r>
          </w:p>
        </w:tc>
        <w:tc>
          <w:tcPr>
            <w:tcW w:type="dxa" w:w="2133"/>
            <w:vAlign w:val="center"/>
          </w:tcPr>
          <w:p>
            <w:pPr>
              <w:spacing w:after="40"/>
            </w:pPr>
            <w:r>
              <w:rPr>
                <w:sz w:val="14"/>
              </w:rPr>
              <w:t>Proposed IR row 15</w:t>
            </w:r>
          </w:p>
        </w:tc>
        <w:tc>
          <w:tcPr>
            <w:tcW w:type="dxa" w:w="2133"/>
            <w:vAlign w:val="center"/>
          </w:tcPr>
          <w:p>
            <w:pPr>
              <w:spacing w:after="40"/>
            </w:pPr>
            <w:r>
              <w:rPr>
                <w:sz w:val="14"/>
              </w:rPr>
              <w:t>Completed inspection row / linked controlled worksheet and evidence ID</w:t>
            </w:r>
          </w:p>
        </w:tc>
      </w:tr>
      <w:tr>
        <w:trPr>
          <w:cantSplit/>
        </w:trPr>
        <w:tc>
          <w:tcPr>
            <w:tcW w:type="dxa" w:w="2133"/>
            <w:vAlign w:val="center"/>
            <w:shd w:fill="F1F4F7"/>
          </w:tcPr>
          <w:p>
            <w:pPr>
              <w:spacing w:after="40"/>
            </w:pPr>
            <w:r>
              <w:rPr>
                <w:sz w:val="14"/>
              </w:rPr>
              <w:t>I-C016</w:t>
              <w:br/>
              <w:t>GAP-011</w:t>
            </w:r>
          </w:p>
        </w:tc>
        <w:tc>
          <w:tcPr>
            <w:tcW w:type="dxa" w:w="2133"/>
            <w:vAlign w:val="center"/>
            <w:shd w:fill="F1F4F7"/>
          </w:tcPr>
          <w:p>
            <w:pPr>
              <w:spacing w:after="40"/>
            </w:pPr>
            <w:r>
              <w:rPr>
                <w:sz w:val="14"/>
              </w:rPr>
              <w:t>NOT AVAILABLE FOR VERIFICATION: no product-matching Endobronchial report; photographed Endotracheal form cannot serve as current baseline.</w:t>
            </w:r>
          </w:p>
        </w:tc>
        <w:tc>
          <w:tcPr>
            <w:tcW w:type="dxa" w:w="2133"/>
            <w:vAlign w:val="center"/>
            <w:shd w:fill="F1F4F7"/>
          </w:tcPr>
          <w:p>
            <w:pPr>
              <w:spacing w:after="40"/>
            </w:pPr>
            <w:r>
              <w:rPr>
                <w:sz w:val="14"/>
              </w:rPr>
              <w:t>No verified matching report row / quantitative proof.</w:t>
            </w:r>
          </w:p>
        </w:tc>
        <w:tc>
          <w:tcPr>
            <w:tcW w:type="dxa" w:w="2133"/>
            <w:vAlign w:val="center"/>
            <w:shd w:fill="F1F4F7"/>
          </w:tcPr>
          <w:p>
            <w:pPr>
              <w:spacing w:after="40"/>
            </w:pPr>
            <w:r>
              <w:rPr>
                <w:sz w:val="14"/>
              </w:rPr>
              <w:t>ADD / LINK</w:t>
            </w:r>
          </w:p>
        </w:tc>
        <w:tc>
          <w:tcPr>
            <w:tcW w:type="dxa" w:w="2133"/>
            <w:vAlign w:val="center"/>
            <w:shd w:fill="F1F4F7"/>
          </w:tcPr>
          <w:p>
            <w:pPr>
              <w:spacing w:after="40"/>
            </w:pPr>
            <w:r>
              <w:rPr>
                <w:sz w:val="14"/>
              </w:rPr>
              <w:t>Marking exposure durability</w:t>
              <w:br/>
              <w:t>Exposures/duration, 1m±10mm, 215±5lx, acuity1, 15s wet-rub result</w:t>
            </w:r>
          </w:p>
        </w:tc>
        <w:tc>
          <w:tcPr>
            <w:tcW w:type="dxa" w:w="2133"/>
            <w:vAlign w:val="center"/>
            <w:shd w:fill="F1F4F7"/>
          </w:tcPr>
          <w:p>
            <w:pPr>
              <w:spacing w:after="40"/>
            </w:pPr>
            <w:r>
              <w:rPr>
                <w:sz w:val="14"/>
              </w:rPr>
              <w:t>Proposed IR row 16</w:t>
            </w:r>
          </w:p>
        </w:tc>
        <w:tc>
          <w:tcPr>
            <w:tcW w:type="dxa" w:w="2133"/>
            <w:vAlign w:val="center"/>
            <w:shd w:fill="F1F4F7"/>
          </w:tcPr>
          <w:p>
            <w:pPr>
              <w:spacing w:after="40"/>
            </w:pPr>
            <w:r>
              <w:rPr>
                <w:sz w:val="14"/>
              </w:rPr>
              <w:t>Completed inspection row / linked controlled worksheet and evidence ID</w:t>
            </w:r>
          </w:p>
        </w:tc>
      </w:tr>
      <w:tr>
        <w:trPr>
          <w:cantSplit/>
        </w:trPr>
        <w:tc>
          <w:tcPr>
            <w:tcW w:type="dxa" w:w="2133"/>
            <w:vAlign w:val="center"/>
          </w:tcPr>
          <w:p>
            <w:pPr>
              <w:spacing w:after="40"/>
            </w:pPr>
            <w:r>
              <w:rPr>
                <w:sz w:val="14"/>
              </w:rPr>
              <w:t>I-C017</w:t>
              <w:br/>
              <w:t>GAP-012</w:t>
            </w:r>
          </w:p>
        </w:tc>
        <w:tc>
          <w:tcPr>
            <w:tcW w:type="dxa" w:w="2133"/>
            <w:vAlign w:val="center"/>
          </w:tcPr>
          <w:p>
            <w:pPr>
              <w:spacing w:after="40"/>
            </w:pPr>
            <w:r>
              <w:rPr>
                <w:sz w:val="14"/>
              </w:rPr>
              <w:t>NOT AVAILABLE FOR VERIFICATION: no product-matching Endobronchial report; photographed Endotracheal form cannot serve as current baseline.</w:t>
            </w:r>
          </w:p>
        </w:tc>
        <w:tc>
          <w:tcPr>
            <w:tcW w:type="dxa" w:w="2133"/>
            <w:vAlign w:val="center"/>
          </w:tcPr>
          <w:p>
            <w:pPr>
              <w:spacing w:after="40"/>
            </w:pPr>
            <w:r>
              <w:rPr>
                <w:sz w:val="14"/>
              </w:rPr>
              <w:t>No verified matching report row / quantitative proof.</w:t>
            </w:r>
          </w:p>
        </w:tc>
        <w:tc>
          <w:tcPr>
            <w:tcW w:type="dxa" w:w="2133"/>
            <w:vAlign w:val="center"/>
          </w:tcPr>
          <w:p>
            <w:pPr>
              <w:spacing w:after="40"/>
            </w:pPr>
            <w:r>
              <w:rPr>
                <w:sz w:val="14"/>
              </w:rPr>
              <w:t>ADD / LINK</w:t>
            </w:r>
          </w:p>
        </w:tc>
        <w:tc>
          <w:tcPr>
            <w:tcW w:type="dxa" w:w="2133"/>
            <w:vAlign w:val="center"/>
          </w:tcPr>
          <w:p>
            <w:pPr>
              <w:spacing w:after="40"/>
            </w:pPr>
            <w:r>
              <w:rPr>
                <w:sz w:val="14"/>
              </w:rPr>
              <w:t>Fr / Br markings</w:t>
              <w:br/>
              <w:t>Whole Fr; Br marked OD; Annex B actual mm</w:t>
            </w:r>
          </w:p>
        </w:tc>
        <w:tc>
          <w:tcPr>
            <w:tcW w:type="dxa" w:w="2133"/>
            <w:vAlign w:val="center"/>
          </w:tcPr>
          <w:p>
            <w:pPr>
              <w:spacing w:after="40"/>
            </w:pPr>
            <w:r>
              <w:rPr>
                <w:sz w:val="14"/>
              </w:rPr>
              <w:t>Proposed IR row 17</w:t>
            </w:r>
          </w:p>
        </w:tc>
        <w:tc>
          <w:tcPr>
            <w:tcW w:type="dxa" w:w="2133"/>
            <w:vAlign w:val="center"/>
          </w:tcPr>
          <w:p>
            <w:pPr>
              <w:spacing w:after="40"/>
            </w:pPr>
            <w:r>
              <w:rPr>
                <w:sz w:val="14"/>
              </w:rPr>
              <w:t>Completed inspection row / linked controlled worksheet and evidence ID</w:t>
            </w:r>
          </w:p>
        </w:tc>
      </w:tr>
      <w:tr>
        <w:trPr>
          <w:cantSplit/>
        </w:trPr>
        <w:tc>
          <w:tcPr>
            <w:tcW w:type="dxa" w:w="2133"/>
            <w:vAlign w:val="center"/>
            <w:shd w:fill="F1F4F7"/>
          </w:tcPr>
          <w:p>
            <w:pPr>
              <w:spacing w:after="40"/>
            </w:pPr>
            <w:r>
              <w:rPr>
                <w:sz w:val="14"/>
              </w:rPr>
              <w:t>I-C018</w:t>
              <w:br/>
              <w:t>GAP-013</w:t>
            </w:r>
          </w:p>
        </w:tc>
        <w:tc>
          <w:tcPr>
            <w:tcW w:type="dxa" w:w="2133"/>
            <w:vAlign w:val="center"/>
            <w:shd w:fill="F1F4F7"/>
          </w:tcPr>
          <w:p>
            <w:pPr>
              <w:spacing w:after="40"/>
            </w:pPr>
            <w:r>
              <w:rPr>
                <w:sz w:val="14"/>
              </w:rPr>
              <w:t>NOT AVAILABLE FOR VERIFICATION: no product-matching Endobronchial report; photographed Endotracheal form cannot serve as current baseline.</w:t>
            </w:r>
          </w:p>
        </w:tc>
        <w:tc>
          <w:tcPr>
            <w:tcW w:type="dxa" w:w="2133"/>
            <w:vAlign w:val="center"/>
            <w:shd w:fill="F1F4F7"/>
          </w:tcPr>
          <w:p>
            <w:pPr>
              <w:spacing w:after="40"/>
            </w:pPr>
            <w:r>
              <w:rPr>
                <w:sz w:val="14"/>
              </w:rPr>
              <w:t>No verified matching report row / quantitative proof.</w:t>
            </w:r>
          </w:p>
        </w:tc>
        <w:tc>
          <w:tcPr>
            <w:tcW w:type="dxa" w:w="2133"/>
            <w:vAlign w:val="center"/>
            <w:shd w:fill="F1F4F7"/>
          </w:tcPr>
          <w:p>
            <w:pPr>
              <w:spacing w:after="40"/>
            </w:pPr>
            <w:r>
              <w:rPr>
                <w:sz w:val="14"/>
              </w:rPr>
              <w:t>ADD / LINK</w:t>
            </w:r>
          </w:p>
        </w:tc>
        <w:tc>
          <w:tcPr>
            <w:tcW w:type="dxa" w:w="2133"/>
            <w:vAlign w:val="center"/>
            <w:shd w:fill="F1F4F7"/>
          </w:tcPr>
          <w:p>
            <w:pPr>
              <w:spacing w:after="40"/>
            </w:pPr>
            <w:r>
              <w:rPr>
                <w:sz w:val="14"/>
              </w:rPr>
              <w:t>Effective IDs / both lumina</w:t>
              <w:br/>
              <w:t>ISO16628 Annex C; tracheal and bronchial actual and claimed mm</w:t>
            </w:r>
          </w:p>
        </w:tc>
        <w:tc>
          <w:tcPr>
            <w:tcW w:type="dxa" w:w="2133"/>
            <w:vAlign w:val="center"/>
            <w:shd w:fill="F1F4F7"/>
          </w:tcPr>
          <w:p>
            <w:pPr>
              <w:spacing w:after="40"/>
            </w:pPr>
            <w:r>
              <w:rPr>
                <w:sz w:val="14"/>
              </w:rPr>
              <w:t>Proposed IR row 18</w:t>
            </w:r>
          </w:p>
        </w:tc>
        <w:tc>
          <w:tcPr>
            <w:tcW w:type="dxa" w:w="2133"/>
            <w:vAlign w:val="center"/>
            <w:shd w:fill="F1F4F7"/>
          </w:tcPr>
          <w:p>
            <w:pPr>
              <w:spacing w:after="40"/>
            </w:pPr>
            <w:r>
              <w:rPr>
                <w:sz w:val="14"/>
              </w:rPr>
              <w:t>Completed inspection row / linked controlled worksheet and evidence ID</w:t>
            </w:r>
          </w:p>
        </w:tc>
      </w:tr>
      <w:tr>
        <w:trPr>
          <w:cantSplit/>
        </w:trPr>
        <w:tc>
          <w:tcPr>
            <w:tcW w:type="dxa" w:w="2133"/>
            <w:vAlign w:val="center"/>
          </w:tcPr>
          <w:p>
            <w:pPr>
              <w:spacing w:after="40"/>
            </w:pPr>
            <w:r>
              <w:rPr>
                <w:sz w:val="14"/>
              </w:rPr>
              <w:t>I-C019</w:t>
              <w:br/>
              <w:t>GAP-012</w:t>
            </w:r>
          </w:p>
        </w:tc>
        <w:tc>
          <w:tcPr>
            <w:tcW w:type="dxa" w:w="2133"/>
            <w:vAlign w:val="center"/>
          </w:tcPr>
          <w:p>
            <w:pPr>
              <w:spacing w:after="40"/>
            </w:pPr>
            <w:r>
              <w:rPr>
                <w:sz w:val="14"/>
              </w:rPr>
              <w:t>NOT AVAILABLE FOR VERIFICATION: no product-matching Endobronchial report; photographed Endotracheal form cannot serve as current baseline.</w:t>
            </w:r>
          </w:p>
        </w:tc>
        <w:tc>
          <w:tcPr>
            <w:tcW w:type="dxa" w:w="2133"/>
            <w:vAlign w:val="center"/>
          </w:tcPr>
          <w:p>
            <w:pPr>
              <w:spacing w:after="40"/>
            </w:pPr>
            <w:r>
              <w:rPr>
                <w:sz w:val="14"/>
              </w:rPr>
              <w:t>No verified matching report row / quantitative proof.</w:t>
            </w:r>
          </w:p>
        </w:tc>
        <w:tc>
          <w:tcPr>
            <w:tcW w:type="dxa" w:w="2133"/>
            <w:vAlign w:val="center"/>
          </w:tcPr>
          <w:p>
            <w:pPr>
              <w:spacing w:after="40"/>
            </w:pPr>
            <w:r>
              <w:rPr>
                <w:sz w:val="14"/>
              </w:rPr>
              <w:t>ADD / LINK</w:t>
            </w:r>
          </w:p>
        </w:tc>
        <w:tc>
          <w:tcPr>
            <w:tcW w:type="dxa" w:w="2133"/>
            <w:vAlign w:val="center"/>
          </w:tcPr>
          <w:p>
            <w:pPr>
              <w:spacing w:after="40"/>
            </w:pPr>
            <w:r>
              <w:rPr>
                <w:sz w:val="14"/>
              </w:rPr>
              <w:t>Tip-origin length marks</w:t>
              <w:br/>
              <w:t>2cm gradations measured from bronchial tip</w:t>
            </w:r>
          </w:p>
        </w:tc>
        <w:tc>
          <w:tcPr>
            <w:tcW w:type="dxa" w:w="2133"/>
            <w:vAlign w:val="center"/>
          </w:tcPr>
          <w:p>
            <w:pPr>
              <w:spacing w:after="40"/>
            </w:pPr>
            <w:r>
              <w:rPr>
                <w:sz w:val="14"/>
              </w:rPr>
              <w:t>Proposed IR row 19</w:t>
            </w:r>
          </w:p>
        </w:tc>
        <w:tc>
          <w:tcPr>
            <w:tcW w:type="dxa" w:w="2133"/>
            <w:vAlign w:val="center"/>
          </w:tcPr>
          <w:p>
            <w:pPr>
              <w:spacing w:after="40"/>
            </w:pPr>
            <w:r>
              <w:rPr>
                <w:sz w:val="14"/>
              </w:rPr>
              <w:t>Completed inspection row / linked controlled worksheet and evidence ID</w:t>
            </w:r>
          </w:p>
        </w:tc>
      </w:tr>
      <w:tr>
        <w:trPr>
          <w:cantSplit/>
        </w:trPr>
        <w:tc>
          <w:tcPr>
            <w:tcW w:type="dxa" w:w="2133"/>
            <w:vAlign w:val="center"/>
            <w:shd w:fill="F1F4F7"/>
          </w:tcPr>
          <w:p>
            <w:pPr>
              <w:spacing w:after="40"/>
            </w:pPr>
            <w:r>
              <w:rPr>
                <w:sz w:val="14"/>
              </w:rPr>
              <w:t>I-C020</w:t>
              <w:br/>
              <w:t>GAP-012</w:t>
            </w:r>
          </w:p>
        </w:tc>
        <w:tc>
          <w:tcPr>
            <w:tcW w:type="dxa" w:w="2133"/>
            <w:vAlign w:val="center"/>
            <w:shd w:fill="F1F4F7"/>
          </w:tcPr>
          <w:p>
            <w:pPr>
              <w:spacing w:after="40"/>
            </w:pPr>
            <w:r>
              <w:rPr>
                <w:sz w:val="14"/>
              </w:rPr>
              <w:t>NOT AVAILABLE FOR VERIFICATION: no product-matching Endobronchial report; photographed Endotracheal form cannot serve as current baseline.</w:t>
            </w:r>
          </w:p>
        </w:tc>
        <w:tc>
          <w:tcPr>
            <w:tcW w:type="dxa" w:w="2133"/>
            <w:vAlign w:val="center"/>
            <w:shd w:fill="F1F4F7"/>
          </w:tcPr>
          <w:p>
            <w:pPr>
              <w:spacing w:after="40"/>
            </w:pPr>
            <w:r>
              <w:rPr>
                <w:sz w:val="14"/>
              </w:rPr>
              <w:t>No verified matching report row / quantitative proof.</w:t>
            </w:r>
          </w:p>
        </w:tc>
        <w:tc>
          <w:tcPr>
            <w:tcW w:type="dxa" w:w="2133"/>
            <w:vAlign w:val="center"/>
            <w:shd w:fill="F1F4F7"/>
          </w:tcPr>
          <w:p>
            <w:pPr>
              <w:spacing w:after="40"/>
            </w:pPr>
            <w:r>
              <w:rPr>
                <w:sz w:val="14"/>
              </w:rPr>
              <w:t>ADD / LINK</w:t>
            </w:r>
          </w:p>
        </w:tc>
        <w:tc>
          <w:tcPr>
            <w:tcW w:type="dxa" w:w="2133"/>
            <w:vAlign w:val="center"/>
            <w:shd w:fill="F1F4F7"/>
          </w:tcPr>
          <w:p>
            <w:pPr>
              <w:spacing w:after="40"/>
            </w:pPr>
            <w:r>
              <w:rPr>
                <w:sz w:val="14"/>
              </w:rPr>
              <w:t>Side marking</w:t>
              <w:br/>
              <w:t>Right or left matches configuration</w:t>
            </w:r>
          </w:p>
        </w:tc>
        <w:tc>
          <w:tcPr>
            <w:tcW w:type="dxa" w:w="2133"/>
            <w:vAlign w:val="center"/>
            <w:shd w:fill="F1F4F7"/>
          </w:tcPr>
          <w:p>
            <w:pPr>
              <w:spacing w:after="40"/>
            </w:pPr>
            <w:r>
              <w:rPr>
                <w:sz w:val="14"/>
              </w:rPr>
              <w:t>Proposed IR row 20</w:t>
            </w:r>
          </w:p>
        </w:tc>
        <w:tc>
          <w:tcPr>
            <w:tcW w:type="dxa" w:w="2133"/>
            <w:vAlign w:val="center"/>
            <w:shd w:fill="F1F4F7"/>
          </w:tcPr>
          <w:p>
            <w:pPr>
              <w:spacing w:after="40"/>
            </w:pPr>
            <w:r>
              <w:rPr>
                <w:sz w:val="14"/>
              </w:rPr>
              <w:t>Completed inspection row / linked controlled worksheet and evidence ID</w:t>
            </w:r>
          </w:p>
        </w:tc>
      </w:tr>
      <w:tr>
        <w:trPr>
          <w:cantSplit/>
        </w:trPr>
        <w:tc>
          <w:tcPr>
            <w:tcW w:type="dxa" w:w="2133"/>
            <w:vAlign w:val="center"/>
          </w:tcPr>
          <w:p>
            <w:pPr>
              <w:spacing w:after="40"/>
            </w:pPr>
            <w:r>
              <w:rPr>
                <w:sz w:val="14"/>
              </w:rPr>
              <w:t>I-C021</w:t>
              <w:br/>
              <w:t>GAP-014</w:t>
            </w:r>
          </w:p>
        </w:tc>
        <w:tc>
          <w:tcPr>
            <w:tcW w:type="dxa" w:w="2133"/>
            <w:vAlign w:val="center"/>
          </w:tcPr>
          <w:p>
            <w:pPr>
              <w:spacing w:after="40"/>
            </w:pPr>
            <w:r>
              <w:rPr>
                <w:sz w:val="14"/>
              </w:rPr>
              <w:t>NOT AVAILABLE FOR VERIFICATION: no product-matching Endobronchial report; photographed Endotracheal form cannot serve as current baseline.</w:t>
            </w:r>
          </w:p>
        </w:tc>
        <w:tc>
          <w:tcPr>
            <w:tcW w:type="dxa" w:w="2133"/>
            <w:vAlign w:val="center"/>
          </w:tcPr>
          <w:p>
            <w:pPr>
              <w:spacing w:after="40"/>
            </w:pPr>
            <w:r>
              <w:rPr>
                <w:sz w:val="14"/>
              </w:rPr>
              <w:t>No verified matching report row / quantitative proof.</w:t>
            </w:r>
          </w:p>
        </w:tc>
        <w:tc>
          <w:tcPr>
            <w:tcW w:type="dxa" w:w="2133"/>
            <w:vAlign w:val="center"/>
          </w:tcPr>
          <w:p>
            <w:pPr>
              <w:spacing w:after="40"/>
            </w:pPr>
            <w:r>
              <w:rPr>
                <w:sz w:val="14"/>
              </w:rPr>
              <w:t>ADD / LINK</w:t>
            </w:r>
          </w:p>
        </w:tc>
        <w:tc>
          <w:tcPr>
            <w:tcW w:type="dxa" w:w="2133"/>
            <w:vAlign w:val="center"/>
          </w:tcPr>
          <w:p>
            <w:pPr>
              <w:spacing w:after="40"/>
            </w:pPr>
            <w:r>
              <w:rPr>
                <w:sz w:val="14"/>
              </w:rPr>
              <w:t>Bronchial color</w:t>
              <w:br/>
              <w:t>Bronchial machine end + cuff + pilot each blue</w:t>
            </w:r>
          </w:p>
        </w:tc>
        <w:tc>
          <w:tcPr>
            <w:tcW w:type="dxa" w:w="2133"/>
            <w:vAlign w:val="center"/>
          </w:tcPr>
          <w:p>
            <w:pPr>
              <w:spacing w:after="40"/>
            </w:pPr>
            <w:r>
              <w:rPr>
                <w:sz w:val="14"/>
              </w:rPr>
              <w:t>Proposed IR row 21</w:t>
            </w:r>
          </w:p>
        </w:tc>
        <w:tc>
          <w:tcPr>
            <w:tcW w:type="dxa" w:w="2133"/>
            <w:vAlign w:val="center"/>
          </w:tcPr>
          <w:p>
            <w:pPr>
              <w:spacing w:after="40"/>
            </w:pPr>
            <w:r>
              <w:rPr>
                <w:sz w:val="14"/>
              </w:rPr>
              <w:t>Completed inspection row / linked controlled worksheet and evidence ID</w:t>
            </w:r>
          </w:p>
        </w:tc>
      </w:tr>
      <w:tr>
        <w:trPr>
          <w:cantSplit/>
        </w:trPr>
        <w:tc>
          <w:tcPr>
            <w:tcW w:type="dxa" w:w="2133"/>
            <w:vAlign w:val="center"/>
            <w:shd w:fill="F1F4F7"/>
          </w:tcPr>
          <w:p>
            <w:pPr>
              <w:spacing w:after="40"/>
            </w:pPr>
            <w:r>
              <w:rPr>
                <w:sz w:val="14"/>
              </w:rPr>
              <w:t>I-C022</w:t>
              <w:br/>
              <w:t>GAP-015</w:t>
            </w:r>
          </w:p>
        </w:tc>
        <w:tc>
          <w:tcPr>
            <w:tcW w:type="dxa" w:w="2133"/>
            <w:vAlign w:val="center"/>
            <w:shd w:fill="F1F4F7"/>
          </w:tcPr>
          <w:p>
            <w:pPr>
              <w:spacing w:after="40"/>
            </w:pPr>
            <w:r>
              <w:rPr>
                <w:sz w:val="14"/>
              </w:rPr>
              <w:t>NOT AVAILABLE FOR VERIFICATION: no product-matching Endobronchial report; photographed Endotracheal form cannot serve as current baseline.</w:t>
            </w:r>
          </w:p>
        </w:tc>
        <w:tc>
          <w:tcPr>
            <w:tcW w:type="dxa" w:w="2133"/>
            <w:vAlign w:val="center"/>
            <w:shd w:fill="F1F4F7"/>
          </w:tcPr>
          <w:p>
            <w:pPr>
              <w:spacing w:after="40"/>
            </w:pPr>
            <w:r>
              <w:rPr>
                <w:sz w:val="14"/>
              </w:rPr>
              <w:t>No verified matching report row / quantitative proof.</w:t>
            </w:r>
          </w:p>
        </w:tc>
        <w:tc>
          <w:tcPr>
            <w:tcW w:type="dxa" w:w="2133"/>
            <w:vAlign w:val="center"/>
            <w:shd w:fill="F1F4F7"/>
          </w:tcPr>
          <w:p>
            <w:pPr>
              <w:spacing w:after="40"/>
            </w:pPr>
            <w:r>
              <w:rPr>
                <w:sz w:val="14"/>
              </w:rPr>
              <w:t>ADD / LINK</w:t>
            </w:r>
          </w:p>
        </w:tc>
        <w:tc>
          <w:tcPr>
            <w:tcW w:type="dxa" w:w="2133"/>
            <w:vAlign w:val="center"/>
            <w:shd w:fill="F1F4F7"/>
          </w:tcPr>
          <w:p>
            <w:pPr>
              <w:spacing w:after="40"/>
            </w:pPr>
            <w:r>
              <w:rPr>
                <w:sz w:val="14"/>
              </w:rPr>
              <w:t>Pack/insert content</w:t>
              <w:br/>
              <w:t>Description, major and minor axes, tracheal and bronchial cuff diameters</w:t>
            </w:r>
          </w:p>
        </w:tc>
        <w:tc>
          <w:tcPr>
            <w:tcW w:type="dxa" w:w="2133"/>
            <w:vAlign w:val="center"/>
            <w:shd w:fill="F1F4F7"/>
          </w:tcPr>
          <w:p>
            <w:pPr>
              <w:spacing w:after="40"/>
            </w:pPr>
            <w:r>
              <w:rPr>
                <w:sz w:val="14"/>
              </w:rPr>
              <w:t>Proposed IR row 22</w:t>
            </w:r>
          </w:p>
        </w:tc>
        <w:tc>
          <w:tcPr>
            <w:tcW w:type="dxa" w:w="2133"/>
            <w:vAlign w:val="center"/>
            <w:shd w:fill="F1F4F7"/>
          </w:tcPr>
          <w:p>
            <w:pPr>
              <w:spacing w:after="40"/>
            </w:pPr>
            <w:r>
              <w:rPr>
                <w:sz w:val="14"/>
              </w:rPr>
              <w:t>Completed inspection row / linked controlled worksheet and evidence ID</w:t>
            </w:r>
          </w:p>
        </w:tc>
      </w:tr>
      <w:tr>
        <w:trPr>
          <w:cantSplit/>
        </w:trPr>
        <w:tc>
          <w:tcPr>
            <w:tcW w:type="dxa" w:w="2133"/>
            <w:vAlign w:val="center"/>
          </w:tcPr>
          <w:p>
            <w:pPr>
              <w:spacing w:after="40"/>
            </w:pPr>
            <w:r>
              <w:rPr>
                <w:sz w:val="14"/>
              </w:rPr>
              <w:t>I-C023</w:t>
              <w:br/>
              <w:t>GAP-010</w:t>
            </w:r>
          </w:p>
        </w:tc>
        <w:tc>
          <w:tcPr>
            <w:tcW w:type="dxa" w:w="2133"/>
            <w:vAlign w:val="center"/>
          </w:tcPr>
          <w:p>
            <w:pPr>
              <w:spacing w:after="40"/>
            </w:pPr>
            <w:r>
              <w:rPr>
                <w:sz w:val="14"/>
              </w:rPr>
              <w:t>NOT AVAILABLE FOR VERIFICATION: no product-matching Endobronchial report; photographed Endotracheal form cannot serve as current baseline.</w:t>
            </w:r>
          </w:p>
        </w:tc>
        <w:tc>
          <w:tcPr>
            <w:tcW w:type="dxa" w:w="2133"/>
            <w:vAlign w:val="center"/>
          </w:tcPr>
          <w:p>
            <w:pPr>
              <w:spacing w:after="40"/>
            </w:pPr>
            <w:r>
              <w:rPr>
                <w:sz w:val="14"/>
              </w:rPr>
              <w:t>No verified matching report row / quantitative proof.</w:t>
            </w:r>
          </w:p>
        </w:tc>
        <w:tc>
          <w:tcPr>
            <w:tcW w:type="dxa" w:w="2133"/>
            <w:vAlign w:val="center"/>
          </w:tcPr>
          <w:p>
            <w:pPr>
              <w:spacing w:after="40"/>
            </w:pPr>
            <w:r>
              <w:rPr>
                <w:sz w:val="14"/>
              </w:rPr>
              <w:t>ADD / LINK</w:t>
            </w:r>
          </w:p>
        </w:tc>
        <w:tc>
          <w:tcPr>
            <w:tcW w:type="dxa" w:w="2133"/>
            <w:vAlign w:val="center"/>
          </w:tcPr>
          <w:p>
            <w:pPr>
              <w:spacing w:after="40"/>
            </w:pPr>
            <w:r>
              <w:rPr>
                <w:sz w:val="14"/>
              </w:rPr>
              <w:t>Pack sterile link</w:t>
              <w:br/>
              <w:t>Pack sealing and sterile-release references where applicable; ISO18190 review pending</w:t>
            </w:r>
          </w:p>
        </w:tc>
        <w:tc>
          <w:tcPr>
            <w:tcW w:type="dxa" w:w="2133"/>
            <w:vAlign w:val="center"/>
          </w:tcPr>
          <w:p>
            <w:pPr>
              <w:spacing w:after="40"/>
            </w:pPr>
            <w:r>
              <w:rPr>
                <w:sz w:val="14"/>
              </w:rPr>
              <w:t>Proposed IR row 23</w:t>
            </w:r>
          </w:p>
        </w:tc>
        <w:tc>
          <w:tcPr>
            <w:tcW w:type="dxa" w:w="2133"/>
            <w:vAlign w:val="center"/>
          </w:tcPr>
          <w:p>
            <w:pPr>
              <w:spacing w:after="40"/>
            </w:pPr>
            <w:r>
              <w:rPr>
                <w:sz w:val="14"/>
              </w:rPr>
              <w:t>Completed inspection row / linked controlled worksheet and evidence ID</w:t>
            </w:r>
          </w:p>
        </w:tc>
      </w:tr>
      <w:tr>
        <w:trPr>
          <w:cantSplit/>
        </w:trPr>
        <w:tc>
          <w:tcPr>
            <w:tcW w:type="dxa" w:w="2133"/>
            <w:vAlign w:val="center"/>
            <w:shd w:fill="F1F4F7"/>
          </w:tcPr>
          <w:p>
            <w:pPr>
              <w:spacing w:after="40"/>
            </w:pPr>
            <w:r>
              <w:rPr>
                <w:sz w:val="14"/>
              </w:rPr>
              <w:t>I-C024</w:t>
              <w:br/>
              <w:t>GAP-001</w:t>
            </w:r>
          </w:p>
        </w:tc>
        <w:tc>
          <w:tcPr>
            <w:tcW w:type="dxa" w:w="2133"/>
            <w:vAlign w:val="center"/>
            <w:shd w:fill="F1F4F7"/>
          </w:tcPr>
          <w:p>
            <w:pPr>
              <w:spacing w:after="40"/>
            </w:pPr>
            <w:r>
              <w:rPr>
                <w:sz w:val="14"/>
              </w:rPr>
              <w:t>NOT AVAILABLE FOR VERIFICATION: no product-matching Endobronchial report; photographed Endotracheal form cannot serve as current baseline.</w:t>
            </w:r>
          </w:p>
        </w:tc>
        <w:tc>
          <w:tcPr>
            <w:tcW w:type="dxa" w:w="2133"/>
            <w:vAlign w:val="center"/>
            <w:shd w:fill="F1F4F7"/>
          </w:tcPr>
          <w:p>
            <w:pPr>
              <w:spacing w:after="40"/>
            </w:pPr>
            <w:r>
              <w:rPr>
                <w:sz w:val="14"/>
              </w:rPr>
              <w:t>No verified matching report row / quantitative proof.</w:t>
            </w:r>
          </w:p>
        </w:tc>
        <w:tc>
          <w:tcPr>
            <w:tcW w:type="dxa" w:w="2133"/>
            <w:vAlign w:val="center"/>
            <w:shd w:fill="F1F4F7"/>
          </w:tcPr>
          <w:p>
            <w:pPr>
              <w:spacing w:after="40"/>
            </w:pPr>
            <w:r>
              <w:rPr>
                <w:sz w:val="14"/>
              </w:rPr>
              <w:t>ADD / LINK</w:t>
            </w:r>
          </w:p>
        </w:tc>
        <w:tc>
          <w:tcPr>
            <w:tcW w:type="dxa" w:w="2133"/>
            <w:vAlign w:val="center"/>
            <w:shd w:fill="F1F4F7"/>
          </w:tcPr>
          <w:p>
            <w:pPr>
              <w:spacing w:after="40"/>
            </w:pPr>
            <w:r>
              <w:rPr>
                <w:sz w:val="14"/>
              </w:rPr>
              <w:t>External general/material/design technical file</w:t>
              <w:br/>
              <w:t>ISO18190 Clauses 4–6 applicability and evidence ID; no implicit PASS</w:t>
            </w:r>
          </w:p>
        </w:tc>
        <w:tc>
          <w:tcPr>
            <w:tcW w:type="dxa" w:w="2133"/>
            <w:vAlign w:val="center"/>
            <w:shd w:fill="F1F4F7"/>
          </w:tcPr>
          <w:p>
            <w:pPr>
              <w:spacing w:after="40"/>
            </w:pPr>
            <w:r>
              <w:rPr>
                <w:sz w:val="14"/>
              </w:rPr>
              <w:t>Proposed IR row 24</w:t>
            </w:r>
          </w:p>
        </w:tc>
        <w:tc>
          <w:tcPr>
            <w:tcW w:type="dxa" w:w="2133"/>
            <w:vAlign w:val="center"/>
            <w:shd w:fill="F1F4F7"/>
          </w:tcPr>
          <w:p>
            <w:pPr>
              <w:spacing w:after="40"/>
            </w:pPr>
            <w:r>
              <w:rPr>
                <w:sz w:val="14"/>
              </w:rPr>
              <w:t>Completed inspection row / linked controlled worksheet and evidence ID</w:t>
            </w:r>
          </w:p>
        </w:tc>
      </w:tr>
      <w:tr>
        <w:trPr>
          <w:cantSplit/>
        </w:trPr>
        <w:tc>
          <w:tcPr>
            <w:tcW w:type="dxa" w:w="2133"/>
            <w:vAlign w:val="center"/>
          </w:tcPr>
          <w:p>
            <w:pPr>
              <w:spacing w:after="40"/>
            </w:pPr>
            <w:r>
              <w:rPr>
                <w:sz w:val="14"/>
              </w:rPr>
              <w:t>I-C025</w:t>
              <w:br/>
              <w:t>GAP-003</w:t>
            </w:r>
          </w:p>
        </w:tc>
        <w:tc>
          <w:tcPr>
            <w:tcW w:type="dxa" w:w="2133"/>
            <w:vAlign w:val="center"/>
          </w:tcPr>
          <w:p>
            <w:pPr>
              <w:spacing w:after="40"/>
            </w:pPr>
            <w:r>
              <w:rPr>
                <w:sz w:val="14"/>
              </w:rPr>
              <w:t>NOT AVAILABLE FOR VERIFICATION: no product-matching Endobronchial report; photographed Endotracheal form cannot serve as current baseline.</w:t>
            </w:r>
          </w:p>
        </w:tc>
        <w:tc>
          <w:tcPr>
            <w:tcW w:type="dxa" w:w="2133"/>
            <w:vAlign w:val="center"/>
          </w:tcPr>
          <w:p>
            <w:pPr>
              <w:spacing w:after="40"/>
            </w:pPr>
            <w:r>
              <w:rPr>
                <w:sz w:val="14"/>
              </w:rPr>
              <w:t>No verified matching report row / quantitative proof.</w:t>
            </w:r>
          </w:p>
        </w:tc>
        <w:tc>
          <w:tcPr>
            <w:tcW w:type="dxa" w:w="2133"/>
            <w:vAlign w:val="center"/>
          </w:tcPr>
          <w:p>
            <w:pPr>
              <w:spacing w:after="40"/>
            </w:pPr>
            <w:r>
              <w:rPr>
                <w:sz w:val="14"/>
              </w:rPr>
              <w:t>ADD / LINK</w:t>
            </w:r>
          </w:p>
        </w:tc>
        <w:tc>
          <w:tcPr>
            <w:tcW w:type="dxa" w:w="2133"/>
            <w:vAlign w:val="center"/>
          </w:tcPr>
          <w:p>
            <w:pPr>
              <w:spacing w:after="40"/>
            </w:pPr>
            <w:r>
              <w:rPr>
                <w:sz w:val="14"/>
              </w:rPr>
              <w:t>Breathing-gas pathway biocompatibility</w:t>
              <w:br/>
              <w:t>ISO18562-1 evaluation, approved results and reviewer</w:t>
            </w:r>
          </w:p>
        </w:tc>
        <w:tc>
          <w:tcPr>
            <w:tcW w:type="dxa" w:w="2133"/>
            <w:vAlign w:val="center"/>
          </w:tcPr>
          <w:p>
            <w:pPr>
              <w:spacing w:after="40"/>
            </w:pPr>
            <w:r>
              <w:rPr>
                <w:sz w:val="14"/>
              </w:rPr>
              <w:t>Proposed IR row 25</w:t>
            </w:r>
          </w:p>
        </w:tc>
        <w:tc>
          <w:tcPr>
            <w:tcW w:type="dxa" w:w="2133"/>
            <w:vAlign w:val="center"/>
          </w:tcPr>
          <w:p>
            <w:pPr>
              <w:spacing w:after="40"/>
            </w:pPr>
            <w:r>
              <w:rPr>
                <w:sz w:val="14"/>
              </w:rPr>
              <w:t>Completed inspection row / linked controlled worksheet and evidence ID</w:t>
            </w:r>
          </w:p>
        </w:tc>
      </w:tr>
      <w:tr>
        <w:trPr>
          <w:cantSplit/>
        </w:trPr>
        <w:tc>
          <w:tcPr>
            <w:tcW w:type="dxa" w:w="2133"/>
            <w:vAlign w:val="center"/>
            <w:shd w:fill="F1F4F7"/>
          </w:tcPr>
          <w:p>
            <w:pPr>
              <w:spacing w:after="40"/>
            </w:pPr>
            <w:r>
              <w:rPr>
                <w:sz w:val="14"/>
              </w:rPr>
              <w:t>I-C026</w:t>
              <w:br/>
              <w:t>GAP-010</w:t>
            </w:r>
          </w:p>
        </w:tc>
        <w:tc>
          <w:tcPr>
            <w:tcW w:type="dxa" w:w="2133"/>
            <w:vAlign w:val="center"/>
            <w:shd w:fill="F1F4F7"/>
          </w:tcPr>
          <w:p>
            <w:pPr>
              <w:spacing w:after="40"/>
            </w:pPr>
            <w:r>
              <w:rPr>
                <w:sz w:val="14"/>
              </w:rPr>
              <w:t>NOT AVAILABLE FOR VERIFICATION: no product-matching Endobronchial report; photographed Endotracheal form cannot serve as current baseline.</w:t>
            </w:r>
          </w:p>
        </w:tc>
        <w:tc>
          <w:tcPr>
            <w:tcW w:type="dxa" w:w="2133"/>
            <w:vAlign w:val="center"/>
            <w:shd w:fill="F1F4F7"/>
          </w:tcPr>
          <w:p>
            <w:pPr>
              <w:spacing w:after="40"/>
            </w:pPr>
            <w:r>
              <w:rPr>
                <w:sz w:val="14"/>
              </w:rPr>
              <w:t>No verified matching report row / quantitative proof.</w:t>
            </w:r>
          </w:p>
        </w:tc>
        <w:tc>
          <w:tcPr>
            <w:tcW w:type="dxa" w:w="2133"/>
            <w:vAlign w:val="center"/>
            <w:shd w:fill="F1F4F7"/>
          </w:tcPr>
          <w:p>
            <w:pPr>
              <w:spacing w:after="40"/>
            </w:pPr>
            <w:r>
              <w:rPr>
                <w:sz w:val="14"/>
              </w:rPr>
              <w:t>ADD / LINK</w:t>
            </w:r>
          </w:p>
        </w:tc>
        <w:tc>
          <w:tcPr>
            <w:tcW w:type="dxa" w:w="2133"/>
            <w:vAlign w:val="center"/>
            <w:shd w:fill="F1F4F7"/>
          </w:tcPr>
          <w:p>
            <w:pPr>
              <w:spacing w:after="40"/>
            </w:pPr>
            <w:r>
              <w:rPr>
                <w:sz w:val="14"/>
              </w:rPr>
              <w:t>Manufacturer information / IFU approval</w:t>
              <w:br/>
              <w:t>ISO18190 Clause9 assessment, approved IFU/label evidence ID</w:t>
            </w:r>
          </w:p>
        </w:tc>
        <w:tc>
          <w:tcPr>
            <w:tcW w:type="dxa" w:w="2133"/>
            <w:vAlign w:val="center"/>
            <w:shd w:fill="F1F4F7"/>
          </w:tcPr>
          <w:p>
            <w:pPr>
              <w:spacing w:after="40"/>
            </w:pPr>
            <w:r>
              <w:rPr>
                <w:sz w:val="14"/>
              </w:rPr>
              <w:t>Proposed IR row 26</w:t>
            </w:r>
          </w:p>
        </w:tc>
        <w:tc>
          <w:tcPr>
            <w:tcW w:type="dxa" w:w="2133"/>
            <w:vAlign w:val="center"/>
            <w:shd w:fill="F1F4F7"/>
          </w:tcPr>
          <w:p>
            <w:pPr>
              <w:spacing w:after="40"/>
            </w:pPr>
            <w:r>
              <w:rPr>
                <w:sz w:val="14"/>
              </w:rPr>
              <w:t>Completed inspection row / linked controlled worksheet and evidence ID</w:t>
            </w:r>
          </w:p>
        </w:tc>
      </w:tr>
      <w:tr>
        <w:trPr>
          <w:cantSplit/>
        </w:trPr>
        <w:tc>
          <w:tcPr>
            <w:tcW w:type="dxa" w:w="2133"/>
            <w:vAlign w:val="center"/>
          </w:tcPr>
          <w:p>
            <w:pPr>
              <w:spacing w:after="40"/>
            </w:pPr>
            <w:r>
              <w:rPr>
                <w:sz w:val="14"/>
              </w:rPr>
              <w:t>I-C027</w:t>
              <w:br/>
              <w:t>GAP-017</w:t>
            </w:r>
          </w:p>
        </w:tc>
        <w:tc>
          <w:tcPr>
            <w:tcW w:type="dxa" w:w="2133"/>
            <w:vAlign w:val="center"/>
          </w:tcPr>
          <w:p>
            <w:pPr>
              <w:spacing w:after="40"/>
            </w:pPr>
            <w:r>
              <w:rPr>
                <w:sz w:val="14"/>
              </w:rPr>
              <w:t>NOT AVAILABLE FOR VERIFICATION: no product-matching Endobronchial report; photographed Endotracheal form cannot serve as current baseline.</w:t>
            </w:r>
          </w:p>
        </w:tc>
        <w:tc>
          <w:tcPr>
            <w:tcW w:type="dxa" w:w="2133"/>
            <w:vAlign w:val="center"/>
          </w:tcPr>
          <w:p>
            <w:pPr>
              <w:spacing w:after="40"/>
            </w:pPr>
            <w:r>
              <w:rPr>
                <w:sz w:val="14"/>
              </w:rPr>
              <w:t>No verified matching report row / quantitative proof.</w:t>
            </w:r>
          </w:p>
        </w:tc>
        <w:tc>
          <w:tcPr>
            <w:tcW w:type="dxa" w:w="2133"/>
            <w:vAlign w:val="center"/>
          </w:tcPr>
          <w:p>
            <w:pPr>
              <w:spacing w:after="40"/>
            </w:pPr>
            <w:r>
              <w:rPr>
                <w:sz w:val="14"/>
              </w:rPr>
              <w:t>ADD / LINK</w:t>
            </w:r>
          </w:p>
        </w:tc>
        <w:tc>
          <w:tcPr>
            <w:tcW w:type="dxa" w:w="2133"/>
            <w:vAlign w:val="center"/>
          </w:tcPr>
          <w:p>
            <w:pPr>
              <w:spacing w:after="40"/>
            </w:pPr>
            <w:r>
              <w:rPr>
                <w:sz w:val="14"/>
              </w:rPr>
              <w:t>Optional suction catheter</w:t>
              <w:br/>
              <w:t>BOM applicability; ISO8836 Table2 force by actual OD if needed</w:t>
            </w:r>
          </w:p>
        </w:tc>
        <w:tc>
          <w:tcPr>
            <w:tcW w:type="dxa" w:w="2133"/>
            <w:vAlign w:val="center"/>
          </w:tcPr>
          <w:p>
            <w:pPr>
              <w:spacing w:after="40"/>
            </w:pPr>
            <w:r>
              <w:rPr>
                <w:sz w:val="14"/>
              </w:rPr>
              <w:t>Proposed IR row 27</w:t>
            </w:r>
          </w:p>
        </w:tc>
        <w:tc>
          <w:tcPr>
            <w:tcW w:type="dxa" w:w="2133"/>
            <w:vAlign w:val="center"/>
          </w:tcPr>
          <w:p>
            <w:pPr>
              <w:spacing w:after="40"/>
            </w:pPr>
            <w:r>
              <w:rPr>
                <w:sz w:val="14"/>
              </w:rPr>
              <w:t>Completed inspection row / linked controlled worksheet and evidence ID</w:t>
            </w:r>
          </w:p>
        </w:tc>
      </w:tr>
      <w:tr>
        <w:trPr>
          <w:cantSplit/>
        </w:trPr>
        <w:tc>
          <w:tcPr>
            <w:tcW w:type="dxa" w:w="2133"/>
            <w:vAlign w:val="center"/>
            <w:shd w:fill="F1F4F7"/>
          </w:tcPr>
          <w:p>
            <w:pPr>
              <w:spacing w:after="40"/>
            </w:pPr>
            <w:r>
              <w:rPr>
                <w:sz w:val="14"/>
              </w:rPr>
              <w:t>I-C028</w:t>
              <w:br/>
              <w:t>GAP-020</w:t>
            </w:r>
          </w:p>
        </w:tc>
        <w:tc>
          <w:tcPr>
            <w:tcW w:type="dxa" w:w="2133"/>
            <w:vAlign w:val="center"/>
            <w:shd w:fill="F1F4F7"/>
          </w:tcPr>
          <w:p>
            <w:pPr>
              <w:spacing w:after="40"/>
            </w:pPr>
            <w:r>
              <w:rPr>
                <w:sz w:val="14"/>
              </w:rPr>
              <w:t>NOT AVAILABLE FOR VERIFICATION: no product-matching Endobronchial report; photographed Endotracheal form cannot serve as current baseline.</w:t>
            </w:r>
          </w:p>
        </w:tc>
        <w:tc>
          <w:tcPr>
            <w:tcW w:type="dxa" w:w="2133"/>
            <w:vAlign w:val="center"/>
            <w:shd w:fill="F1F4F7"/>
          </w:tcPr>
          <w:p>
            <w:pPr>
              <w:spacing w:after="40"/>
            </w:pPr>
            <w:r>
              <w:rPr>
                <w:sz w:val="14"/>
              </w:rPr>
              <w:t>No verified matching report row / quantitative proof.</w:t>
            </w:r>
          </w:p>
        </w:tc>
        <w:tc>
          <w:tcPr>
            <w:tcW w:type="dxa" w:w="2133"/>
            <w:vAlign w:val="center"/>
            <w:shd w:fill="F1F4F7"/>
          </w:tcPr>
          <w:p>
            <w:pPr>
              <w:spacing w:after="40"/>
            </w:pPr>
            <w:r>
              <w:rPr>
                <w:sz w:val="14"/>
              </w:rPr>
              <w:t>ADD / LINK</w:t>
            </w:r>
          </w:p>
        </w:tc>
        <w:tc>
          <w:tcPr>
            <w:tcW w:type="dxa" w:w="2133"/>
            <w:vAlign w:val="center"/>
            <w:shd w:fill="F1F4F7"/>
          </w:tcPr>
          <w:p>
            <w:pPr>
              <w:spacing w:after="40"/>
            </w:pPr>
            <w:r>
              <w:rPr>
                <w:sz w:val="14"/>
              </w:rPr>
              <w:t>Existing component appearance</w:t>
              <w:br/>
              <w:t>Smooth tube, blue/clear subassemblies, bonds, connectors, lumen clear, x-ray line, label, stylet, swivel, seal</w:t>
            </w:r>
          </w:p>
        </w:tc>
        <w:tc>
          <w:tcPr>
            <w:tcW w:type="dxa" w:w="2133"/>
            <w:vAlign w:val="center"/>
            <w:shd w:fill="F1F4F7"/>
          </w:tcPr>
          <w:p>
            <w:pPr>
              <w:spacing w:after="40"/>
            </w:pPr>
            <w:r>
              <w:rPr>
                <w:sz w:val="14"/>
              </w:rPr>
              <w:t>Proposed IR row 28</w:t>
            </w:r>
          </w:p>
        </w:tc>
        <w:tc>
          <w:tcPr>
            <w:tcW w:type="dxa" w:w="2133"/>
            <w:vAlign w:val="center"/>
            <w:shd w:fill="F1F4F7"/>
          </w:tcPr>
          <w:p>
            <w:pPr>
              <w:spacing w:after="40"/>
            </w:pPr>
            <w:r>
              <w:rPr>
                <w:sz w:val="14"/>
              </w:rPr>
              <w:t>Completed inspection row / linked controlled worksheet and evidence ID</w:t>
            </w:r>
          </w:p>
        </w:tc>
      </w:tr>
    </w:tbl>
    <w:p/>
    <w:p>
      <w:pPr>
        <w:pStyle w:val="Heading1"/>
      </w:pPr>
      <w:r>
        <w:t>3. Inspection report changes — manager overview</w:t>
      </w:r>
    </w:p>
    <w:tbl>
      <w:tblPr>
        <w:tblStyle w:val="TableGrid"/>
        <w:tblW w:type="auto" w:w="0"/>
        <w:jc w:val="center"/>
        <w:tblLayout w:type="autofit"/>
        <w:tblLook w:firstColumn="1" w:firstRow="1" w:lastColumn="0" w:lastRow="0" w:noHBand="0" w:noVBand="1" w:val="04A0"/>
      </w:tblPr>
      <w:tblGrid>
        <w:gridCol w:w="2987"/>
        <w:gridCol w:w="2987"/>
        <w:gridCol w:w="2987"/>
        <w:gridCol w:w="2987"/>
        <w:gridCol w:w="2987"/>
      </w:tblGrid>
      <w:tr>
        <w:trPr>
          <w:tblHeader w:val="true"/>
          <w:cantSplit/>
        </w:trPr>
        <w:tc>
          <w:tcPr>
            <w:tcW w:type="dxa" w:w="2987"/>
            <w:shd w:fill="142946"/>
          </w:tcPr>
          <w:p>
            <w:r>
              <w:rPr>
                <w:b/>
                <w:color w:val="FFFFFF"/>
                <w:sz w:val="15"/>
              </w:rPr>
              <w:t>REPORT ROW</w:t>
            </w:r>
          </w:p>
        </w:tc>
        <w:tc>
          <w:tcPr>
            <w:tcW w:type="dxa" w:w="2987"/>
            <w:shd w:fill="142946"/>
          </w:tcPr>
          <w:p>
            <w:r>
              <w:rPr>
                <w:b/>
                <w:color w:val="FFFFFF"/>
                <w:sz w:val="15"/>
              </w:rPr>
              <w:t>BEFORE</w:t>
            </w:r>
          </w:p>
        </w:tc>
        <w:tc>
          <w:tcPr>
            <w:tcW w:type="dxa" w:w="2987"/>
            <w:shd w:fill="142946"/>
          </w:tcPr>
          <w:p>
            <w:r>
              <w:rPr>
                <w:b/>
                <w:color w:val="FFFFFF"/>
                <w:sz w:val="15"/>
              </w:rPr>
              <w:t>AFTER</w:t>
            </w:r>
          </w:p>
        </w:tc>
        <w:tc>
          <w:tcPr>
            <w:tcW w:type="dxa" w:w="2987"/>
            <w:shd w:fill="142946"/>
          </w:tcPr>
          <w:p>
            <w:r>
              <w:rPr>
                <w:b/>
                <w:color w:val="FFFFFF"/>
                <w:sz w:val="15"/>
              </w:rPr>
              <w:t>REASON / GAP</w:t>
            </w:r>
          </w:p>
        </w:tc>
        <w:tc>
          <w:tcPr>
            <w:tcW w:type="dxa" w:w="2987"/>
            <w:shd w:fill="142946"/>
          </w:tcPr>
          <w:p>
            <w:r>
              <w:rPr>
                <w:b/>
                <w:color w:val="FFFFFF"/>
                <w:sz w:val="15"/>
              </w:rPr>
              <w:t>LINKED WI CHANGE</w:t>
            </w:r>
          </w:p>
        </w:tc>
      </w:tr>
      <w:tr>
        <w:trPr>
          <w:cantSplit/>
        </w:trPr>
        <w:tc>
          <w:tcPr>
            <w:tcW w:type="dxa" w:w="2987"/>
            <w:vAlign w:val="center"/>
          </w:tcPr>
          <w:p>
            <w:pPr>
              <w:spacing w:after="40"/>
            </w:pPr>
            <w:r>
              <w:rPr>
                <w:sz w:val="15"/>
              </w:rPr>
              <w:t>Proposed IR row 01</w:t>
            </w:r>
          </w:p>
        </w:tc>
        <w:tc>
          <w:tcPr>
            <w:tcW w:type="dxa" w:w="2987"/>
            <w:vAlign w:val="center"/>
          </w:tcPr>
          <w:p>
            <w:pPr>
              <w:spacing w:after="40"/>
            </w:pPr>
            <w:r>
              <w:rPr>
                <w:sz w:val="15"/>
              </w:rPr>
              <w:t>Current product-matching row not supplied</w:t>
            </w:r>
          </w:p>
        </w:tc>
        <w:tc>
          <w:tcPr>
            <w:tcW w:type="dxa" w:w="2987"/>
            <w:vAlign w:val="center"/>
          </w:tcPr>
          <w:p>
            <w:pPr>
              <w:spacing w:after="40"/>
            </w:pPr>
            <w:r>
              <w:rPr>
                <w:sz w:val="15"/>
              </w:rPr>
              <w:t>Product/form identification: Correct Endobronchial form ID, rev, code, left/right, WI rev, lot/batch and controlled spec</w:t>
            </w:r>
          </w:p>
        </w:tc>
        <w:tc>
          <w:tcPr>
            <w:tcW w:type="dxa" w:w="2987"/>
            <w:vAlign w:val="center"/>
          </w:tcPr>
          <w:p>
            <w:pPr>
              <w:spacing w:after="40"/>
            </w:pPr>
            <w:r>
              <w:rPr>
                <w:sz w:val="15"/>
              </w:rPr>
              <w:t>GAP-018</w:t>
            </w:r>
          </w:p>
        </w:tc>
        <w:tc>
          <w:tcPr>
            <w:tcW w:type="dxa" w:w="2987"/>
            <w:vAlign w:val="center"/>
          </w:tcPr>
          <w:p>
            <w:pPr>
              <w:spacing w:after="40"/>
            </w:pPr>
            <w:r>
              <w:rPr>
                <w:sz w:val="15"/>
              </w:rPr>
              <w:t>W-C018</w:t>
            </w:r>
          </w:p>
        </w:tc>
      </w:tr>
      <w:tr>
        <w:trPr>
          <w:cantSplit/>
        </w:trPr>
        <w:tc>
          <w:tcPr>
            <w:tcW w:type="dxa" w:w="2987"/>
            <w:vAlign w:val="center"/>
            <w:shd w:fill="F1F4F7"/>
          </w:tcPr>
          <w:p>
            <w:pPr>
              <w:spacing w:after="40"/>
            </w:pPr>
            <w:r>
              <w:rPr>
                <w:sz w:val="15"/>
              </w:rPr>
              <w:t>Proposed IR row 02</w:t>
            </w:r>
          </w:p>
        </w:tc>
        <w:tc>
          <w:tcPr>
            <w:tcW w:type="dxa" w:w="2987"/>
            <w:vAlign w:val="center"/>
            <w:shd w:fill="F1F4F7"/>
          </w:tcPr>
          <w:p>
            <w:pPr>
              <w:spacing w:after="40"/>
            </w:pPr>
            <w:r>
              <w:rPr>
                <w:sz w:val="15"/>
              </w:rPr>
              <w:t>Current product-matching row not supplied</w:t>
            </w:r>
          </w:p>
        </w:tc>
        <w:tc>
          <w:tcPr>
            <w:tcW w:type="dxa" w:w="2987"/>
            <w:vAlign w:val="center"/>
            <w:shd w:fill="F1F4F7"/>
          </w:tcPr>
          <w:p>
            <w:pPr>
              <w:spacing w:after="40"/>
            </w:pPr>
            <w:r>
              <w:rPr>
                <w:sz w:val="15"/>
              </w:rPr>
              <w:t>Sampling &amp; disposition: Lot quantity, plan ID/rev, inspection level, AQL, code, n, Ac, Re, drawn IDs, disposition</w:t>
            </w:r>
          </w:p>
        </w:tc>
        <w:tc>
          <w:tcPr>
            <w:tcW w:type="dxa" w:w="2987"/>
            <w:vAlign w:val="center"/>
            <w:shd w:fill="F1F4F7"/>
          </w:tcPr>
          <w:p>
            <w:pPr>
              <w:spacing w:after="40"/>
            </w:pPr>
            <w:r>
              <w:rPr>
                <w:sz w:val="15"/>
              </w:rPr>
              <w:t>GAP-020</w:t>
            </w:r>
          </w:p>
        </w:tc>
        <w:tc>
          <w:tcPr>
            <w:tcW w:type="dxa" w:w="2987"/>
            <w:vAlign w:val="center"/>
            <w:shd w:fill="F1F4F7"/>
          </w:tcPr>
          <w:p>
            <w:pPr>
              <w:spacing w:after="40"/>
            </w:pPr>
            <w:r>
              <w:rPr>
                <w:sz w:val="15"/>
              </w:rPr>
              <w:t>W-C020</w:t>
            </w:r>
          </w:p>
        </w:tc>
      </w:tr>
      <w:tr>
        <w:trPr>
          <w:cantSplit/>
        </w:trPr>
        <w:tc>
          <w:tcPr>
            <w:tcW w:type="dxa" w:w="2987"/>
            <w:vAlign w:val="center"/>
          </w:tcPr>
          <w:p>
            <w:pPr>
              <w:spacing w:after="40"/>
            </w:pPr>
            <w:r>
              <w:rPr>
                <w:sz w:val="15"/>
              </w:rPr>
              <w:t>Proposed IR row 03</w:t>
            </w:r>
          </w:p>
        </w:tc>
        <w:tc>
          <w:tcPr>
            <w:tcW w:type="dxa" w:w="2987"/>
            <w:vAlign w:val="center"/>
          </w:tcPr>
          <w:p>
            <w:pPr>
              <w:spacing w:after="40"/>
            </w:pPr>
            <w:r>
              <w:rPr>
                <w:sz w:val="15"/>
              </w:rPr>
              <w:t>Current product-matching row not supplied</w:t>
            </w:r>
          </w:p>
        </w:tc>
        <w:tc>
          <w:tcPr>
            <w:tcW w:type="dxa" w:w="2987"/>
            <w:vAlign w:val="center"/>
          </w:tcPr>
          <w:p>
            <w:pPr>
              <w:spacing w:after="40"/>
            </w:pPr>
            <w:r>
              <w:rPr>
                <w:sz w:val="15"/>
              </w:rPr>
              <w:t>Major tracheal OD axis: Nominal from drawing ±0.5 mm; actual in mm; equipment ID</w:t>
            </w:r>
          </w:p>
        </w:tc>
        <w:tc>
          <w:tcPr>
            <w:tcW w:type="dxa" w:w="2987"/>
            <w:vAlign w:val="center"/>
          </w:tcPr>
          <w:p>
            <w:pPr>
              <w:spacing w:after="40"/>
            </w:pPr>
            <w:r>
              <w:rPr>
                <w:sz w:val="15"/>
              </w:rPr>
              <w:t>GAP-004</w:t>
            </w:r>
          </w:p>
        </w:tc>
        <w:tc>
          <w:tcPr>
            <w:tcW w:type="dxa" w:w="2987"/>
            <w:vAlign w:val="center"/>
          </w:tcPr>
          <w:p>
            <w:pPr>
              <w:spacing w:after="40"/>
            </w:pPr>
            <w:r>
              <w:rPr>
                <w:sz w:val="15"/>
              </w:rPr>
              <w:t>W-C004</w:t>
            </w:r>
          </w:p>
        </w:tc>
      </w:tr>
      <w:tr>
        <w:trPr>
          <w:cantSplit/>
        </w:trPr>
        <w:tc>
          <w:tcPr>
            <w:tcW w:type="dxa" w:w="2987"/>
            <w:vAlign w:val="center"/>
            <w:shd w:fill="F1F4F7"/>
          </w:tcPr>
          <w:p>
            <w:pPr>
              <w:spacing w:after="40"/>
            </w:pPr>
            <w:r>
              <w:rPr>
                <w:sz w:val="15"/>
              </w:rPr>
              <w:t>Proposed IR row 04</w:t>
            </w:r>
          </w:p>
        </w:tc>
        <w:tc>
          <w:tcPr>
            <w:tcW w:type="dxa" w:w="2987"/>
            <w:vAlign w:val="center"/>
            <w:shd w:fill="F1F4F7"/>
          </w:tcPr>
          <w:p>
            <w:pPr>
              <w:spacing w:after="40"/>
            </w:pPr>
            <w:r>
              <w:rPr>
                <w:sz w:val="15"/>
              </w:rPr>
              <w:t>Current product-matching row not supplied</w:t>
            </w:r>
          </w:p>
        </w:tc>
        <w:tc>
          <w:tcPr>
            <w:tcW w:type="dxa" w:w="2987"/>
            <w:vAlign w:val="center"/>
            <w:shd w:fill="F1F4F7"/>
          </w:tcPr>
          <w:p>
            <w:pPr>
              <w:spacing w:after="40"/>
            </w:pPr>
            <w:r>
              <w:rPr>
                <w:sz w:val="15"/>
              </w:rPr>
              <w:t>Minor tracheal OD axis: Nominal from drawing ±0.5 mm; actual in mm; equipment ID</w:t>
            </w:r>
          </w:p>
        </w:tc>
        <w:tc>
          <w:tcPr>
            <w:tcW w:type="dxa" w:w="2987"/>
            <w:vAlign w:val="center"/>
            <w:shd w:fill="F1F4F7"/>
          </w:tcPr>
          <w:p>
            <w:pPr>
              <w:spacing w:after="40"/>
            </w:pPr>
            <w:r>
              <w:rPr>
                <w:sz w:val="15"/>
              </w:rPr>
              <w:t>GAP-004</w:t>
            </w:r>
          </w:p>
        </w:tc>
        <w:tc>
          <w:tcPr>
            <w:tcW w:type="dxa" w:w="2987"/>
            <w:vAlign w:val="center"/>
            <w:shd w:fill="F1F4F7"/>
          </w:tcPr>
          <w:p>
            <w:pPr>
              <w:spacing w:after="40"/>
            </w:pPr>
            <w:r>
              <w:rPr>
                <w:sz w:val="15"/>
              </w:rPr>
              <w:t>W-C004</w:t>
            </w:r>
          </w:p>
        </w:tc>
      </w:tr>
      <w:tr>
        <w:trPr>
          <w:cantSplit/>
        </w:trPr>
        <w:tc>
          <w:tcPr>
            <w:tcW w:type="dxa" w:w="2987"/>
            <w:vAlign w:val="center"/>
          </w:tcPr>
          <w:p>
            <w:pPr>
              <w:spacing w:after="40"/>
            </w:pPr>
            <w:r>
              <w:rPr>
                <w:sz w:val="15"/>
              </w:rPr>
              <w:t>Proposed IR row 05</w:t>
            </w:r>
          </w:p>
        </w:tc>
        <w:tc>
          <w:tcPr>
            <w:tcW w:type="dxa" w:w="2987"/>
            <w:vAlign w:val="center"/>
          </w:tcPr>
          <w:p>
            <w:pPr>
              <w:spacing w:after="40"/>
            </w:pPr>
            <w:r>
              <w:rPr>
                <w:sz w:val="15"/>
              </w:rPr>
              <w:t>Current product-matching row not supplied</w:t>
            </w:r>
          </w:p>
        </w:tc>
        <w:tc>
          <w:tcPr>
            <w:tcW w:type="dxa" w:w="2987"/>
            <w:vAlign w:val="center"/>
          </w:tcPr>
          <w:p>
            <w:pPr>
              <w:spacing w:after="40"/>
            </w:pPr>
            <w:r>
              <w:rPr>
                <w:sz w:val="15"/>
              </w:rPr>
              <w:t>French designated size: Whole number; measured axes / controlled size rule / printed Fr</w:t>
            </w:r>
          </w:p>
        </w:tc>
        <w:tc>
          <w:tcPr>
            <w:tcW w:type="dxa" w:w="2987"/>
            <w:vAlign w:val="center"/>
          </w:tcPr>
          <w:p>
            <w:pPr>
              <w:spacing w:after="40"/>
            </w:pPr>
            <w:r>
              <w:rPr>
                <w:sz w:val="15"/>
              </w:rPr>
              <w:t>GAP-004</w:t>
            </w:r>
          </w:p>
        </w:tc>
        <w:tc>
          <w:tcPr>
            <w:tcW w:type="dxa" w:w="2987"/>
            <w:vAlign w:val="center"/>
          </w:tcPr>
          <w:p>
            <w:pPr>
              <w:spacing w:after="40"/>
            </w:pPr>
            <w:r>
              <w:rPr>
                <w:sz w:val="15"/>
              </w:rPr>
              <w:t>W-C004</w:t>
            </w:r>
          </w:p>
        </w:tc>
      </w:tr>
      <w:tr>
        <w:trPr>
          <w:cantSplit/>
        </w:trPr>
        <w:tc>
          <w:tcPr>
            <w:tcW w:type="dxa" w:w="2987"/>
            <w:vAlign w:val="center"/>
            <w:shd w:fill="F1F4F7"/>
          </w:tcPr>
          <w:p>
            <w:pPr>
              <w:spacing w:after="40"/>
            </w:pPr>
            <w:r>
              <w:rPr>
                <w:sz w:val="15"/>
              </w:rPr>
              <w:t>Proposed IR row 06</w:t>
            </w:r>
          </w:p>
        </w:tc>
        <w:tc>
          <w:tcPr>
            <w:tcW w:type="dxa" w:w="2987"/>
            <w:vAlign w:val="center"/>
            <w:shd w:fill="F1F4F7"/>
          </w:tcPr>
          <w:p>
            <w:pPr>
              <w:spacing w:after="40"/>
            </w:pPr>
            <w:r>
              <w:rPr>
                <w:sz w:val="15"/>
              </w:rPr>
              <w:t>Current product-matching row not supplied</w:t>
            </w:r>
          </w:p>
        </w:tc>
        <w:tc>
          <w:tcPr>
            <w:tcW w:type="dxa" w:w="2987"/>
            <w:vAlign w:val="center"/>
            <w:shd w:fill="F1F4F7"/>
          </w:tcPr>
          <w:p>
            <w:pPr>
              <w:spacing w:after="40"/>
            </w:pPr>
            <w:r>
              <w:rPr>
                <w:sz w:val="15"/>
              </w:rPr>
              <w:t>15 mm conical connectors: ISO5356-1 conformance evidence ID and approved result</w:t>
            </w:r>
          </w:p>
        </w:tc>
        <w:tc>
          <w:tcPr>
            <w:tcW w:type="dxa" w:w="2987"/>
            <w:vAlign w:val="center"/>
            <w:shd w:fill="F1F4F7"/>
          </w:tcPr>
          <w:p>
            <w:pPr>
              <w:spacing w:after="40"/>
            </w:pPr>
            <w:r>
              <w:rPr>
                <w:sz w:val="15"/>
              </w:rPr>
              <w:t>GAP-005</w:t>
            </w:r>
          </w:p>
        </w:tc>
        <w:tc>
          <w:tcPr>
            <w:tcW w:type="dxa" w:w="2987"/>
            <w:vAlign w:val="center"/>
            <w:shd w:fill="F1F4F7"/>
          </w:tcPr>
          <w:p>
            <w:pPr>
              <w:spacing w:after="40"/>
            </w:pPr>
            <w:r>
              <w:rPr>
                <w:sz w:val="15"/>
              </w:rPr>
              <w:t>W-C005</w:t>
            </w:r>
          </w:p>
        </w:tc>
      </w:tr>
      <w:tr>
        <w:trPr>
          <w:cantSplit/>
        </w:trPr>
        <w:tc>
          <w:tcPr>
            <w:tcW w:type="dxa" w:w="2987"/>
            <w:vAlign w:val="center"/>
          </w:tcPr>
          <w:p>
            <w:pPr>
              <w:spacing w:after="40"/>
            </w:pPr>
            <w:r>
              <w:rPr>
                <w:sz w:val="15"/>
              </w:rPr>
              <w:t>Proposed IR row 07</w:t>
            </w:r>
          </w:p>
        </w:tc>
        <w:tc>
          <w:tcPr>
            <w:tcW w:type="dxa" w:w="2987"/>
            <w:vAlign w:val="center"/>
          </w:tcPr>
          <w:p>
            <w:pPr>
              <w:spacing w:after="40"/>
            </w:pPr>
            <w:r>
              <w:rPr>
                <w:sz w:val="15"/>
              </w:rPr>
              <w:t>Current product-matching row not supplied</w:t>
            </w:r>
          </w:p>
        </w:tc>
        <w:tc>
          <w:tcPr>
            <w:tcW w:type="dxa" w:w="2987"/>
            <w:vAlign w:val="center"/>
          </w:tcPr>
          <w:p>
            <w:pPr>
              <w:spacing w:after="40"/>
            </w:pPr>
            <w:r>
              <w:rPr>
                <w:sz w:val="15"/>
              </w:rPr>
              <w:t>Inflation inlet: ISO80369-7 L1 male Luer-slip compatibility record</w:t>
            </w:r>
          </w:p>
        </w:tc>
        <w:tc>
          <w:tcPr>
            <w:tcW w:type="dxa" w:w="2987"/>
            <w:vAlign w:val="center"/>
          </w:tcPr>
          <w:p>
            <w:pPr>
              <w:spacing w:after="40"/>
            </w:pPr>
            <w:r>
              <w:rPr>
                <w:sz w:val="15"/>
              </w:rPr>
              <w:t>GAP-005</w:t>
            </w:r>
          </w:p>
        </w:tc>
        <w:tc>
          <w:tcPr>
            <w:tcW w:type="dxa" w:w="2987"/>
            <w:vAlign w:val="center"/>
          </w:tcPr>
          <w:p>
            <w:pPr>
              <w:spacing w:after="40"/>
            </w:pPr>
            <w:r>
              <w:rPr>
                <w:sz w:val="15"/>
              </w:rPr>
              <w:t>W-C005</w:t>
            </w:r>
          </w:p>
        </w:tc>
      </w:tr>
      <w:tr>
        <w:trPr>
          <w:cantSplit/>
        </w:trPr>
        <w:tc>
          <w:tcPr>
            <w:tcW w:type="dxa" w:w="2987"/>
            <w:vAlign w:val="center"/>
            <w:shd w:fill="F1F4F7"/>
          </w:tcPr>
          <w:p>
            <w:pPr>
              <w:spacing w:after="40"/>
            </w:pPr>
            <w:r>
              <w:rPr>
                <w:sz w:val="15"/>
              </w:rPr>
              <w:t>Proposed IR row 08</w:t>
            </w:r>
          </w:p>
        </w:tc>
        <w:tc>
          <w:tcPr>
            <w:tcW w:type="dxa" w:w="2987"/>
            <w:vAlign w:val="center"/>
            <w:shd w:fill="F1F4F7"/>
          </w:tcPr>
          <w:p>
            <w:pPr>
              <w:spacing w:after="40"/>
            </w:pPr>
            <w:r>
              <w:rPr>
                <w:sz w:val="15"/>
              </w:rPr>
              <w:t>Current product-matching row not supplied</w:t>
            </w:r>
          </w:p>
        </w:tc>
        <w:tc>
          <w:tcPr>
            <w:tcW w:type="dxa" w:w="2987"/>
            <w:vAlign w:val="center"/>
            <w:shd w:fill="F1F4F7"/>
          </w:tcPr>
          <w:p>
            <w:pPr>
              <w:spacing w:after="40"/>
            </w:pPr>
            <w:r>
              <w:rPr>
                <w:sz w:val="15"/>
              </w:rPr>
              <w:t>Tracheal cuff leakage: 9.0 kPa or 1.5×; measured pressure/diameter; submerge ≥10s; bubbles=0</w:t>
            </w:r>
          </w:p>
        </w:tc>
        <w:tc>
          <w:tcPr>
            <w:tcW w:type="dxa" w:w="2987"/>
            <w:vAlign w:val="center"/>
            <w:shd w:fill="F1F4F7"/>
          </w:tcPr>
          <w:p>
            <w:pPr>
              <w:spacing w:after="40"/>
            </w:pPr>
            <w:r>
              <w:rPr>
                <w:sz w:val="15"/>
              </w:rPr>
              <w:t>GAP-006</w:t>
            </w:r>
          </w:p>
        </w:tc>
        <w:tc>
          <w:tcPr>
            <w:tcW w:type="dxa" w:w="2987"/>
            <w:vAlign w:val="center"/>
            <w:shd w:fill="F1F4F7"/>
          </w:tcPr>
          <w:p>
            <w:pPr>
              <w:spacing w:after="40"/>
            </w:pPr>
            <w:r>
              <w:rPr>
                <w:sz w:val="15"/>
              </w:rPr>
              <w:t>W-C006</w:t>
            </w:r>
          </w:p>
        </w:tc>
      </w:tr>
      <w:tr>
        <w:trPr>
          <w:cantSplit/>
        </w:trPr>
        <w:tc>
          <w:tcPr>
            <w:tcW w:type="dxa" w:w="2987"/>
            <w:vAlign w:val="center"/>
          </w:tcPr>
          <w:p>
            <w:pPr>
              <w:spacing w:after="40"/>
            </w:pPr>
            <w:r>
              <w:rPr>
                <w:sz w:val="15"/>
              </w:rPr>
              <w:t>Proposed IR row 09</w:t>
            </w:r>
          </w:p>
        </w:tc>
        <w:tc>
          <w:tcPr>
            <w:tcW w:type="dxa" w:w="2987"/>
            <w:vAlign w:val="center"/>
          </w:tcPr>
          <w:p>
            <w:pPr>
              <w:spacing w:after="40"/>
            </w:pPr>
            <w:r>
              <w:rPr>
                <w:sz w:val="15"/>
              </w:rPr>
              <w:t>Current product-matching row not supplied</w:t>
            </w:r>
          </w:p>
        </w:tc>
        <w:tc>
          <w:tcPr>
            <w:tcW w:type="dxa" w:w="2987"/>
            <w:vAlign w:val="center"/>
          </w:tcPr>
          <w:p>
            <w:pPr>
              <w:spacing w:after="40"/>
            </w:pPr>
            <w:r>
              <w:rPr>
                <w:sz w:val="15"/>
              </w:rPr>
              <w:t>Bronchial cuff leakage: 9.0 kPa or 1.5×; measured pressure/diameter; submerge ≥10s; bubbles=0</w:t>
            </w:r>
          </w:p>
        </w:tc>
        <w:tc>
          <w:tcPr>
            <w:tcW w:type="dxa" w:w="2987"/>
            <w:vAlign w:val="center"/>
          </w:tcPr>
          <w:p>
            <w:pPr>
              <w:spacing w:after="40"/>
            </w:pPr>
            <w:r>
              <w:rPr>
                <w:sz w:val="15"/>
              </w:rPr>
              <w:t>GAP-006</w:t>
            </w:r>
          </w:p>
        </w:tc>
        <w:tc>
          <w:tcPr>
            <w:tcW w:type="dxa" w:w="2987"/>
            <w:vAlign w:val="center"/>
          </w:tcPr>
          <w:p>
            <w:pPr>
              <w:spacing w:after="40"/>
            </w:pPr>
            <w:r>
              <w:rPr>
                <w:sz w:val="15"/>
              </w:rPr>
              <w:t>W-C006</w:t>
            </w:r>
          </w:p>
        </w:tc>
      </w:tr>
      <w:tr>
        <w:trPr>
          <w:cantSplit/>
        </w:trPr>
        <w:tc>
          <w:tcPr>
            <w:tcW w:type="dxa" w:w="2987"/>
            <w:vAlign w:val="center"/>
            <w:shd w:fill="F1F4F7"/>
          </w:tcPr>
          <w:p>
            <w:pPr>
              <w:spacing w:after="40"/>
            </w:pPr>
            <w:r>
              <w:rPr>
                <w:sz w:val="15"/>
              </w:rPr>
              <w:t>Proposed IR row 10</w:t>
            </w:r>
          </w:p>
        </w:tc>
        <w:tc>
          <w:tcPr>
            <w:tcW w:type="dxa" w:w="2987"/>
            <w:vAlign w:val="center"/>
            <w:shd w:fill="F1F4F7"/>
          </w:tcPr>
          <w:p>
            <w:pPr>
              <w:spacing w:after="40"/>
            </w:pPr>
            <w:r>
              <w:rPr>
                <w:sz w:val="15"/>
              </w:rPr>
              <w:t>Current product-matching row not supplied</w:t>
            </w:r>
          </w:p>
        </w:tc>
        <w:tc>
          <w:tcPr>
            <w:tcW w:type="dxa" w:w="2987"/>
            <w:vAlign w:val="center"/>
            <w:shd w:fill="F1F4F7"/>
          </w:tcPr>
          <w:p>
            <w:pPr>
              <w:spacing w:after="40"/>
            </w:pPr>
            <w:r>
              <w:rPr>
                <w:sz w:val="15"/>
              </w:rPr>
              <w:t>Tracheal cuff diameter: ISO5361 Annex B; claimed mm; measured mean mm; ±15%</w:t>
            </w:r>
          </w:p>
        </w:tc>
        <w:tc>
          <w:tcPr>
            <w:tcW w:type="dxa" w:w="2987"/>
            <w:vAlign w:val="center"/>
            <w:shd w:fill="F1F4F7"/>
          </w:tcPr>
          <w:p>
            <w:pPr>
              <w:spacing w:after="40"/>
            </w:pPr>
            <w:r>
              <w:rPr>
                <w:sz w:val="15"/>
              </w:rPr>
              <w:t>GAP-007</w:t>
            </w:r>
          </w:p>
        </w:tc>
        <w:tc>
          <w:tcPr>
            <w:tcW w:type="dxa" w:w="2987"/>
            <w:vAlign w:val="center"/>
            <w:shd w:fill="F1F4F7"/>
          </w:tcPr>
          <w:p>
            <w:pPr>
              <w:spacing w:after="40"/>
            </w:pPr>
            <w:r>
              <w:rPr>
                <w:sz w:val="15"/>
              </w:rPr>
              <w:t>W-C007</w:t>
            </w:r>
          </w:p>
        </w:tc>
      </w:tr>
      <w:tr>
        <w:trPr>
          <w:cantSplit/>
        </w:trPr>
        <w:tc>
          <w:tcPr>
            <w:tcW w:type="dxa" w:w="2987"/>
            <w:vAlign w:val="center"/>
          </w:tcPr>
          <w:p>
            <w:pPr>
              <w:spacing w:after="40"/>
            </w:pPr>
            <w:r>
              <w:rPr>
                <w:sz w:val="15"/>
              </w:rPr>
              <w:t>Proposed IR row 11</w:t>
            </w:r>
          </w:p>
        </w:tc>
        <w:tc>
          <w:tcPr>
            <w:tcW w:type="dxa" w:w="2987"/>
            <w:vAlign w:val="center"/>
          </w:tcPr>
          <w:p>
            <w:pPr>
              <w:spacing w:after="40"/>
            </w:pPr>
            <w:r>
              <w:rPr>
                <w:sz w:val="15"/>
              </w:rPr>
              <w:t>Current product-matching row not supplied</w:t>
            </w:r>
          </w:p>
        </w:tc>
        <w:tc>
          <w:tcPr>
            <w:tcW w:type="dxa" w:w="2987"/>
            <w:vAlign w:val="center"/>
          </w:tcPr>
          <w:p>
            <w:pPr>
              <w:spacing w:after="40"/>
            </w:pPr>
            <w:r>
              <w:rPr>
                <w:sz w:val="15"/>
              </w:rPr>
              <w:t>Bronchial cuff diameter: ISO5361 Annex B; declared/widest mm; mean mm; ±15%</w:t>
            </w:r>
          </w:p>
        </w:tc>
        <w:tc>
          <w:tcPr>
            <w:tcW w:type="dxa" w:w="2987"/>
            <w:vAlign w:val="center"/>
          </w:tcPr>
          <w:p>
            <w:pPr>
              <w:spacing w:after="40"/>
            </w:pPr>
            <w:r>
              <w:rPr>
                <w:sz w:val="15"/>
              </w:rPr>
              <w:t>GAP-007</w:t>
            </w:r>
          </w:p>
        </w:tc>
        <w:tc>
          <w:tcPr>
            <w:tcW w:type="dxa" w:w="2987"/>
            <w:vAlign w:val="center"/>
          </w:tcPr>
          <w:p>
            <w:pPr>
              <w:spacing w:after="40"/>
            </w:pPr>
            <w:r>
              <w:rPr>
                <w:sz w:val="15"/>
              </w:rPr>
              <w:t>W-C007</w:t>
            </w:r>
          </w:p>
        </w:tc>
      </w:tr>
      <w:tr>
        <w:trPr>
          <w:cantSplit/>
        </w:trPr>
        <w:tc>
          <w:tcPr>
            <w:tcW w:type="dxa" w:w="2987"/>
            <w:vAlign w:val="center"/>
            <w:shd w:fill="F1F4F7"/>
          </w:tcPr>
          <w:p>
            <w:pPr>
              <w:spacing w:after="40"/>
            </w:pPr>
            <w:r>
              <w:rPr>
                <w:sz w:val="15"/>
              </w:rPr>
              <w:t>Proposed IR row 12</w:t>
            </w:r>
          </w:p>
        </w:tc>
        <w:tc>
          <w:tcPr>
            <w:tcW w:type="dxa" w:w="2987"/>
            <w:vAlign w:val="center"/>
            <w:shd w:fill="F1F4F7"/>
          </w:tcPr>
          <w:p>
            <w:pPr>
              <w:spacing w:after="40"/>
            </w:pPr>
            <w:r>
              <w:rPr>
                <w:sz w:val="15"/>
              </w:rPr>
              <w:t>Current product-matching row not supplied</w:t>
            </w:r>
          </w:p>
        </w:tc>
        <w:tc>
          <w:tcPr>
            <w:tcW w:type="dxa" w:w="2987"/>
            <w:vAlign w:val="center"/>
            <w:shd w:fill="F1F4F7"/>
          </w:tcPr>
          <w:p>
            <w:pPr>
              <w:spacing w:after="40"/>
            </w:pPr>
            <w:r>
              <w:rPr>
                <w:sz w:val="15"/>
              </w:rPr>
              <w:t>Cuff herniation per cuff: ISO5361 Annex D; tracheal/bronchial separate observations</w:t>
            </w:r>
          </w:p>
        </w:tc>
        <w:tc>
          <w:tcPr>
            <w:tcW w:type="dxa" w:w="2987"/>
            <w:vAlign w:val="center"/>
            <w:shd w:fill="F1F4F7"/>
          </w:tcPr>
          <w:p>
            <w:pPr>
              <w:spacing w:after="40"/>
            </w:pPr>
            <w:r>
              <w:rPr>
                <w:sz w:val="15"/>
              </w:rPr>
              <w:t>GAP-007</w:t>
            </w:r>
          </w:p>
        </w:tc>
        <w:tc>
          <w:tcPr>
            <w:tcW w:type="dxa" w:w="2987"/>
            <w:vAlign w:val="center"/>
            <w:shd w:fill="F1F4F7"/>
          </w:tcPr>
          <w:p>
            <w:pPr>
              <w:spacing w:after="40"/>
            </w:pPr>
            <w:r>
              <w:rPr>
                <w:sz w:val="15"/>
              </w:rPr>
              <w:t>W-C007</w:t>
            </w:r>
          </w:p>
        </w:tc>
      </w:tr>
      <w:tr>
        <w:trPr>
          <w:cantSplit/>
        </w:trPr>
        <w:tc>
          <w:tcPr>
            <w:tcW w:type="dxa" w:w="2987"/>
            <w:vAlign w:val="center"/>
          </w:tcPr>
          <w:p>
            <w:pPr>
              <w:spacing w:after="40"/>
            </w:pPr>
            <w:r>
              <w:rPr>
                <w:sz w:val="15"/>
              </w:rPr>
              <w:t>Proposed IR row 13</w:t>
            </w:r>
          </w:p>
        </w:tc>
        <w:tc>
          <w:tcPr>
            <w:tcW w:type="dxa" w:w="2987"/>
            <w:vAlign w:val="center"/>
          </w:tcPr>
          <w:p>
            <w:pPr>
              <w:spacing w:after="40"/>
            </w:pPr>
            <w:r>
              <w:rPr>
                <w:sz w:val="15"/>
              </w:rPr>
              <w:t>Current product-matching row not supplied</w:t>
            </w:r>
          </w:p>
        </w:tc>
        <w:tc>
          <w:tcPr>
            <w:tcW w:type="dxa" w:w="2987"/>
            <w:vAlign w:val="center"/>
          </w:tcPr>
          <w:p>
            <w:pPr>
              <w:spacing w:after="40"/>
            </w:pPr>
            <w:r>
              <w:rPr>
                <w:sz w:val="15"/>
              </w:rPr>
              <w:t>Cuff sharp edges: Visual and risk file ID; none at attachments/transitions</w:t>
            </w:r>
          </w:p>
        </w:tc>
        <w:tc>
          <w:tcPr>
            <w:tcW w:type="dxa" w:w="2987"/>
            <w:vAlign w:val="center"/>
          </w:tcPr>
          <w:p>
            <w:pPr>
              <w:spacing w:after="40"/>
            </w:pPr>
            <w:r>
              <w:rPr>
                <w:sz w:val="15"/>
              </w:rPr>
              <w:t>GAP-008</w:t>
            </w:r>
          </w:p>
        </w:tc>
        <w:tc>
          <w:tcPr>
            <w:tcW w:type="dxa" w:w="2987"/>
            <w:vAlign w:val="center"/>
          </w:tcPr>
          <w:p>
            <w:pPr>
              <w:spacing w:after="40"/>
            </w:pPr>
            <w:r>
              <w:rPr>
                <w:sz w:val="15"/>
              </w:rPr>
              <w:t>W-C008</w:t>
            </w:r>
          </w:p>
        </w:tc>
      </w:tr>
      <w:tr>
        <w:trPr>
          <w:cantSplit/>
        </w:trPr>
        <w:tc>
          <w:tcPr>
            <w:tcW w:type="dxa" w:w="2987"/>
            <w:vAlign w:val="center"/>
            <w:shd w:fill="F1F4F7"/>
          </w:tcPr>
          <w:p>
            <w:pPr>
              <w:spacing w:after="40"/>
            </w:pPr>
            <w:r>
              <w:rPr>
                <w:sz w:val="15"/>
              </w:rPr>
              <w:t>Proposed IR row 14</w:t>
            </w:r>
          </w:p>
        </w:tc>
        <w:tc>
          <w:tcPr>
            <w:tcW w:type="dxa" w:w="2987"/>
            <w:vAlign w:val="center"/>
            <w:shd w:fill="F1F4F7"/>
          </w:tcPr>
          <w:p>
            <w:pPr>
              <w:spacing w:after="40"/>
            </w:pPr>
            <w:r>
              <w:rPr>
                <w:sz w:val="15"/>
              </w:rPr>
              <w:t>Current product-matching row not supplied</w:t>
            </w:r>
          </w:p>
        </w:tc>
        <w:tc>
          <w:tcPr>
            <w:tcW w:type="dxa" w:w="2987"/>
            <w:vAlign w:val="center"/>
            <w:shd w:fill="F1F4F7"/>
          </w:tcPr>
          <w:p>
            <w:pPr>
              <w:spacing w:after="40"/>
            </w:pPr>
            <w:r>
              <w:rPr>
                <w:sz w:val="15"/>
              </w:rPr>
              <w:t>Inflation tube / geometry: ≤3.0mm OD, ≤10% intrusion where applicable, separation angle ≤45°, S3 conditional</w:t>
            </w:r>
          </w:p>
        </w:tc>
        <w:tc>
          <w:tcPr>
            <w:tcW w:type="dxa" w:w="2987"/>
            <w:vAlign w:val="center"/>
            <w:shd w:fill="F1F4F7"/>
          </w:tcPr>
          <w:p>
            <w:pPr>
              <w:spacing w:after="40"/>
            </w:pPr>
            <w:r>
              <w:rPr>
                <w:sz w:val="15"/>
              </w:rPr>
              <w:t>GAP-009</w:t>
            </w:r>
          </w:p>
        </w:tc>
        <w:tc>
          <w:tcPr>
            <w:tcW w:type="dxa" w:w="2987"/>
            <w:vAlign w:val="center"/>
            <w:shd w:fill="F1F4F7"/>
          </w:tcPr>
          <w:p>
            <w:pPr>
              <w:spacing w:after="40"/>
            </w:pPr>
            <w:r>
              <w:rPr>
                <w:sz w:val="15"/>
              </w:rPr>
              <w:t>W-C009</w:t>
            </w:r>
          </w:p>
        </w:tc>
      </w:tr>
      <w:tr>
        <w:trPr>
          <w:cantSplit/>
        </w:trPr>
        <w:tc>
          <w:tcPr>
            <w:tcW w:type="dxa" w:w="2987"/>
            <w:vAlign w:val="center"/>
          </w:tcPr>
          <w:p>
            <w:pPr>
              <w:spacing w:after="40"/>
            </w:pPr>
            <w:r>
              <w:rPr>
                <w:sz w:val="15"/>
              </w:rPr>
              <w:t>Proposed IR row 15</w:t>
            </w:r>
          </w:p>
        </w:tc>
        <w:tc>
          <w:tcPr>
            <w:tcW w:type="dxa" w:w="2987"/>
            <w:vAlign w:val="center"/>
          </w:tcPr>
          <w:p>
            <w:pPr>
              <w:spacing w:after="40"/>
            </w:pPr>
            <w:r>
              <w:rPr>
                <w:sz w:val="15"/>
              </w:rPr>
              <w:t>Current product-matching row not supplied</w:t>
            </w:r>
          </w:p>
        </w:tc>
        <w:tc>
          <w:tcPr>
            <w:tcW w:type="dxa" w:w="2987"/>
            <w:vAlign w:val="center"/>
          </w:tcPr>
          <w:p>
            <w:pPr>
              <w:spacing w:after="40"/>
            </w:pPr>
            <w:r>
              <w:rPr>
                <w:sz w:val="15"/>
              </w:rPr>
              <w:t>Pilot function &amp; deflation: Indication of inflation/deflation, unobstructed intentional deflation</w:t>
            </w:r>
          </w:p>
        </w:tc>
        <w:tc>
          <w:tcPr>
            <w:tcW w:type="dxa" w:w="2987"/>
            <w:vAlign w:val="center"/>
          </w:tcPr>
          <w:p>
            <w:pPr>
              <w:spacing w:after="40"/>
            </w:pPr>
            <w:r>
              <w:rPr>
                <w:sz w:val="15"/>
              </w:rPr>
              <w:t>GAP-009</w:t>
            </w:r>
          </w:p>
        </w:tc>
        <w:tc>
          <w:tcPr>
            <w:tcW w:type="dxa" w:w="2987"/>
            <w:vAlign w:val="center"/>
          </w:tcPr>
          <w:p>
            <w:pPr>
              <w:spacing w:after="40"/>
            </w:pPr>
            <w:r>
              <w:rPr>
                <w:sz w:val="15"/>
              </w:rPr>
              <w:t>W-C009</w:t>
            </w:r>
          </w:p>
        </w:tc>
      </w:tr>
      <w:tr>
        <w:trPr>
          <w:cantSplit/>
        </w:trPr>
        <w:tc>
          <w:tcPr>
            <w:tcW w:type="dxa" w:w="2987"/>
            <w:vAlign w:val="center"/>
            <w:shd w:fill="F1F4F7"/>
          </w:tcPr>
          <w:p>
            <w:pPr>
              <w:spacing w:after="40"/>
            </w:pPr>
            <w:r>
              <w:rPr>
                <w:sz w:val="15"/>
              </w:rPr>
              <w:t>Proposed IR row 16</w:t>
            </w:r>
          </w:p>
        </w:tc>
        <w:tc>
          <w:tcPr>
            <w:tcW w:type="dxa" w:w="2987"/>
            <w:vAlign w:val="center"/>
            <w:shd w:fill="F1F4F7"/>
          </w:tcPr>
          <w:p>
            <w:pPr>
              <w:spacing w:after="40"/>
            </w:pPr>
            <w:r>
              <w:rPr>
                <w:sz w:val="15"/>
              </w:rPr>
              <w:t>Current product-matching row not supplied</w:t>
            </w:r>
          </w:p>
        </w:tc>
        <w:tc>
          <w:tcPr>
            <w:tcW w:type="dxa" w:w="2987"/>
            <w:vAlign w:val="center"/>
            <w:shd w:fill="F1F4F7"/>
          </w:tcPr>
          <w:p>
            <w:pPr>
              <w:spacing w:after="40"/>
            </w:pPr>
            <w:r>
              <w:rPr>
                <w:sz w:val="15"/>
              </w:rPr>
              <w:t>Marking exposure durability: Exposures/duration, 1m±10mm, 215±5lx, acuity1, 15s wet-rub result</w:t>
            </w:r>
          </w:p>
        </w:tc>
        <w:tc>
          <w:tcPr>
            <w:tcW w:type="dxa" w:w="2987"/>
            <w:vAlign w:val="center"/>
            <w:shd w:fill="F1F4F7"/>
          </w:tcPr>
          <w:p>
            <w:pPr>
              <w:spacing w:after="40"/>
            </w:pPr>
            <w:r>
              <w:rPr>
                <w:sz w:val="15"/>
              </w:rPr>
              <w:t>GAP-011</w:t>
            </w:r>
          </w:p>
        </w:tc>
        <w:tc>
          <w:tcPr>
            <w:tcW w:type="dxa" w:w="2987"/>
            <w:vAlign w:val="center"/>
            <w:shd w:fill="F1F4F7"/>
          </w:tcPr>
          <w:p>
            <w:pPr>
              <w:spacing w:after="40"/>
            </w:pPr>
            <w:r>
              <w:rPr>
                <w:sz w:val="15"/>
              </w:rPr>
              <w:t>W-C011</w:t>
            </w:r>
          </w:p>
        </w:tc>
      </w:tr>
      <w:tr>
        <w:trPr>
          <w:cantSplit/>
        </w:trPr>
        <w:tc>
          <w:tcPr>
            <w:tcW w:type="dxa" w:w="2987"/>
            <w:vAlign w:val="center"/>
          </w:tcPr>
          <w:p>
            <w:pPr>
              <w:spacing w:after="40"/>
            </w:pPr>
            <w:r>
              <w:rPr>
                <w:sz w:val="15"/>
              </w:rPr>
              <w:t>Proposed IR row 17</w:t>
            </w:r>
          </w:p>
        </w:tc>
        <w:tc>
          <w:tcPr>
            <w:tcW w:type="dxa" w:w="2987"/>
            <w:vAlign w:val="center"/>
          </w:tcPr>
          <w:p>
            <w:pPr>
              <w:spacing w:after="40"/>
            </w:pPr>
            <w:r>
              <w:rPr>
                <w:sz w:val="15"/>
              </w:rPr>
              <w:t>Current product-matching row not supplied</w:t>
            </w:r>
          </w:p>
        </w:tc>
        <w:tc>
          <w:tcPr>
            <w:tcW w:type="dxa" w:w="2987"/>
            <w:vAlign w:val="center"/>
          </w:tcPr>
          <w:p>
            <w:pPr>
              <w:spacing w:after="40"/>
            </w:pPr>
            <w:r>
              <w:rPr>
                <w:sz w:val="15"/>
              </w:rPr>
              <w:t>Fr / Br markings: Whole Fr; Br marked OD; Annex B actual mm</w:t>
            </w:r>
          </w:p>
        </w:tc>
        <w:tc>
          <w:tcPr>
            <w:tcW w:type="dxa" w:w="2987"/>
            <w:vAlign w:val="center"/>
          </w:tcPr>
          <w:p>
            <w:pPr>
              <w:spacing w:after="40"/>
            </w:pPr>
            <w:r>
              <w:rPr>
                <w:sz w:val="15"/>
              </w:rPr>
              <w:t>GAP-012</w:t>
            </w:r>
          </w:p>
        </w:tc>
        <w:tc>
          <w:tcPr>
            <w:tcW w:type="dxa" w:w="2987"/>
            <w:vAlign w:val="center"/>
          </w:tcPr>
          <w:p>
            <w:pPr>
              <w:spacing w:after="40"/>
            </w:pPr>
            <w:r>
              <w:rPr>
                <w:sz w:val="15"/>
              </w:rPr>
              <w:t>W-C012</w:t>
            </w:r>
          </w:p>
        </w:tc>
      </w:tr>
      <w:tr>
        <w:trPr>
          <w:cantSplit/>
        </w:trPr>
        <w:tc>
          <w:tcPr>
            <w:tcW w:type="dxa" w:w="2987"/>
            <w:vAlign w:val="center"/>
            <w:shd w:fill="F1F4F7"/>
          </w:tcPr>
          <w:p>
            <w:pPr>
              <w:spacing w:after="40"/>
            </w:pPr>
            <w:r>
              <w:rPr>
                <w:sz w:val="15"/>
              </w:rPr>
              <w:t>Proposed IR row 18</w:t>
            </w:r>
          </w:p>
        </w:tc>
        <w:tc>
          <w:tcPr>
            <w:tcW w:type="dxa" w:w="2987"/>
            <w:vAlign w:val="center"/>
            <w:shd w:fill="F1F4F7"/>
          </w:tcPr>
          <w:p>
            <w:pPr>
              <w:spacing w:after="40"/>
            </w:pPr>
            <w:r>
              <w:rPr>
                <w:sz w:val="15"/>
              </w:rPr>
              <w:t>Current product-matching row not supplied</w:t>
            </w:r>
          </w:p>
        </w:tc>
        <w:tc>
          <w:tcPr>
            <w:tcW w:type="dxa" w:w="2987"/>
            <w:vAlign w:val="center"/>
            <w:shd w:fill="F1F4F7"/>
          </w:tcPr>
          <w:p>
            <w:pPr>
              <w:spacing w:after="40"/>
            </w:pPr>
            <w:r>
              <w:rPr>
                <w:sz w:val="15"/>
              </w:rPr>
              <w:t>Effective IDs / both lumina: ISO16628 Annex C; tracheal and bronchial actual and claimed mm</w:t>
            </w:r>
          </w:p>
        </w:tc>
        <w:tc>
          <w:tcPr>
            <w:tcW w:type="dxa" w:w="2987"/>
            <w:vAlign w:val="center"/>
            <w:shd w:fill="F1F4F7"/>
          </w:tcPr>
          <w:p>
            <w:pPr>
              <w:spacing w:after="40"/>
            </w:pPr>
            <w:r>
              <w:rPr>
                <w:sz w:val="15"/>
              </w:rPr>
              <w:t>GAP-013</w:t>
            </w:r>
          </w:p>
        </w:tc>
        <w:tc>
          <w:tcPr>
            <w:tcW w:type="dxa" w:w="2987"/>
            <w:vAlign w:val="center"/>
            <w:shd w:fill="F1F4F7"/>
          </w:tcPr>
          <w:p>
            <w:pPr>
              <w:spacing w:after="40"/>
            </w:pPr>
            <w:r>
              <w:rPr>
                <w:sz w:val="15"/>
              </w:rPr>
              <w:t>W-C013</w:t>
            </w:r>
          </w:p>
        </w:tc>
      </w:tr>
      <w:tr>
        <w:trPr>
          <w:cantSplit/>
        </w:trPr>
        <w:tc>
          <w:tcPr>
            <w:tcW w:type="dxa" w:w="2987"/>
            <w:vAlign w:val="center"/>
          </w:tcPr>
          <w:p>
            <w:pPr>
              <w:spacing w:after="40"/>
            </w:pPr>
            <w:r>
              <w:rPr>
                <w:sz w:val="15"/>
              </w:rPr>
              <w:t>Proposed IR row 19</w:t>
            </w:r>
          </w:p>
        </w:tc>
        <w:tc>
          <w:tcPr>
            <w:tcW w:type="dxa" w:w="2987"/>
            <w:vAlign w:val="center"/>
          </w:tcPr>
          <w:p>
            <w:pPr>
              <w:spacing w:after="40"/>
            </w:pPr>
            <w:r>
              <w:rPr>
                <w:sz w:val="15"/>
              </w:rPr>
              <w:t>Current product-matching row not supplied</w:t>
            </w:r>
          </w:p>
        </w:tc>
        <w:tc>
          <w:tcPr>
            <w:tcW w:type="dxa" w:w="2987"/>
            <w:vAlign w:val="center"/>
          </w:tcPr>
          <w:p>
            <w:pPr>
              <w:spacing w:after="40"/>
            </w:pPr>
            <w:r>
              <w:rPr>
                <w:sz w:val="15"/>
              </w:rPr>
              <w:t>Tip-origin length marks: 2cm gradations measured from bronchial tip</w:t>
            </w:r>
          </w:p>
        </w:tc>
        <w:tc>
          <w:tcPr>
            <w:tcW w:type="dxa" w:w="2987"/>
            <w:vAlign w:val="center"/>
          </w:tcPr>
          <w:p>
            <w:pPr>
              <w:spacing w:after="40"/>
            </w:pPr>
            <w:r>
              <w:rPr>
                <w:sz w:val="15"/>
              </w:rPr>
              <w:t>GAP-012</w:t>
            </w:r>
          </w:p>
        </w:tc>
        <w:tc>
          <w:tcPr>
            <w:tcW w:type="dxa" w:w="2987"/>
            <w:vAlign w:val="center"/>
          </w:tcPr>
          <w:p>
            <w:pPr>
              <w:spacing w:after="40"/>
            </w:pPr>
            <w:r>
              <w:rPr>
                <w:sz w:val="15"/>
              </w:rPr>
              <w:t>W-C012</w:t>
            </w:r>
          </w:p>
        </w:tc>
      </w:tr>
      <w:tr>
        <w:trPr>
          <w:cantSplit/>
        </w:trPr>
        <w:tc>
          <w:tcPr>
            <w:tcW w:type="dxa" w:w="2987"/>
            <w:vAlign w:val="center"/>
            <w:shd w:fill="F1F4F7"/>
          </w:tcPr>
          <w:p>
            <w:pPr>
              <w:spacing w:after="40"/>
            </w:pPr>
            <w:r>
              <w:rPr>
                <w:sz w:val="15"/>
              </w:rPr>
              <w:t>Proposed IR row 20</w:t>
            </w:r>
          </w:p>
        </w:tc>
        <w:tc>
          <w:tcPr>
            <w:tcW w:type="dxa" w:w="2987"/>
            <w:vAlign w:val="center"/>
            <w:shd w:fill="F1F4F7"/>
          </w:tcPr>
          <w:p>
            <w:pPr>
              <w:spacing w:after="40"/>
            </w:pPr>
            <w:r>
              <w:rPr>
                <w:sz w:val="15"/>
              </w:rPr>
              <w:t>Current product-matching row not supplied</w:t>
            </w:r>
          </w:p>
        </w:tc>
        <w:tc>
          <w:tcPr>
            <w:tcW w:type="dxa" w:w="2987"/>
            <w:vAlign w:val="center"/>
            <w:shd w:fill="F1F4F7"/>
          </w:tcPr>
          <w:p>
            <w:pPr>
              <w:spacing w:after="40"/>
            </w:pPr>
            <w:r>
              <w:rPr>
                <w:sz w:val="15"/>
              </w:rPr>
              <w:t>Side marking: Right or left matches configuration</w:t>
            </w:r>
          </w:p>
        </w:tc>
        <w:tc>
          <w:tcPr>
            <w:tcW w:type="dxa" w:w="2987"/>
            <w:vAlign w:val="center"/>
            <w:shd w:fill="F1F4F7"/>
          </w:tcPr>
          <w:p>
            <w:pPr>
              <w:spacing w:after="40"/>
            </w:pPr>
            <w:r>
              <w:rPr>
                <w:sz w:val="15"/>
              </w:rPr>
              <w:t>GAP-012</w:t>
            </w:r>
          </w:p>
        </w:tc>
        <w:tc>
          <w:tcPr>
            <w:tcW w:type="dxa" w:w="2987"/>
            <w:vAlign w:val="center"/>
            <w:shd w:fill="F1F4F7"/>
          </w:tcPr>
          <w:p>
            <w:pPr>
              <w:spacing w:after="40"/>
            </w:pPr>
            <w:r>
              <w:rPr>
                <w:sz w:val="15"/>
              </w:rPr>
              <w:t>W-C012</w:t>
            </w:r>
          </w:p>
        </w:tc>
      </w:tr>
      <w:tr>
        <w:trPr>
          <w:cantSplit/>
        </w:trPr>
        <w:tc>
          <w:tcPr>
            <w:tcW w:type="dxa" w:w="2987"/>
            <w:vAlign w:val="center"/>
          </w:tcPr>
          <w:p>
            <w:pPr>
              <w:spacing w:after="40"/>
            </w:pPr>
            <w:r>
              <w:rPr>
                <w:sz w:val="15"/>
              </w:rPr>
              <w:t>Proposed IR row 21</w:t>
            </w:r>
          </w:p>
        </w:tc>
        <w:tc>
          <w:tcPr>
            <w:tcW w:type="dxa" w:w="2987"/>
            <w:vAlign w:val="center"/>
          </w:tcPr>
          <w:p>
            <w:pPr>
              <w:spacing w:after="40"/>
            </w:pPr>
            <w:r>
              <w:rPr>
                <w:sz w:val="15"/>
              </w:rPr>
              <w:t>Current product-matching row not supplied</w:t>
            </w:r>
          </w:p>
        </w:tc>
        <w:tc>
          <w:tcPr>
            <w:tcW w:type="dxa" w:w="2987"/>
            <w:vAlign w:val="center"/>
          </w:tcPr>
          <w:p>
            <w:pPr>
              <w:spacing w:after="40"/>
            </w:pPr>
            <w:r>
              <w:rPr>
                <w:sz w:val="15"/>
              </w:rPr>
              <w:t>Bronchial color: Bronchial machine end + cuff + pilot each blue</w:t>
            </w:r>
          </w:p>
        </w:tc>
        <w:tc>
          <w:tcPr>
            <w:tcW w:type="dxa" w:w="2987"/>
            <w:vAlign w:val="center"/>
          </w:tcPr>
          <w:p>
            <w:pPr>
              <w:spacing w:after="40"/>
            </w:pPr>
            <w:r>
              <w:rPr>
                <w:sz w:val="15"/>
              </w:rPr>
              <w:t>GAP-014</w:t>
            </w:r>
          </w:p>
        </w:tc>
        <w:tc>
          <w:tcPr>
            <w:tcW w:type="dxa" w:w="2987"/>
            <w:vAlign w:val="center"/>
          </w:tcPr>
          <w:p>
            <w:pPr>
              <w:spacing w:after="40"/>
            </w:pPr>
            <w:r>
              <w:rPr>
                <w:sz w:val="15"/>
              </w:rPr>
              <w:t>W-C014</w:t>
            </w:r>
          </w:p>
        </w:tc>
      </w:tr>
      <w:tr>
        <w:trPr>
          <w:cantSplit/>
        </w:trPr>
        <w:tc>
          <w:tcPr>
            <w:tcW w:type="dxa" w:w="2987"/>
            <w:vAlign w:val="center"/>
            <w:shd w:fill="F1F4F7"/>
          </w:tcPr>
          <w:p>
            <w:pPr>
              <w:spacing w:after="40"/>
            </w:pPr>
            <w:r>
              <w:rPr>
                <w:sz w:val="15"/>
              </w:rPr>
              <w:t>Proposed IR row 22</w:t>
            </w:r>
          </w:p>
        </w:tc>
        <w:tc>
          <w:tcPr>
            <w:tcW w:type="dxa" w:w="2987"/>
            <w:vAlign w:val="center"/>
            <w:shd w:fill="F1F4F7"/>
          </w:tcPr>
          <w:p>
            <w:pPr>
              <w:spacing w:after="40"/>
            </w:pPr>
            <w:r>
              <w:rPr>
                <w:sz w:val="15"/>
              </w:rPr>
              <w:t>Current product-matching row not supplied</w:t>
            </w:r>
          </w:p>
        </w:tc>
        <w:tc>
          <w:tcPr>
            <w:tcW w:type="dxa" w:w="2987"/>
            <w:vAlign w:val="center"/>
            <w:shd w:fill="F1F4F7"/>
          </w:tcPr>
          <w:p>
            <w:pPr>
              <w:spacing w:after="40"/>
            </w:pPr>
            <w:r>
              <w:rPr>
                <w:sz w:val="15"/>
              </w:rPr>
              <w:t>Pack/insert content: Description, major and minor axes, tracheal and bronchial cuff diameters</w:t>
            </w:r>
          </w:p>
        </w:tc>
        <w:tc>
          <w:tcPr>
            <w:tcW w:type="dxa" w:w="2987"/>
            <w:vAlign w:val="center"/>
            <w:shd w:fill="F1F4F7"/>
          </w:tcPr>
          <w:p>
            <w:pPr>
              <w:spacing w:after="40"/>
            </w:pPr>
            <w:r>
              <w:rPr>
                <w:sz w:val="15"/>
              </w:rPr>
              <w:t>GAP-015</w:t>
            </w:r>
          </w:p>
        </w:tc>
        <w:tc>
          <w:tcPr>
            <w:tcW w:type="dxa" w:w="2987"/>
            <w:vAlign w:val="center"/>
            <w:shd w:fill="F1F4F7"/>
          </w:tcPr>
          <w:p>
            <w:pPr>
              <w:spacing w:after="40"/>
            </w:pPr>
            <w:r>
              <w:rPr>
                <w:sz w:val="15"/>
              </w:rPr>
              <w:t>W-C015</w:t>
            </w:r>
          </w:p>
        </w:tc>
      </w:tr>
      <w:tr>
        <w:trPr>
          <w:cantSplit/>
        </w:trPr>
        <w:tc>
          <w:tcPr>
            <w:tcW w:type="dxa" w:w="2987"/>
            <w:vAlign w:val="center"/>
          </w:tcPr>
          <w:p>
            <w:pPr>
              <w:spacing w:after="40"/>
            </w:pPr>
            <w:r>
              <w:rPr>
                <w:sz w:val="15"/>
              </w:rPr>
              <w:t>Proposed IR row 23</w:t>
            </w:r>
          </w:p>
        </w:tc>
        <w:tc>
          <w:tcPr>
            <w:tcW w:type="dxa" w:w="2987"/>
            <w:vAlign w:val="center"/>
          </w:tcPr>
          <w:p>
            <w:pPr>
              <w:spacing w:after="40"/>
            </w:pPr>
            <w:r>
              <w:rPr>
                <w:sz w:val="15"/>
              </w:rPr>
              <w:t>Current product-matching row not supplied</w:t>
            </w:r>
          </w:p>
        </w:tc>
        <w:tc>
          <w:tcPr>
            <w:tcW w:type="dxa" w:w="2987"/>
            <w:vAlign w:val="center"/>
          </w:tcPr>
          <w:p>
            <w:pPr>
              <w:spacing w:after="40"/>
            </w:pPr>
            <w:r>
              <w:rPr>
                <w:sz w:val="15"/>
              </w:rPr>
              <w:t>Pack sterile link: Pack sealing and sterile-release references where applicable; ISO18190 review pending</w:t>
            </w:r>
          </w:p>
        </w:tc>
        <w:tc>
          <w:tcPr>
            <w:tcW w:type="dxa" w:w="2987"/>
            <w:vAlign w:val="center"/>
          </w:tcPr>
          <w:p>
            <w:pPr>
              <w:spacing w:after="40"/>
            </w:pPr>
            <w:r>
              <w:rPr>
                <w:sz w:val="15"/>
              </w:rPr>
              <w:t>GAP-010</w:t>
            </w:r>
          </w:p>
        </w:tc>
        <w:tc>
          <w:tcPr>
            <w:tcW w:type="dxa" w:w="2987"/>
            <w:vAlign w:val="center"/>
          </w:tcPr>
          <w:p>
            <w:pPr>
              <w:spacing w:after="40"/>
            </w:pPr>
            <w:r>
              <w:rPr>
                <w:sz w:val="15"/>
              </w:rPr>
              <w:t>W-C010</w:t>
            </w:r>
          </w:p>
        </w:tc>
      </w:tr>
      <w:tr>
        <w:trPr>
          <w:cantSplit/>
        </w:trPr>
        <w:tc>
          <w:tcPr>
            <w:tcW w:type="dxa" w:w="2987"/>
            <w:vAlign w:val="center"/>
            <w:shd w:fill="F1F4F7"/>
          </w:tcPr>
          <w:p>
            <w:pPr>
              <w:spacing w:after="40"/>
            </w:pPr>
            <w:r>
              <w:rPr>
                <w:sz w:val="15"/>
              </w:rPr>
              <w:t>Proposed IR row 24</w:t>
            </w:r>
          </w:p>
        </w:tc>
        <w:tc>
          <w:tcPr>
            <w:tcW w:type="dxa" w:w="2987"/>
            <w:vAlign w:val="center"/>
            <w:shd w:fill="F1F4F7"/>
          </w:tcPr>
          <w:p>
            <w:pPr>
              <w:spacing w:after="40"/>
            </w:pPr>
            <w:r>
              <w:rPr>
                <w:sz w:val="15"/>
              </w:rPr>
              <w:t>Current product-matching row not supplied</w:t>
            </w:r>
          </w:p>
        </w:tc>
        <w:tc>
          <w:tcPr>
            <w:tcW w:type="dxa" w:w="2987"/>
            <w:vAlign w:val="center"/>
            <w:shd w:fill="F1F4F7"/>
          </w:tcPr>
          <w:p>
            <w:pPr>
              <w:spacing w:after="40"/>
            </w:pPr>
            <w:r>
              <w:rPr>
                <w:sz w:val="15"/>
              </w:rPr>
              <w:t>External general/material/design technical file: ISO18190 Clauses 4–6 applicability and evidence ID; no implicit PASS</w:t>
            </w:r>
          </w:p>
        </w:tc>
        <w:tc>
          <w:tcPr>
            <w:tcW w:type="dxa" w:w="2987"/>
            <w:vAlign w:val="center"/>
            <w:shd w:fill="F1F4F7"/>
          </w:tcPr>
          <w:p>
            <w:pPr>
              <w:spacing w:after="40"/>
            </w:pPr>
            <w:r>
              <w:rPr>
                <w:sz w:val="15"/>
              </w:rPr>
              <w:t>GAP-001</w:t>
            </w:r>
          </w:p>
        </w:tc>
        <w:tc>
          <w:tcPr>
            <w:tcW w:type="dxa" w:w="2987"/>
            <w:vAlign w:val="center"/>
            <w:shd w:fill="F1F4F7"/>
          </w:tcPr>
          <w:p>
            <w:pPr>
              <w:spacing w:after="40"/>
            </w:pPr>
            <w:r>
              <w:rPr>
                <w:sz w:val="15"/>
              </w:rPr>
              <w:t>W-C001</w:t>
            </w:r>
          </w:p>
        </w:tc>
      </w:tr>
      <w:tr>
        <w:trPr>
          <w:cantSplit/>
        </w:trPr>
        <w:tc>
          <w:tcPr>
            <w:tcW w:type="dxa" w:w="2987"/>
            <w:vAlign w:val="center"/>
          </w:tcPr>
          <w:p>
            <w:pPr>
              <w:spacing w:after="40"/>
            </w:pPr>
            <w:r>
              <w:rPr>
                <w:sz w:val="15"/>
              </w:rPr>
              <w:t>Proposed IR row 25</w:t>
            </w:r>
          </w:p>
        </w:tc>
        <w:tc>
          <w:tcPr>
            <w:tcW w:type="dxa" w:w="2987"/>
            <w:vAlign w:val="center"/>
          </w:tcPr>
          <w:p>
            <w:pPr>
              <w:spacing w:after="40"/>
            </w:pPr>
            <w:r>
              <w:rPr>
                <w:sz w:val="15"/>
              </w:rPr>
              <w:t>Current product-matching row not supplied</w:t>
            </w:r>
          </w:p>
        </w:tc>
        <w:tc>
          <w:tcPr>
            <w:tcW w:type="dxa" w:w="2987"/>
            <w:vAlign w:val="center"/>
          </w:tcPr>
          <w:p>
            <w:pPr>
              <w:spacing w:after="40"/>
            </w:pPr>
            <w:r>
              <w:rPr>
                <w:sz w:val="15"/>
              </w:rPr>
              <w:t>Breathing-gas pathway biocompatibility: ISO18562-1 evaluation, approved results and reviewer</w:t>
            </w:r>
          </w:p>
        </w:tc>
        <w:tc>
          <w:tcPr>
            <w:tcW w:type="dxa" w:w="2987"/>
            <w:vAlign w:val="center"/>
          </w:tcPr>
          <w:p>
            <w:pPr>
              <w:spacing w:after="40"/>
            </w:pPr>
            <w:r>
              <w:rPr>
                <w:sz w:val="15"/>
              </w:rPr>
              <w:t>GAP-003</w:t>
            </w:r>
          </w:p>
        </w:tc>
        <w:tc>
          <w:tcPr>
            <w:tcW w:type="dxa" w:w="2987"/>
            <w:vAlign w:val="center"/>
          </w:tcPr>
          <w:p>
            <w:pPr>
              <w:spacing w:after="40"/>
            </w:pPr>
            <w:r>
              <w:rPr>
                <w:sz w:val="15"/>
              </w:rPr>
              <w:t>W-C003</w:t>
            </w:r>
          </w:p>
        </w:tc>
      </w:tr>
      <w:tr>
        <w:trPr>
          <w:cantSplit/>
        </w:trPr>
        <w:tc>
          <w:tcPr>
            <w:tcW w:type="dxa" w:w="2987"/>
            <w:vAlign w:val="center"/>
            <w:shd w:fill="F1F4F7"/>
          </w:tcPr>
          <w:p>
            <w:pPr>
              <w:spacing w:after="40"/>
            </w:pPr>
            <w:r>
              <w:rPr>
                <w:sz w:val="15"/>
              </w:rPr>
              <w:t>Proposed IR row 26</w:t>
            </w:r>
          </w:p>
        </w:tc>
        <w:tc>
          <w:tcPr>
            <w:tcW w:type="dxa" w:w="2987"/>
            <w:vAlign w:val="center"/>
            <w:shd w:fill="F1F4F7"/>
          </w:tcPr>
          <w:p>
            <w:pPr>
              <w:spacing w:after="40"/>
            </w:pPr>
            <w:r>
              <w:rPr>
                <w:sz w:val="15"/>
              </w:rPr>
              <w:t>Current product-matching row not supplied</w:t>
            </w:r>
          </w:p>
        </w:tc>
        <w:tc>
          <w:tcPr>
            <w:tcW w:type="dxa" w:w="2987"/>
            <w:vAlign w:val="center"/>
            <w:shd w:fill="F1F4F7"/>
          </w:tcPr>
          <w:p>
            <w:pPr>
              <w:spacing w:after="40"/>
            </w:pPr>
            <w:r>
              <w:rPr>
                <w:sz w:val="15"/>
              </w:rPr>
              <w:t>Manufacturer information / IFU approval: ISO18190 Clause9 assessment, approved IFU/label evidence ID</w:t>
            </w:r>
          </w:p>
        </w:tc>
        <w:tc>
          <w:tcPr>
            <w:tcW w:type="dxa" w:w="2987"/>
            <w:vAlign w:val="center"/>
            <w:shd w:fill="F1F4F7"/>
          </w:tcPr>
          <w:p>
            <w:pPr>
              <w:spacing w:after="40"/>
            </w:pPr>
            <w:r>
              <w:rPr>
                <w:sz w:val="15"/>
              </w:rPr>
              <w:t>GAP-010</w:t>
            </w:r>
          </w:p>
        </w:tc>
        <w:tc>
          <w:tcPr>
            <w:tcW w:type="dxa" w:w="2987"/>
            <w:vAlign w:val="center"/>
            <w:shd w:fill="F1F4F7"/>
          </w:tcPr>
          <w:p>
            <w:pPr>
              <w:spacing w:after="40"/>
            </w:pPr>
            <w:r>
              <w:rPr>
                <w:sz w:val="15"/>
              </w:rPr>
              <w:t>W-C010</w:t>
            </w:r>
          </w:p>
        </w:tc>
      </w:tr>
      <w:tr>
        <w:trPr>
          <w:cantSplit/>
        </w:trPr>
        <w:tc>
          <w:tcPr>
            <w:tcW w:type="dxa" w:w="2987"/>
            <w:vAlign w:val="center"/>
          </w:tcPr>
          <w:p>
            <w:pPr>
              <w:spacing w:after="40"/>
            </w:pPr>
            <w:r>
              <w:rPr>
                <w:sz w:val="15"/>
              </w:rPr>
              <w:t>Proposed IR row 27</w:t>
            </w:r>
          </w:p>
        </w:tc>
        <w:tc>
          <w:tcPr>
            <w:tcW w:type="dxa" w:w="2987"/>
            <w:vAlign w:val="center"/>
          </w:tcPr>
          <w:p>
            <w:pPr>
              <w:spacing w:after="40"/>
            </w:pPr>
            <w:r>
              <w:rPr>
                <w:sz w:val="15"/>
              </w:rPr>
              <w:t>Current product-matching row not supplied</w:t>
            </w:r>
          </w:p>
        </w:tc>
        <w:tc>
          <w:tcPr>
            <w:tcW w:type="dxa" w:w="2987"/>
            <w:vAlign w:val="center"/>
          </w:tcPr>
          <w:p>
            <w:pPr>
              <w:spacing w:after="40"/>
            </w:pPr>
            <w:r>
              <w:rPr>
                <w:sz w:val="15"/>
              </w:rPr>
              <w:t>Optional suction catheter: BOM applicability; ISO8836 Table2 force by actual OD if needed</w:t>
            </w:r>
          </w:p>
        </w:tc>
        <w:tc>
          <w:tcPr>
            <w:tcW w:type="dxa" w:w="2987"/>
            <w:vAlign w:val="center"/>
          </w:tcPr>
          <w:p>
            <w:pPr>
              <w:spacing w:after="40"/>
            </w:pPr>
            <w:r>
              <w:rPr>
                <w:sz w:val="15"/>
              </w:rPr>
              <w:t>GAP-017</w:t>
            </w:r>
          </w:p>
        </w:tc>
        <w:tc>
          <w:tcPr>
            <w:tcW w:type="dxa" w:w="2987"/>
            <w:vAlign w:val="center"/>
          </w:tcPr>
          <w:p>
            <w:pPr>
              <w:spacing w:after="40"/>
            </w:pPr>
            <w:r>
              <w:rPr>
                <w:sz w:val="15"/>
              </w:rPr>
              <w:t>W-C017</w:t>
            </w:r>
          </w:p>
        </w:tc>
      </w:tr>
      <w:tr>
        <w:trPr>
          <w:cantSplit/>
        </w:trPr>
        <w:tc>
          <w:tcPr>
            <w:tcW w:type="dxa" w:w="2987"/>
            <w:vAlign w:val="center"/>
            <w:shd w:fill="F1F4F7"/>
          </w:tcPr>
          <w:p>
            <w:pPr>
              <w:spacing w:after="40"/>
            </w:pPr>
            <w:r>
              <w:rPr>
                <w:sz w:val="15"/>
              </w:rPr>
              <w:t>Proposed IR row 28</w:t>
            </w:r>
          </w:p>
        </w:tc>
        <w:tc>
          <w:tcPr>
            <w:tcW w:type="dxa" w:w="2987"/>
            <w:vAlign w:val="center"/>
            <w:shd w:fill="F1F4F7"/>
          </w:tcPr>
          <w:p>
            <w:pPr>
              <w:spacing w:after="40"/>
            </w:pPr>
            <w:r>
              <w:rPr>
                <w:sz w:val="15"/>
              </w:rPr>
              <w:t>Current product-matching row not supplied</w:t>
            </w:r>
          </w:p>
        </w:tc>
        <w:tc>
          <w:tcPr>
            <w:tcW w:type="dxa" w:w="2987"/>
            <w:vAlign w:val="center"/>
            <w:shd w:fill="F1F4F7"/>
          </w:tcPr>
          <w:p>
            <w:pPr>
              <w:spacing w:after="40"/>
            </w:pPr>
            <w:r>
              <w:rPr>
                <w:sz w:val="15"/>
              </w:rPr>
              <w:t>Existing component appearance: Smooth tube, blue/clear subassemblies, bonds, connectors, lumen clear, x-ray line, label, stylet, swivel, seal</w:t>
            </w:r>
          </w:p>
        </w:tc>
        <w:tc>
          <w:tcPr>
            <w:tcW w:type="dxa" w:w="2987"/>
            <w:vAlign w:val="center"/>
            <w:shd w:fill="F1F4F7"/>
          </w:tcPr>
          <w:p>
            <w:pPr>
              <w:spacing w:after="40"/>
            </w:pPr>
            <w:r>
              <w:rPr>
                <w:sz w:val="15"/>
              </w:rPr>
              <w:t>GAP-020</w:t>
            </w:r>
          </w:p>
        </w:tc>
        <w:tc>
          <w:tcPr>
            <w:tcW w:type="dxa" w:w="2987"/>
            <w:vAlign w:val="center"/>
            <w:shd w:fill="F1F4F7"/>
          </w:tcPr>
          <w:p>
            <w:pPr>
              <w:spacing w:after="40"/>
            </w:pPr>
            <w:r>
              <w:rPr>
                <w:sz w:val="15"/>
              </w:rPr>
              <w:t>W-C020</w:t>
            </w:r>
          </w:p>
        </w:tc>
      </w:tr>
    </w:tbl>
    <w:p/>
    <w:p>
      <w:pPr>
        <w:pStyle w:val="Heading1"/>
      </w:pPr>
      <w:r>
        <w:t>4. Test method / verification change register</w:t>
      </w:r>
    </w:p>
    <w:tbl>
      <w:tblPr>
        <w:tblStyle w:val="TableGrid"/>
        <w:tblW w:type="auto" w:w="0"/>
        <w:jc w:val="center"/>
        <w:tblLayout w:type="autofit"/>
        <w:tblLook w:firstColumn="1" w:firstRow="1" w:lastColumn="0" w:lastRow="0" w:noHBand="0" w:noVBand="1" w:val="04A0"/>
      </w:tblPr>
      <w:tblGrid>
        <w:gridCol w:w="2133"/>
        <w:gridCol w:w="2133"/>
        <w:gridCol w:w="2133"/>
        <w:gridCol w:w="2133"/>
        <w:gridCol w:w="2133"/>
        <w:gridCol w:w="2133"/>
        <w:gridCol w:w="2133"/>
      </w:tblGrid>
      <w:tr>
        <w:trPr>
          <w:tblHeader w:val="true"/>
          <w:cantSplit/>
        </w:trPr>
        <w:tc>
          <w:tcPr>
            <w:tcW w:type="dxa" w:w="2133"/>
            <w:shd w:fill="142946"/>
          </w:tcPr>
          <w:p>
            <w:r>
              <w:rPr>
                <w:b/>
                <w:color w:val="FFFFFF"/>
                <w:sz w:val="14"/>
              </w:rPr>
              <w:t>CHANGE / REQ</w:t>
            </w:r>
          </w:p>
        </w:tc>
        <w:tc>
          <w:tcPr>
            <w:tcW w:type="dxa" w:w="2133"/>
            <w:shd w:fill="142946"/>
          </w:tcPr>
          <w:p>
            <w:r>
              <w:rPr>
                <w:b/>
                <w:color w:val="FFFFFF"/>
                <w:sz w:val="14"/>
              </w:rPr>
              <w:t>EXISTING TEST METHOD</w:t>
            </w:r>
          </w:p>
        </w:tc>
        <w:tc>
          <w:tcPr>
            <w:tcW w:type="dxa" w:w="2133"/>
            <w:shd w:fill="142946"/>
          </w:tcPr>
          <w:p>
            <w:r>
              <w:rPr>
                <w:b/>
                <w:color w:val="FFFFFF"/>
                <w:sz w:val="14"/>
              </w:rPr>
              <w:t>PROBLEM</w:t>
            </w:r>
          </w:p>
        </w:tc>
        <w:tc>
          <w:tcPr>
            <w:tcW w:type="dxa" w:w="2133"/>
            <w:shd w:fill="142946"/>
          </w:tcPr>
          <w:p>
            <w:r>
              <w:rPr>
                <w:b/>
                <w:color w:val="FFFFFF"/>
                <w:sz w:val="14"/>
              </w:rPr>
              <w:t>ACTION</w:t>
            </w:r>
          </w:p>
        </w:tc>
        <w:tc>
          <w:tcPr>
            <w:tcW w:type="dxa" w:w="2133"/>
            <w:shd w:fill="142946"/>
          </w:tcPr>
          <w:p>
            <w:r>
              <w:rPr>
                <w:b/>
                <w:color w:val="FFFFFF"/>
                <w:sz w:val="14"/>
              </w:rPr>
              <w:t>REVISED TEST METHOD</w:t>
            </w:r>
          </w:p>
        </w:tc>
        <w:tc>
          <w:tcPr>
            <w:tcW w:type="dxa" w:w="2133"/>
            <w:shd w:fill="142946"/>
          </w:tcPr>
          <w:p>
            <w:r>
              <w:rPr>
                <w:b/>
                <w:color w:val="FFFFFF"/>
                <w:sz w:val="14"/>
              </w:rPr>
              <w:t>ACCEPTANCE CRITERIA</w:t>
            </w:r>
          </w:p>
        </w:tc>
        <w:tc>
          <w:tcPr>
            <w:tcW w:type="dxa" w:w="2133"/>
            <w:shd w:fill="142946"/>
          </w:tcPr>
          <w:p>
            <w:r>
              <w:rPr>
                <w:b/>
                <w:color w:val="FFFFFF"/>
                <w:sz w:val="14"/>
              </w:rPr>
              <w:t>EVIDENCE</w:t>
            </w:r>
          </w:p>
        </w:tc>
      </w:tr>
      <w:tr>
        <w:trPr>
          <w:cantSplit/>
        </w:trPr>
        <w:tc>
          <w:tcPr>
            <w:tcW w:type="dxa" w:w="2133"/>
            <w:vAlign w:val="center"/>
          </w:tcPr>
          <w:p>
            <w:pPr>
              <w:spacing w:after="40"/>
            </w:pPr>
            <w:r>
              <w:rPr>
                <w:sz w:val="14"/>
              </w:rPr>
              <w:t>T-C001 / R012</w:t>
            </w:r>
          </w:p>
        </w:tc>
        <w:tc>
          <w:tcPr>
            <w:tcW w:type="dxa" w:w="2133"/>
            <w:vAlign w:val="center"/>
          </w:tcPr>
          <w:p>
            <w:pPr>
              <w:spacing w:after="40"/>
            </w:pPr>
            <w:r>
              <w:rPr>
                <w:sz w:val="14"/>
              </w:rPr>
              <w:t>WI pp.3,7–8 cuff immersion method present</w:t>
            </w:r>
          </w:p>
        </w:tc>
        <w:tc>
          <w:tcPr>
            <w:tcW w:type="dxa" w:w="2133"/>
            <w:vAlign w:val="center"/>
          </w:tcPr>
          <w:p>
            <w:pPr>
              <w:spacing w:after="40"/>
            </w:pPr>
            <w:r>
              <w:rPr>
                <w:sz w:val="14"/>
              </w:rPr>
              <w:t>No cuff-specific recorded endpoints</w:t>
            </w:r>
          </w:p>
        </w:tc>
        <w:tc>
          <w:tcPr>
            <w:tcW w:type="dxa" w:w="2133"/>
            <w:vAlign w:val="center"/>
          </w:tcPr>
          <w:p>
            <w:pPr>
              <w:spacing w:after="40"/>
            </w:pPr>
            <w:r>
              <w:rPr>
                <w:sz w:val="14"/>
              </w:rPr>
              <w:t>KEEP / MODIFY</w:t>
            </w:r>
          </w:p>
        </w:tc>
        <w:tc>
          <w:tcPr>
            <w:tcW w:type="dxa" w:w="2133"/>
            <w:vAlign w:val="center"/>
          </w:tcPr>
          <w:p>
            <w:pPr>
              <w:spacing w:after="40"/>
            </w:pPr>
            <w:r>
              <w:rPr>
                <w:sz w:val="14"/>
              </w:rPr>
              <w:t>Record each cuff separately, inflation endpoint, pressure or diameter, ≥10s fully submerged bubble-free result</w:t>
            </w:r>
          </w:p>
        </w:tc>
        <w:tc>
          <w:tcPr>
            <w:tcW w:type="dxa" w:w="2133"/>
            <w:vAlign w:val="center"/>
          </w:tcPr>
          <w:p>
            <w:pPr>
              <w:spacing w:after="40"/>
            </w:pPr>
            <w:r>
              <w:rPr>
                <w:sz w:val="14"/>
              </w:rPr>
              <w:t>No bubbles ≥10s</w:t>
            </w:r>
          </w:p>
        </w:tc>
        <w:tc>
          <w:tcPr>
            <w:tcW w:type="dxa" w:w="2133"/>
            <w:vAlign w:val="center"/>
          </w:tcPr>
          <w:p>
            <w:pPr>
              <w:spacing w:after="40"/>
            </w:pPr>
            <w:r>
              <w:rPr>
                <w:sz w:val="14"/>
              </w:rPr>
              <w:t>Cuff leakage worksheet</w:t>
            </w:r>
          </w:p>
        </w:tc>
      </w:tr>
      <w:tr>
        <w:trPr>
          <w:cantSplit/>
        </w:trPr>
        <w:tc>
          <w:tcPr>
            <w:tcW w:type="dxa" w:w="2133"/>
            <w:vAlign w:val="center"/>
            <w:shd w:fill="F1F4F7"/>
          </w:tcPr>
          <w:p>
            <w:pPr>
              <w:spacing w:after="40"/>
            </w:pPr>
            <w:r>
              <w:rPr>
                <w:sz w:val="14"/>
              </w:rPr>
              <w:t>T-C002 / R013, R014</w:t>
            </w:r>
          </w:p>
        </w:tc>
        <w:tc>
          <w:tcPr>
            <w:tcW w:type="dxa" w:w="2133"/>
            <w:vAlign w:val="center"/>
            <w:shd w:fill="F1F4F7"/>
          </w:tcPr>
          <w:p>
            <w:pPr>
              <w:spacing w:after="40"/>
            </w:pPr>
            <w:r>
              <w:rPr>
                <w:sz w:val="14"/>
              </w:rPr>
              <w:t>WI cites Annex C for diameter</w:t>
            </w:r>
          </w:p>
        </w:tc>
        <w:tc>
          <w:tcPr>
            <w:tcW w:type="dxa" w:w="2133"/>
            <w:vAlign w:val="center"/>
            <w:shd w:fill="F1F4F7"/>
          </w:tcPr>
          <w:p>
            <w:pPr>
              <w:spacing w:after="40"/>
            </w:pPr>
            <w:r>
              <w:rPr>
                <w:sz w:val="14"/>
              </w:rPr>
              <w:t>Wrong Annex and no conditioning/readings</w:t>
            </w:r>
          </w:p>
        </w:tc>
        <w:tc>
          <w:tcPr>
            <w:tcW w:type="dxa" w:w="2133"/>
            <w:vAlign w:val="center"/>
            <w:shd w:fill="F1F4F7"/>
          </w:tcPr>
          <w:p>
            <w:pPr>
              <w:spacing w:after="40"/>
            </w:pPr>
            <w:r>
              <w:rPr>
                <w:sz w:val="14"/>
              </w:rPr>
              <w:t>MODIFY</w:t>
            </w:r>
          </w:p>
        </w:tc>
        <w:tc>
          <w:tcPr>
            <w:tcW w:type="dxa" w:w="2133"/>
            <w:vAlign w:val="center"/>
            <w:shd w:fill="F1F4F7"/>
          </w:tcPr>
          <w:p>
            <w:pPr>
              <w:spacing w:after="40"/>
            </w:pPr>
            <w:r>
              <w:rPr>
                <w:sz w:val="14"/>
              </w:rPr>
              <w:t>ISO5361 Annex B: 2.0±0.1kPa, 23±2°C, 5min, four 45° readings, mean mm 2dp</w:t>
            </w:r>
          </w:p>
        </w:tc>
        <w:tc>
          <w:tcPr>
            <w:tcW w:type="dxa" w:w="2133"/>
            <w:vAlign w:val="center"/>
            <w:shd w:fill="F1F4F7"/>
          </w:tcPr>
          <w:p>
            <w:pPr>
              <w:spacing w:after="40"/>
            </w:pPr>
            <w:r>
              <w:rPr>
                <w:sz w:val="14"/>
              </w:rPr>
              <w:t>±15% of declared tracheal and bronchial cuff diameter</w:t>
            </w:r>
          </w:p>
        </w:tc>
        <w:tc>
          <w:tcPr>
            <w:tcW w:type="dxa" w:w="2133"/>
            <w:vAlign w:val="center"/>
            <w:shd w:fill="F1F4F7"/>
          </w:tcPr>
          <w:p>
            <w:pPr>
              <w:spacing w:after="40"/>
            </w:pPr>
            <w:r>
              <w:rPr>
                <w:sz w:val="14"/>
              </w:rPr>
              <w:t>Cuff diameter worksheet</w:t>
            </w:r>
          </w:p>
        </w:tc>
      </w:tr>
      <w:tr>
        <w:trPr>
          <w:cantSplit/>
        </w:trPr>
        <w:tc>
          <w:tcPr>
            <w:tcW w:type="dxa" w:w="2133"/>
            <w:vAlign w:val="center"/>
          </w:tcPr>
          <w:p>
            <w:pPr>
              <w:spacing w:after="40"/>
            </w:pPr>
            <w:r>
              <w:rPr>
                <w:sz w:val="14"/>
              </w:rPr>
              <w:t>T-C003 / R015</w:t>
            </w:r>
          </w:p>
        </w:tc>
        <w:tc>
          <w:tcPr>
            <w:tcW w:type="dxa" w:w="2133"/>
            <w:vAlign w:val="center"/>
          </w:tcPr>
          <w:p>
            <w:pPr>
              <w:spacing w:after="40"/>
            </w:pPr>
            <w:r>
              <w:rPr>
                <w:sz w:val="14"/>
              </w:rPr>
              <w:t>WI cites Annex E for herniation</w:t>
            </w:r>
          </w:p>
        </w:tc>
        <w:tc>
          <w:tcPr>
            <w:tcW w:type="dxa" w:w="2133"/>
            <w:vAlign w:val="center"/>
          </w:tcPr>
          <w:p>
            <w:pPr>
              <w:spacing w:after="40"/>
            </w:pPr>
            <w:r>
              <w:rPr>
                <w:sz w:val="14"/>
              </w:rPr>
              <w:t>Wrong Annex</w:t>
            </w:r>
          </w:p>
        </w:tc>
        <w:tc>
          <w:tcPr>
            <w:tcW w:type="dxa" w:w="2133"/>
            <w:vAlign w:val="center"/>
          </w:tcPr>
          <w:p>
            <w:pPr>
              <w:spacing w:after="40"/>
            </w:pPr>
            <w:r>
              <w:rPr>
                <w:sz w:val="14"/>
              </w:rPr>
              <w:t>MODIFY</w:t>
            </w:r>
          </w:p>
        </w:tc>
        <w:tc>
          <w:tcPr>
            <w:tcW w:type="dxa" w:w="2133"/>
            <w:vAlign w:val="center"/>
          </w:tcPr>
          <w:p>
            <w:pPr>
              <w:spacing w:after="40"/>
            </w:pPr>
            <w:r>
              <w:rPr>
                <w:sz w:val="14"/>
              </w:rPr>
              <w:t>ISO5361 Annex D; 24h (40±1°C), weight 100g ≥60s, monitor deflation ≥10s; validate product fixture applicability</w:t>
            </w:r>
          </w:p>
        </w:tc>
        <w:tc>
          <w:tcPr>
            <w:tcW w:type="dxa" w:w="2133"/>
            <w:vAlign w:val="center"/>
          </w:tcPr>
          <w:p>
            <w:pPr>
              <w:spacing w:after="40"/>
            </w:pPr>
            <w:r>
              <w:rPr>
                <w:sz w:val="14"/>
              </w:rPr>
              <w:t>Neither cuff reaches corresponding distal edge</w:t>
            </w:r>
          </w:p>
        </w:tc>
        <w:tc>
          <w:tcPr>
            <w:tcW w:type="dxa" w:w="2133"/>
            <w:vAlign w:val="center"/>
          </w:tcPr>
          <w:p>
            <w:pPr>
              <w:spacing w:after="40"/>
            </w:pPr>
            <w:r>
              <w:rPr>
                <w:sz w:val="14"/>
              </w:rPr>
              <w:t>Cuff herniation protocol</w:t>
            </w:r>
          </w:p>
        </w:tc>
      </w:tr>
      <w:tr>
        <w:trPr>
          <w:cantSplit/>
        </w:trPr>
        <w:tc>
          <w:tcPr>
            <w:tcW w:type="dxa" w:w="2133"/>
            <w:vAlign w:val="center"/>
            <w:shd w:fill="F1F4F7"/>
          </w:tcPr>
          <w:p>
            <w:pPr>
              <w:spacing w:after="40"/>
            </w:pPr>
            <w:r>
              <w:rPr>
                <w:sz w:val="14"/>
              </w:rPr>
              <w:t>T-C004 / R031</w:t>
            </w:r>
          </w:p>
        </w:tc>
        <w:tc>
          <w:tcPr>
            <w:tcW w:type="dxa" w:w="2133"/>
            <w:vAlign w:val="center"/>
            <w:shd w:fill="F1F4F7"/>
          </w:tcPr>
          <w:p>
            <w:pPr>
              <w:spacing w:after="40"/>
            </w:pPr>
            <w:r>
              <w:rPr>
                <w:sz w:val="14"/>
              </w:rPr>
              <w:t>Generic OD visual/dimensional inspection</w:t>
            </w:r>
          </w:p>
        </w:tc>
        <w:tc>
          <w:tcPr>
            <w:tcW w:type="dxa" w:w="2133"/>
            <w:vAlign w:val="center"/>
            <w:shd w:fill="F1F4F7"/>
          </w:tcPr>
          <w:p>
            <w:pPr>
              <w:spacing w:after="40"/>
            </w:pPr>
            <w:r>
              <w:rPr>
                <w:sz w:val="14"/>
              </w:rPr>
              <w:t>No ISO Annex B five-wrap method</w:t>
            </w:r>
          </w:p>
        </w:tc>
        <w:tc>
          <w:tcPr>
            <w:tcW w:type="dxa" w:w="2133"/>
            <w:vAlign w:val="center"/>
            <w:shd w:fill="F1F4F7"/>
          </w:tcPr>
          <w:p>
            <w:pPr>
              <w:spacing w:after="40"/>
            </w:pPr>
            <w:r>
              <w:rPr>
                <w:sz w:val="14"/>
              </w:rPr>
              <w:t>ADD</w:t>
            </w:r>
          </w:p>
        </w:tc>
        <w:tc>
          <w:tcPr>
            <w:tcW w:type="dxa" w:w="2133"/>
            <w:vAlign w:val="center"/>
            <w:shd w:fill="F1F4F7"/>
          </w:tcPr>
          <w:p>
            <w:pPr>
              <w:spacing w:after="40"/>
            </w:pPr>
            <w:r>
              <w:rPr>
                <w:sz w:val="14"/>
              </w:rPr>
              <w:t>ISO16628 Annex B five closely spaced spiral wraps, OD = length/(5π), round up to next 0.5mm</w:t>
            </w:r>
          </w:p>
        </w:tc>
        <w:tc>
          <w:tcPr>
            <w:tcW w:type="dxa" w:w="2133"/>
            <w:vAlign w:val="center"/>
            <w:shd w:fill="F1F4F7"/>
          </w:tcPr>
          <w:p>
            <w:pPr>
              <w:spacing w:after="40"/>
            </w:pPr>
            <w:r>
              <w:rPr>
                <w:sz w:val="14"/>
              </w:rPr>
              <w:t>Br marking based on prescribed rounded value</w:t>
            </w:r>
          </w:p>
        </w:tc>
        <w:tc>
          <w:tcPr>
            <w:tcW w:type="dxa" w:w="2133"/>
            <w:vAlign w:val="center"/>
            <w:shd w:fill="F1F4F7"/>
          </w:tcPr>
          <w:p>
            <w:pPr>
              <w:spacing w:after="40"/>
            </w:pPr>
            <w:r>
              <w:rPr>
                <w:sz w:val="14"/>
              </w:rPr>
              <w:t>Bronchial OD worksheet</w:t>
            </w:r>
          </w:p>
        </w:tc>
      </w:tr>
      <w:tr>
        <w:trPr>
          <w:cantSplit/>
        </w:trPr>
        <w:tc>
          <w:tcPr>
            <w:tcW w:type="dxa" w:w="2133"/>
            <w:vAlign w:val="center"/>
          </w:tcPr>
          <w:p>
            <w:pPr>
              <w:spacing w:after="40"/>
            </w:pPr>
            <w:r>
              <w:rPr>
                <w:sz w:val="14"/>
              </w:rPr>
              <w:t>T-C005 / R032</w:t>
            </w:r>
          </w:p>
        </w:tc>
        <w:tc>
          <w:tcPr>
            <w:tcW w:type="dxa" w:w="2133"/>
            <w:vAlign w:val="center"/>
          </w:tcPr>
          <w:p>
            <w:pPr>
              <w:spacing w:after="40"/>
            </w:pPr>
            <w:r>
              <w:rPr>
                <w:sz w:val="14"/>
              </w:rPr>
              <w:t>Generic inside diameter dimensional mention</w:t>
            </w:r>
          </w:p>
        </w:tc>
        <w:tc>
          <w:tcPr>
            <w:tcW w:type="dxa" w:w="2133"/>
            <w:vAlign w:val="center"/>
          </w:tcPr>
          <w:p>
            <w:pPr>
              <w:spacing w:after="40"/>
            </w:pPr>
            <w:r>
              <w:rPr>
                <w:sz w:val="14"/>
              </w:rPr>
              <w:t>No effective functional lumen ID</w:t>
            </w:r>
          </w:p>
        </w:tc>
        <w:tc>
          <w:tcPr>
            <w:tcW w:type="dxa" w:w="2133"/>
            <w:vAlign w:val="center"/>
          </w:tcPr>
          <w:p>
            <w:pPr>
              <w:spacing w:after="40"/>
            </w:pPr>
            <w:r>
              <w:rPr>
                <w:sz w:val="14"/>
              </w:rPr>
              <w:t>ADD</w:t>
            </w:r>
          </w:p>
        </w:tc>
        <w:tc>
          <w:tcPr>
            <w:tcW w:type="dxa" w:w="2133"/>
            <w:vAlign w:val="center"/>
          </w:tcPr>
          <w:p>
            <w:pPr>
              <w:spacing w:after="40"/>
            </w:pPr>
            <w:r>
              <w:rPr>
                <w:sz w:val="14"/>
              </w:rPr>
              <w:t>ISO16628 Annex C three-bead string, 100±5g mass, D calibration and 0.2mm increments; two lumina</w:t>
            </w:r>
          </w:p>
        </w:tc>
        <w:tc>
          <w:tcPr>
            <w:tcW w:type="dxa" w:w="2133"/>
            <w:vAlign w:val="center"/>
          </w:tcPr>
          <w:p>
            <w:pPr>
              <w:spacing w:after="40"/>
            </w:pPr>
            <w:r>
              <w:rPr>
                <w:sz w:val="14"/>
              </w:rPr>
              <w:t>Actual max passing ID, expressed downward to nearest 0.2mm</w:t>
            </w:r>
          </w:p>
        </w:tc>
        <w:tc>
          <w:tcPr>
            <w:tcW w:type="dxa" w:w="2133"/>
            <w:vAlign w:val="center"/>
          </w:tcPr>
          <w:p>
            <w:pPr>
              <w:spacing w:after="40"/>
            </w:pPr>
            <w:r>
              <w:rPr>
                <w:sz w:val="14"/>
              </w:rPr>
              <w:t>Bead method worksheet</w:t>
            </w:r>
          </w:p>
        </w:tc>
      </w:tr>
      <w:tr>
        <w:trPr>
          <w:cantSplit/>
        </w:trPr>
        <w:tc>
          <w:tcPr>
            <w:tcW w:type="dxa" w:w="2133"/>
            <w:vAlign w:val="center"/>
            <w:shd w:fill="F1F4F7"/>
          </w:tcPr>
          <w:p>
            <w:pPr>
              <w:spacing w:after="40"/>
            </w:pPr>
            <w:r>
              <w:rPr>
                <w:sz w:val="14"/>
              </w:rPr>
              <w:t>T-C006 / R028, R029</w:t>
            </w:r>
          </w:p>
        </w:tc>
        <w:tc>
          <w:tcPr>
            <w:tcW w:type="dxa" w:w="2133"/>
            <w:vAlign w:val="center"/>
            <w:shd w:fill="F1F4F7"/>
          </w:tcPr>
          <w:p>
            <w:pPr>
              <w:spacing w:after="40"/>
            </w:pPr>
            <w:r>
              <w:rPr>
                <w:sz w:val="14"/>
              </w:rPr>
              <w:t>Wet-cloth rub described</w:t>
            </w:r>
          </w:p>
        </w:tc>
        <w:tc>
          <w:tcPr>
            <w:tcW w:type="dxa" w:w="2133"/>
            <w:vAlign w:val="center"/>
            <w:shd w:fill="F1F4F7"/>
          </w:tcPr>
          <w:p>
            <w:pPr>
              <w:spacing w:after="40"/>
            </w:pPr>
            <w:r>
              <w:rPr>
                <w:sz w:val="14"/>
              </w:rPr>
              <w:t>Exposure conditioning not identified</w:t>
            </w:r>
          </w:p>
        </w:tc>
        <w:tc>
          <w:tcPr>
            <w:tcW w:type="dxa" w:w="2133"/>
            <w:vAlign w:val="center"/>
            <w:shd w:fill="F1F4F7"/>
          </w:tcPr>
          <w:p>
            <w:pPr>
              <w:spacing w:after="40"/>
            </w:pPr>
            <w:r>
              <w:rPr>
                <w:sz w:val="14"/>
              </w:rPr>
              <w:t>MODIFY</w:t>
            </w:r>
          </w:p>
        </w:tc>
        <w:tc>
          <w:tcPr>
            <w:tcW w:type="dxa" w:w="2133"/>
            <w:vAlign w:val="center"/>
            <w:shd w:fill="F1F4F7"/>
          </w:tcPr>
          <w:p>
            <w:pPr>
              <w:spacing w:after="40"/>
            </w:pPr>
            <w:r>
              <w:rPr>
                <w:sz w:val="14"/>
              </w:rPr>
              <w:t>ISO16628 §9.2.1 IFU/risk-selected exposure then acuity 1, 1m±10mm, 215±5lx, 15s wet rub</w:t>
            </w:r>
          </w:p>
        </w:tc>
        <w:tc>
          <w:tcPr>
            <w:tcW w:type="dxa" w:w="2133"/>
            <w:vAlign w:val="center"/>
            <w:shd w:fill="F1F4F7"/>
          </w:tcPr>
          <w:p>
            <w:pPr>
              <w:spacing w:after="40"/>
            </w:pPr>
            <w:r>
              <w:rPr>
                <w:sz w:val="14"/>
              </w:rPr>
              <w:t>Legible at end</w:t>
            </w:r>
          </w:p>
        </w:tc>
        <w:tc>
          <w:tcPr>
            <w:tcW w:type="dxa" w:w="2133"/>
            <w:vAlign w:val="center"/>
            <w:shd w:fill="F1F4F7"/>
          </w:tcPr>
          <w:p>
            <w:pPr>
              <w:spacing w:after="40"/>
            </w:pPr>
            <w:r>
              <w:rPr>
                <w:sz w:val="14"/>
              </w:rPr>
              <w:t>Marking validation record</w:t>
            </w:r>
          </w:p>
        </w:tc>
      </w:tr>
      <w:tr>
        <w:trPr>
          <w:cantSplit/>
        </w:trPr>
        <w:tc>
          <w:tcPr>
            <w:tcW w:type="dxa" w:w="2133"/>
            <w:vAlign w:val="center"/>
          </w:tcPr>
          <w:p>
            <w:pPr>
              <w:spacing w:after="40"/>
            </w:pPr>
            <w:r>
              <w:rPr>
                <w:sz w:val="14"/>
              </w:rPr>
              <w:t>T-C007 / R009, R010, R021</w:t>
            </w:r>
          </w:p>
        </w:tc>
        <w:tc>
          <w:tcPr>
            <w:tcW w:type="dxa" w:w="2133"/>
            <w:vAlign w:val="center"/>
          </w:tcPr>
          <w:p>
            <w:pPr>
              <w:spacing w:after="40"/>
            </w:pPr>
            <w:r>
              <w:rPr>
                <w:sz w:val="14"/>
              </w:rPr>
              <w:t>Connector visual fit only</w:t>
            </w:r>
          </w:p>
        </w:tc>
        <w:tc>
          <w:tcPr>
            <w:tcW w:type="dxa" w:w="2133"/>
            <w:vAlign w:val="center"/>
          </w:tcPr>
          <w:p>
            <w:pPr>
              <w:spacing w:after="40"/>
            </w:pPr>
            <w:r>
              <w:rPr>
                <w:sz w:val="14"/>
              </w:rPr>
              <w:t>Normative ISO connector methods not verified</w:t>
            </w:r>
          </w:p>
        </w:tc>
        <w:tc>
          <w:tcPr>
            <w:tcW w:type="dxa" w:w="2133"/>
            <w:vAlign w:val="center"/>
          </w:tcPr>
          <w:p>
            <w:pPr>
              <w:spacing w:after="40"/>
            </w:pPr>
            <w:r>
              <w:rPr>
                <w:sz w:val="14"/>
              </w:rPr>
              <w:t>LINK</w:t>
            </w:r>
          </w:p>
        </w:tc>
        <w:tc>
          <w:tcPr>
            <w:tcW w:type="dxa" w:w="2133"/>
            <w:vAlign w:val="center"/>
          </w:tcPr>
          <w:p>
            <w:pPr>
              <w:spacing w:after="40"/>
            </w:pPr>
            <w:r>
              <w:rPr>
                <w:sz w:val="14"/>
              </w:rPr>
              <w:t>Obtain ISO5356-1/ISO80369-7 criteria and approved compatibility fixtures; technical-file verification</w:t>
            </w:r>
          </w:p>
        </w:tc>
        <w:tc>
          <w:tcPr>
            <w:tcW w:type="dxa" w:w="2133"/>
            <w:vAlign w:val="center"/>
          </w:tcPr>
          <w:p>
            <w:pPr>
              <w:spacing w:after="40"/>
            </w:pPr>
            <w:r>
              <w:rPr>
                <w:sz w:val="14"/>
              </w:rPr>
              <w:t>Pass according to externally approved normative criteria</w:t>
            </w:r>
          </w:p>
        </w:tc>
        <w:tc>
          <w:tcPr>
            <w:tcW w:type="dxa" w:w="2133"/>
            <w:vAlign w:val="center"/>
          </w:tcPr>
          <w:p>
            <w:pPr>
              <w:spacing w:after="40"/>
            </w:pPr>
            <w:r>
              <w:rPr>
                <w:sz w:val="14"/>
              </w:rPr>
              <w:t>Connector qualification report</w:t>
            </w:r>
          </w:p>
        </w:tc>
      </w:tr>
      <w:tr>
        <w:trPr>
          <w:cantSplit/>
        </w:trPr>
        <w:tc>
          <w:tcPr>
            <w:tcW w:type="dxa" w:w="2133"/>
            <w:vAlign w:val="center"/>
            <w:shd w:fill="F1F4F7"/>
          </w:tcPr>
          <w:p>
            <w:pPr>
              <w:spacing w:after="40"/>
            </w:pPr>
            <w:r>
              <w:rPr>
                <w:sz w:val="14"/>
              </w:rPr>
              <w:t>T-C008 / R017, R018, R019, R020, R022, R023, R024</w:t>
            </w:r>
          </w:p>
        </w:tc>
        <w:tc>
          <w:tcPr>
            <w:tcW w:type="dxa" w:w="2133"/>
            <w:vAlign w:val="center"/>
            <w:shd w:fill="F1F4F7"/>
          </w:tcPr>
          <w:p>
            <w:pPr>
              <w:spacing w:after="40"/>
            </w:pPr>
            <w:r>
              <w:rPr>
                <w:sz w:val="14"/>
              </w:rPr>
              <w:t>Qualitative inflating tube/valve observations</w:t>
            </w:r>
          </w:p>
        </w:tc>
        <w:tc>
          <w:tcPr>
            <w:tcW w:type="dxa" w:w="2133"/>
            <w:vAlign w:val="center"/>
            <w:shd w:fill="F1F4F7"/>
          </w:tcPr>
          <w:p>
            <w:pPr>
              <w:spacing w:after="40"/>
            </w:pPr>
            <w:r>
              <w:rPr>
                <w:sz w:val="14"/>
              </w:rPr>
              <w:t>No 5361 §5.6 coverage</w:t>
            </w:r>
          </w:p>
        </w:tc>
        <w:tc>
          <w:tcPr>
            <w:tcW w:type="dxa" w:w="2133"/>
            <w:vAlign w:val="center"/>
            <w:shd w:fill="F1F4F7"/>
          </w:tcPr>
          <w:p>
            <w:pPr>
              <w:spacing w:after="40"/>
            </w:pPr>
            <w:r>
              <w:rPr>
                <w:sz w:val="14"/>
              </w:rPr>
              <w:t>ADD</w:t>
            </w:r>
          </w:p>
        </w:tc>
        <w:tc>
          <w:tcPr>
            <w:tcW w:type="dxa" w:w="2133"/>
            <w:vAlign w:val="center"/>
            <w:shd w:fill="F1F4F7"/>
          </w:tcPr>
          <w:p>
            <w:pPr>
              <w:spacing w:after="40"/>
            </w:pPr>
            <w:r>
              <w:rPr>
                <w:sz w:val="14"/>
              </w:rPr>
              <w:t>Measure/verify all applicable 5361 §5.6 dimensions/angles, pilot indication, and deflation with conditional S3 cases</w:t>
            </w:r>
          </w:p>
        </w:tc>
        <w:tc>
          <w:tcPr>
            <w:tcW w:type="dxa" w:w="2133"/>
            <w:vAlign w:val="center"/>
            <w:shd w:fill="F1F4F7"/>
          </w:tcPr>
          <w:p>
            <w:pPr>
              <w:spacing w:after="40"/>
            </w:pPr>
            <w:r>
              <w:rPr>
                <w:sz w:val="14"/>
              </w:rPr>
              <w:t>Each specified limit met; pending design inputs</w:t>
            </w:r>
          </w:p>
        </w:tc>
        <w:tc>
          <w:tcPr>
            <w:tcW w:type="dxa" w:w="2133"/>
            <w:vAlign w:val="center"/>
            <w:shd w:fill="F1F4F7"/>
          </w:tcPr>
          <w:p>
            <w:pPr>
              <w:spacing w:after="40"/>
            </w:pPr>
            <w:r>
              <w:rPr>
                <w:sz w:val="14"/>
              </w:rPr>
              <w:t>Inflation functional worksheet</w:t>
            </w:r>
          </w:p>
        </w:tc>
      </w:tr>
      <w:tr>
        <w:trPr>
          <w:cantSplit/>
        </w:trPr>
        <w:tc>
          <w:tcPr>
            <w:tcW w:type="dxa" w:w="2133"/>
            <w:vAlign w:val="center"/>
          </w:tcPr>
          <w:p>
            <w:pPr>
              <w:spacing w:after="40"/>
            </w:pPr>
            <w:r>
              <w:rPr>
                <w:sz w:val="14"/>
              </w:rPr>
              <w:t>T-C009 / R041</w:t>
            </w:r>
          </w:p>
        </w:tc>
        <w:tc>
          <w:tcPr>
            <w:tcW w:type="dxa" w:w="2133"/>
            <w:vAlign w:val="center"/>
          </w:tcPr>
          <w:p>
            <w:pPr>
              <w:spacing w:after="40"/>
            </w:pPr>
            <w:r>
              <w:rPr>
                <w:sz w:val="14"/>
              </w:rPr>
              <w:t>WI displays ISO8836 Table2 pull forces</w:t>
            </w:r>
          </w:p>
        </w:tc>
        <w:tc>
          <w:tcPr>
            <w:tcW w:type="dxa" w:w="2133"/>
            <w:vAlign w:val="center"/>
          </w:tcPr>
          <w:p>
            <w:pPr>
              <w:spacing w:after="40"/>
            </w:pPr>
            <w:r>
              <w:rPr>
                <w:sz w:val="14"/>
              </w:rPr>
              <w:t>Applicability and Annex B method missing</w:t>
            </w:r>
          </w:p>
        </w:tc>
        <w:tc>
          <w:tcPr>
            <w:tcW w:type="dxa" w:w="2133"/>
            <w:vAlign w:val="center"/>
          </w:tcPr>
          <w:p>
            <w:pPr>
              <w:spacing w:after="40"/>
            </w:pPr>
            <w:r>
              <w:rPr>
                <w:sz w:val="14"/>
              </w:rPr>
              <w:t>LINK / ADD</w:t>
            </w:r>
          </w:p>
        </w:tc>
        <w:tc>
          <w:tcPr>
            <w:tcW w:type="dxa" w:w="2133"/>
            <w:vAlign w:val="center"/>
          </w:tcPr>
          <w:p>
            <w:pPr>
              <w:spacing w:after="40"/>
            </w:pPr>
            <w:r>
              <w:rPr>
                <w:sz w:val="14"/>
              </w:rPr>
              <w:t>If actual qualifying suction catheter: Annex B 23±2°C/50±20%RH 1h, pull 200±20mm/min, Table2 force by OD</w:t>
            </w:r>
          </w:p>
        </w:tc>
        <w:tc>
          <w:tcPr>
            <w:tcW w:type="dxa" w:w="2133"/>
            <w:vAlign w:val="center"/>
          </w:tcPr>
          <w:p>
            <w:pPr>
              <w:spacing w:after="40"/>
            </w:pPr>
            <w:r>
              <w:rPr>
                <w:sz w:val="14"/>
              </w:rPr>
              <w:t>≥5/15/20N by OD category when applicable</w:t>
            </w:r>
          </w:p>
        </w:tc>
        <w:tc>
          <w:tcPr>
            <w:tcW w:type="dxa" w:w="2133"/>
            <w:vAlign w:val="center"/>
          </w:tcPr>
          <w:p>
            <w:pPr>
              <w:spacing w:after="40"/>
            </w:pPr>
            <w:r>
              <w:rPr>
                <w:sz w:val="14"/>
              </w:rPr>
              <w:t>Optional component bonding record</w:t>
            </w:r>
          </w:p>
        </w:tc>
      </w:tr>
    </w:tbl>
    <w:p/>
    <w:p>
      <w:pPr>
        <w:pStyle w:val="Heading1"/>
      </w:pPr>
      <w:r>
        <w:t>5. Other controlled-document change register</w:t>
      </w:r>
    </w:p>
    <w:tbl>
      <w:tblPr>
        <w:tblStyle w:val="TableGrid"/>
        <w:tblW w:type="auto" w:w="0"/>
        <w:jc w:val="center"/>
        <w:tblLayout w:type="autofit"/>
        <w:tblLook w:firstColumn="1" w:firstRow="1" w:lastColumn="0" w:lastRow="0" w:noHBand="0" w:noVBand="1" w:val="04A0"/>
      </w:tblPr>
      <w:tblGrid>
        <w:gridCol w:w="2133"/>
        <w:gridCol w:w="2133"/>
        <w:gridCol w:w="2133"/>
        <w:gridCol w:w="2133"/>
        <w:gridCol w:w="2133"/>
        <w:gridCol w:w="2133"/>
        <w:gridCol w:w="2133"/>
      </w:tblGrid>
      <w:tr>
        <w:trPr>
          <w:tblHeader w:val="true"/>
          <w:cantSplit/>
        </w:trPr>
        <w:tc>
          <w:tcPr>
            <w:tcW w:type="dxa" w:w="2133"/>
            <w:shd w:fill="142946"/>
          </w:tcPr>
          <w:p>
            <w:r>
              <w:rPr>
                <w:b/>
                <w:color w:val="FFFFFF"/>
                <w:sz w:val="14"/>
              </w:rPr>
              <w:t>CHANGE</w:t>
            </w:r>
          </w:p>
        </w:tc>
        <w:tc>
          <w:tcPr>
            <w:tcW w:type="dxa" w:w="2133"/>
            <w:shd w:fill="142946"/>
          </w:tcPr>
          <w:p>
            <w:r>
              <w:rPr>
                <w:b/>
                <w:color w:val="FFFFFF"/>
                <w:sz w:val="14"/>
              </w:rPr>
              <w:t>CURRENT / STATUS</w:t>
            </w:r>
          </w:p>
        </w:tc>
        <w:tc>
          <w:tcPr>
            <w:tcW w:type="dxa" w:w="2133"/>
            <w:shd w:fill="142946"/>
          </w:tcPr>
          <w:p>
            <w:r>
              <w:rPr>
                <w:b/>
                <w:color w:val="FFFFFF"/>
                <w:sz w:val="14"/>
              </w:rPr>
              <w:t>PROBLEM</w:t>
            </w:r>
          </w:p>
        </w:tc>
        <w:tc>
          <w:tcPr>
            <w:tcW w:type="dxa" w:w="2133"/>
            <w:shd w:fill="142946"/>
          </w:tcPr>
          <w:p>
            <w:r>
              <w:rPr>
                <w:b/>
                <w:color w:val="FFFFFF"/>
                <w:sz w:val="14"/>
              </w:rPr>
              <w:t>ACTION</w:t>
            </w:r>
          </w:p>
        </w:tc>
        <w:tc>
          <w:tcPr>
            <w:tcW w:type="dxa" w:w="2133"/>
            <w:shd w:fill="142946"/>
          </w:tcPr>
          <w:p>
            <w:r>
              <w:rPr>
                <w:b/>
                <w:color w:val="FFFFFF"/>
                <w:sz w:val="14"/>
              </w:rPr>
              <w:t>PROPOSED CONTROL</w:t>
            </w:r>
          </w:p>
        </w:tc>
        <w:tc>
          <w:tcPr>
            <w:tcW w:type="dxa" w:w="2133"/>
            <w:shd w:fill="142946"/>
          </w:tcPr>
          <w:p>
            <w:r>
              <w:rPr>
                <w:b/>
                <w:color w:val="FFFFFF"/>
                <w:sz w:val="14"/>
              </w:rPr>
              <w:t>RESPONSIBLE DOCUMENT</w:t>
            </w:r>
          </w:p>
        </w:tc>
        <w:tc>
          <w:tcPr>
            <w:tcW w:type="dxa" w:w="2133"/>
            <w:shd w:fill="142946"/>
          </w:tcPr>
          <w:p>
            <w:r>
              <w:rPr>
                <w:b/>
                <w:color w:val="FFFFFF"/>
                <w:sz w:val="14"/>
              </w:rPr>
              <w:t>EVIDENCE</w:t>
            </w:r>
          </w:p>
        </w:tc>
      </w:tr>
      <w:tr>
        <w:trPr>
          <w:cantSplit/>
        </w:trPr>
        <w:tc>
          <w:tcPr>
            <w:tcW w:type="dxa" w:w="2133"/>
            <w:vAlign w:val="center"/>
          </w:tcPr>
          <w:p>
            <w:pPr>
              <w:spacing w:after="40"/>
            </w:pPr>
            <w:r>
              <w:rPr>
                <w:sz w:val="14"/>
              </w:rPr>
              <w:t>O-C001</w:t>
            </w:r>
          </w:p>
        </w:tc>
        <w:tc>
          <w:tcPr>
            <w:tcW w:type="dxa" w:w="2133"/>
            <w:vAlign w:val="center"/>
          </w:tcPr>
          <w:p>
            <w:pPr>
              <w:spacing w:after="40"/>
            </w:pPr>
            <w:r>
              <w:rPr>
                <w:sz w:val="14"/>
              </w:rPr>
              <w:t>Product specification and drawings not provided</w:t>
            </w:r>
          </w:p>
        </w:tc>
        <w:tc>
          <w:tcPr>
            <w:tcW w:type="dxa" w:w="2133"/>
            <w:vAlign w:val="center"/>
          </w:tcPr>
          <w:p>
            <w:pPr>
              <w:spacing w:after="40"/>
            </w:pPr>
            <w:r>
              <w:rPr>
                <w:sz w:val="14"/>
              </w:rPr>
              <w:t>Nominal axes/cuff/Br/ID absent</w:t>
            </w:r>
          </w:p>
        </w:tc>
        <w:tc>
          <w:tcPr>
            <w:tcW w:type="dxa" w:w="2133"/>
            <w:vAlign w:val="center"/>
          </w:tcPr>
          <w:p>
            <w:pPr>
              <w:spacing w:after="40"/>
            </w:pPr>
            <w:r>
              <w:rPr>
                <w:sz w:val="14"/>
              </w:rPr>
              <w:t>LINK / ADD</w:t>
            </w:r>
          </w:p>
        </w:tc>
        <w:tc>
          <w:tcPr>
            <w:tcW w:type="dxa" w:w="2133"/>
            <w:vAlign w:val="center"/>
          </w:tcPr>
          <w:p>
            <w:pPr>
              <w:spacing w:after="40"/>
            </w:pPr>
            <w:r>
              <w:rPr>
                <w:sz w:val="14"/>
              </w:rPr>
              <w:t>Approve variant-specific nominal dimensions and claims</w:t>
            </w:r>
          </w:p>
        </w:tc>
        <w:tc>
          <w:tcPr>
            <w:tcW w:type="dxa" w:w="2133"/>
            <w:vAlign w:val="center"/>
          </w:tcPr>
          <w:p>
            <w:pPr>
              <w:spacing w:after="40"/>
            </w:pPr>
            <w:r>
              <w:rPr>
                <w:sz w:val="14"/>
              </w:rPr>
              <w:t>Engineering specification</w:t>
            </w:r>
          </w:p>
        </w:tc>
        <w:tc>
          <w:tcPr>
            <w:tcW w:type="dxa" w:w="2133"/>
            <w:vAlign w:val="center"/>
          </w:tcPr>
          <w:p>
            <w:pPr>
              <w:spacing w:after="40"/>
            </w:pPr>
            <w:r>
              <w:rPr>
                <w:sz w:val="14"/>
              </w:rPr>
              <w:t>Controlled drawing+approval</w:t>
            </w:r>
          </w:p>
        </w:tc>
      </w:tr>
      <w:tr>
        <w:trPr>
          <w:cantSplit/>
        </w:trPr>
        <w:tc>
          <w:tcPr>
            <w:tcW w:type="dxa" w:w="2133"/>
            <w:vAlign w:val="center"/>
            <w:shd w:fill="F1F4F7"/>
          </w:tcPr>
          <w:p>
            <w:pPr>
              <w:spacing w:after="40"/>
            </w:pPr>
            <w:r>
              <w:rPr>
                <w:sz w:val="14"/>
              </w:rPr>
              <w:t>O-C002</w:t>
            </w:r>
          </w:p>
        </w:tc>
        <w:tc>
          <w:tcPr>
            <w:tcW w:type="dxa" w:w="2133"/>
            <w:vAlign w:val="center"/>
            <w:shd w:fill="F1F4F7"/>
          </w:tcPr>
          <w:p>
            <w:pPr>
              <w:spacing w:after="40"/>
            </w:pPr>
            <w:r>
              <w:rPr>
                <w:sz w:val="14"/>
              </w:rPr>
              <w:t>Referenced ISO standards partially absent</w:t>
            </w:r>
          </w:p>
        </w:tc>
        <w:tc>
          <w:tcPr>
            <w:tcW w:type="dxa" w:w="2133"/>
            <w:vAlign w:val="center"/>
            <w:shd w:fill="F1F4F7"/>
          </w:tcPr>
          <w:p>
            <w:pPr>
              <w:spacing w:after="40"/>
            </w:pPr>
            <w:r>
              <w:rPr>
                <w:sz w:val="14"/>
              </w:rPr>
              <w:t>ISO18190/18562/5356-1/80369-7 details not verified</w:t>
            </w:r>
          </w:p>
        </w:tc>
        <w:tc>
          <w:tcPr>
            <w:tcW w:type="dxa" w:w="2133"/>
            <w:vAlign w:val="center"/>
            <w:shd w:fill="F1F4F7"/>
          </w:tcPr>
          <w:p>
            <w:pPr>
              <w:spacing w:after="40"/>
            </w:pPr>
            <w:r>
              <w:rPr>
                <w:sz w:val="14"/>
              </w:rPr>
              <w:t>LINK</w:t>
            </w:r>
          </w:p>
        </w:tc>
        <w:tc>
          <w:tcPr>
            <w:tcW w:type="dxa" w:w="2133"/>
            <w:vAlign w:val="center"/>
            <w:shd w:fill="F1F4F7"/>
          </w:tcPr>
          <w:p>
            <w:pPr>
              <w:spacing w:after="40"/>
            </w:pPr>
            <w:r>
              <w:rPr>
                <w:sz w:val="14"/>
              </w:rPr>
              <w:t>Obtain applicable original and create clause matrix</w:t>
            </w:r>
          </w:p>
        </w:tc>
        <w:tc>
          <w:tcPr>
            <w:tcW w:type="dxa" w:w="2133"/>
            <w:vAlign w:val="center"/>
            <w:shd w:fill="F1F4F7"/>
          </w:tcPr>
          <w:p>
            <w:pPr>
              <w:spacing w:after="40"/>
            </w:pPr>
            <w:r>
              <w:rPr>
                <w:sz w:val="14"/>
              </w:rPr>
              <w:t>Normative reference library</w:t>
            </w:r>
          </w:p>
        </w:tc>
        <w:tc>
          <w:tcPr>
            <w:tcW w:type="dxa" w:w="2133"/>
            <w:vAlign w:val="center"/>
            <w:shd w:fill="F1F4F7"/>
          </w:tcPr>
          <w:p>
            <w:pPr>
              <w:spacing w:after="40"/>
            </w:pPr>
            <w:r>
              <w:rPr>
                <w:sz w:val="14"/>
              </w:rPr>
              <w:t>Verified copies and matrix</w:t>
            </w:r>
          </w:p>
        </w:tc>
      </w:tr>
      <w:tr>
        <w:trPr>
          <w:cantSplit/>
        </w:trPr>
        <w:tc>
          <w:tcPr>
            <w:tcW w:type="dxa" w:w="2133"/>
            <w:vAlign w:val="center"/>
          </w:tcPr>
          <w:p>
            <w:pPr>
              <w:spacing w:after="40"/>
            </w:pPr>
            <w:r>
              <w:rPr>
                <w:sz w:val="14"/>
              </w:rPr>
              <w:t>O-C003</w:t>
            </w:r>
          </w:p>
        </w:tc>
        <w:tc>
          <w:tcPr>
            <w:tcW w:type="dxa" w:w="2133"/>
            <w:vAlign w:val="center"/>
          </w:tcPr>
          <w:p>
            <w:pPr>
              <w:spacing w:after="40"/>
            </w:pPr>
            <w:r>
              <w:rPr>
                <w:sz w:val="14"/>
              </w:rPr>
              <w:t>Sampling SOP-8-2-6 not supplied</w:t>
            </w:r>
          </w:p>
        </w:tc>
        <w:tc>
          <w:tcPr>
            <w:tcW w:type="dxa" w:w="2133"/>
            <w:vAlign w:val="center"/>
          </w:tcPr>
          <w:p>
            <w:pPr>
              <w:spacing w:after="40"/>
            </w:pPr>
            <w:r>
              <w:rPr>
                <w:sz w:val="14"/>
              </w:rPr>
              <w:t>No validated n/Ac/Re by lot</w:t>
            </w:r>
          </w:p>
        </w:tc>
        <w:tc>
          <w:tcPr>
            <w:tcW w:type="dxa" w:w="2133"/>
            <w:vAlign w:val="center"/>
          </w:tcPr>
          <w:p>
            <w:pPr>
              <w:spacing w:after="40"/>
            </w:pPr>
            <w:r>
              <w:rPr>
                <w:sz w:val="14"/>
              </w:rPr>
              <w:t>LINK</w:t>
            </w:r>
          </w:p>
        </w:tc>
        <w:tc>
          <w:tcPr>
            <w:tcW w:type="dxa" w:w="2133"/>
            <w:vAlign w:val="center"/>
          </w:tcPr>
          <w:p>
            <w:pPr>
              <w:spacing w:after="40"/>
            </w:pPr>
            <w:r>
              <w:rPr>
                <w:sz w:val="14"/>
              </w:rPr>
              <w:t>Add controlled plan link and lot-level outcome</w:t>
            </w:r>
          </w:p>
        </w:tc>
        <w:tc>
          <w:tcPr>
            <w:tcW w:type="dxa" w:w="2133"/>
            <w:vAlign w:val="center"/>
          </w:tcPr>
          <w:p>
            <w:pPr>
              <w:spacing w:after="40"/>
            </w:pPr>
            <w:r>
              <w:rPr>
                <w:sz w:val="14"/>
              </w:rPr>
              <w:t>Sampling Plan / SOP</w:t>
            </w:r>
          </w:p>
        </w:tc>
        <w:tc>
          <w:tcPr>
            <w:tcW w:type="dxa" w:w="2133"/>
            <w:vAlign w:val="center"/>
          </w:tcPr>
          <w:p>
            <w:pPr>
              <w:spacing w:after="40"/>
            </w:pPr>
            <w:r>
              <w:rPr>
                <w:sz w:val="14"/>
              </w:rPr>
              <w:t>Approved plan and actual batch sheet</w:t>
            </w:r>
          </w:p>
        </w:tc>
      </w:tr>
      <w:tr>
        <w:trPr>
          <w:cantSplit/>
        </w:trPr>
        <w:tc>
          <w:tcPr>
            <w:tcW w:type="dxa" w:w="2133"/>
            <w:vAlign w:val="center"/>
            <w:shd w:fill="F1F4F7"/>
          </w:tcPr>
          <w:p>
            <w:pPr>
              <w:spacing w:after="40"/>
            </w:pPr>
            <w:r>
              <w:rPr>
                <w:sz w:val="14"/>
              </w:rPr>
              <w:t>O-C004</w:t>
            </w:r>
          </w:p>
        </w:tc>
        <w:tc>
          <w:tcPr>
            <w:tcW w:type="dxa" w:w="2133"/>
            <w:vAlign w:val="center"/>
            <w:shd w:fill="F1F4F7"/>
          </w:tcPr>
          <w:p>
            <w:pPr>
              <w:spacing w:after="40"/>
            </w:pPr>
            <w:r>
              <w:rPr>
                <w:sz w:val="14"/>
              </w:rPr>
              <w:t>Approved marking/pack artwork not supplied</w:t>
            </w:r>
          </w:p>
        </w:tc>
        <w:tc>
          <w:tcPr>
            <w:tcW w:type="dxa" w:w="2133"/>
            <w:vAlign w:val="center"/>
            <w:shd w:fill="F1F4F7"/>
          </w:tcPr>
          <w:p>
            <w:pPr>
              <w:spacing w:after="40"/>
            </w:pPr>
            <w:r>
              <w:rPr>
                <w:sz w:val="14"/>
              </w:rPr>
              <w:t>No line-by-line matching</w:t>
            </w:r>
          </w:p>
        </w:tc>
        <w:tc>
          <w:tcPr>
            <w:tcW w:type="dxa" w:w="2133"/>
            <w:vAlign w:val="center"/>
            <w:shd w:fill="F1F4F7"/>
          </w:tcPr>
          <w:p>
            <w:pPr>
              <w:spacing w:after="40"/>
            </w:pPr>
            <w:r>
              <w:rPr>
                <w:sz w:val="14"/>
              </w:rPr>
              <w:t>LINK</w:t>
            </w:r>
          </w:p>
        </w:tc>
        <w:tc>
          <w:tcPr>
            <w:tcW w:type="dxa" w:w="2133"/>
            <w:vAlign w:val="center"/>
            <w:shd w:fill="F1F4F7"/>
          </w:tcPr>
          <w:p>
            <w:pPr>
              <w:spacing w:after="40"/>
            </w:pPr>
            <w:r>
              <w:rPr>
                <w:sz w:val="14"/>
              </w:rPr>
              <w:t>Align Fr/Br/2 IDs/cuffs/axes/side to actual label</w:t>
            </w:r>
          </w:p>
        </w:tc>
        <w:tc>
          <w:tcPr>
            <w:tcW w:type="dxa" w:w="2133"/>
            <w:vAlign w:val="center"/>
            <w:shd w:fill="F1F4F7"/>
          </w:tcPr>
          <w:p>
            <w:pPr>
              <w:spacing w:after="40"/>
            </w:pPr>
            <w:r>
              <w:rPr>
                <w:sz w:val="14"/>
              </w:rPr>
              <w:t>Device labelling master</w:t>
            </w:r>
          </w:p>
        </w:tc>
        <w:tc>
          <w:tcPr>
            <w:tcW w:type="dxa" w:w="2133"/>
            <w:vAlign w:val="center"/>
            <w:shd w:fill="F1F4F7"/>
          </w:tcPr>
          <w:p>
            <w:pPr>
              <w:spacing w:after="40"/>
            </w:pPr>
            <w:r>
              <w:rPr>
                <w:sz w:val="14"/>
              </w:rPr>
              <w:t>Approved artwork</w:t>
            </w:r>
          </w:p>
        </w:tc>
      </w:tr>
      <w:tr>
        <w:trPr>
          <w:cantSplit/>
        </w:trPr>
        <w:tc>
          <w:tcPr>
            <w:tcW w:type="dxa" w:w="2133"/>
            <w:vAlign w:val="center"/>
          </w:tcPr>
          <w:p>
            <w:pPr>
              <w:spacing w:after="40"/>
            </w:pPr>
            <w:r>
              <w:rPr>
                <w:sz w:val="14"/>
              </w:rPr>
              <w:t>O-C005</w:t>
            </w:r>
          </w:p>
        </w:tc>
        <w:tc>
          <w:tcPr>
            <w:tcW w:type="dxa" w:w="2133"/>
            <w:vAlign w:val="center"/>
          </w:tcPr>
          <w:p>
            <w:pPr>
              <w:spacing w:after="40"/>
            </w:pPr>
            <w:r>
              <w:rPr>
                <w:sz w:val="14"/>
              </w:rPr>
              <w:t>Sterilization file not supplied</w:t>
            </w:r>
          </w:p>
        </w:tc>
        <w:tc>
          <w:tcPr>
            <w:tcW w:type="dxa" w:w="2133"/>
            <w:vAlign w:val="center"/>
          </w:tcPr>
          <w:p>
            <w:pPr>
              <w:spacing w:after="40"/>
            </w:pPr>
            <w:r>
              <w:rPr>
                <w:sz w:val="14"/>
              </w:rPr>
              <w:t>No operational sterile-release proof</w:t>
            </w:r>
          </w:p>
        </w:tc>
        <w:tc>
          <w:tcPr>
            <w:tcW w:type="dxa" w:w="2133"/>
            <w:vAlign w:val="center"/>
          </w:tcPr>
          <w:p>
            <w:pPr>
              <w:spacing w:after="40"/>
            </w:pPr>
            <w:r>
              <w:rPr>
                <w:sz w:val="14"/>
              </w:rPr>
              <w:t>LINK</w:t>
            </w:r>
          </w:p>
        </w:tc>
        <w:tc>
          <w:tcPr>
            <w:tcW w:type="dxa" w:w="2133"/>
            <w:vAlign w:val="center"/>
          </w:tcPr>
          <w:p>
            <w:pPr>
              <w:spacing w:after="40"/>
            </w:pPr>
            <w:r>
              <w:rPr>
                <w:sz w:val="14"/>
              </w:rPr>
              <w:t>Approval of sterile route under QMS and ISO18190</w:t>
            </w:r>
          </w:p>
        </w:tc>
        <w:tc>
          <w:tcPr>
            <w:tcW w:type="dxa" w:w="2133"/>
            <w:vAlign w:val="center"/>
          </w:tcPr>
          <w:p>
            <w:pPr>
              <w:spacing w:after="40"/>
            </w:pPr>
            <w:r>
              <w:rPr>
                <w:sz w:val="14"/>
              </w:rPr>
              <w:t>Sterilization validation / release</w:t>
            </w:r>
          </w:p>
        </w:tc>
        <w:tc>
          <w:tcPr>
            <w:tcW w:type="dxa" w:w="2133"/>
            <w:vAlign w:val="center"/>
          </w:tcPr>
          <w:p>
            <w:pPr>
              <w:spacing w:after="40"/>
            </w:pPr>
            <w:r>
              <w:rPr>
                <w:sz w:val="14"/>
              </w:rPr>
              <w:t>Run and release records</w:t>
            </w:r>
          </w:p>
        </w:tc>
      </w:tr>
      <w:tr>
        <w:trPr>
          <w:cantSplit/>
        </w:trPr>
        <w:tc>
          <w:tcPr>
            <w:tcW w:type="dxa" w:w="2133"/>
            <w:vAlign w:val="center"/>
            <w:shd w:fill="F1F4F7"/>
          </w:tcPr>
          <w:p>
            <w:pPr>
              <w:spacing w:after="40"/>
            </w:pPr>
            <w:r>
              <w:rPr>
                <w:sz w:val="14"/>
              </w:rPr>
              <w:t>O-C006</w:t>
            </w:r>
          </w:p>
        </w:tc>
        <w:tc>
          <w:tcPr>
            <w:tcW w:type="dxa" w:w="2133"/>
            <w:vAlign w:val="center"/>
            <w:shd w:fill="F1F4F7"/>
          </w:tcPr>
          <w:p>
            <w:pPr>
              <w:spacing w:after="40"/>
            </w:pPr>
            <w:r>
              <w:rPr>
                <w:sz w:val="14"/>
              </w:rPr>
              <w:t>Unknown suction catheter BOM applicability</w:t>
            </w:r>
          </w:p>
        </w:tc>
        <w:tc>
          <w:tcPr>
            <w:tcW w:type="dxa" w:w="2133"/>
            <w:vAlign w:val="center"/>
            <w:shd w:fill="F1F4F7"/>
          </w:tcPr>
          <w:p>
            <w:pPr>
              <w:spacing w:after="40"/>
            </w:pPr>
            <w:r>
              <w:rPr>
                <w:sz w:val="14"/>
              </w:rPr>
              <w:t>ISO8836 may not apply to finished double-lumen product</w:t>
            </w:r>
          </w:p>
        </w:tc>
        <w:tc>
          <w:tcPr>
            <w:tcW w:type="dxa" w:w="2133"/>
            <w:vAlign w:val="center"/>
            <w:shd w:fill="F1F4F7"/>
          </w:tcPr>
          <w:p>
            <w:pPr>
              <w:spacing w:after="40"/>
            </w:pPr>
            <w:r>
              <w:rPr>
                <w:sz w:val="14"/>
              </w:rPr>
              <w:t>LINK / MODIFY</w:t>
            </w:r>
          </w:p>
        </w:tc>
        <w:tc>
          <w:tcPr>
            <w:tcW w:type="dxa" w:w="2133"/>
            <w:vAlign w:val="center"/>
            <w:shd w:fill="F1F4F7"/>
          </w:tcPr>
          <w:p>
            <w:pPr>
              <w:spacing w:after="40"/>
            </w:pPr>
            <w:r>
              <w:rPr>
                <w:sz w:val="14"/>
              </w:rPr>
              <w:t>Document component classification and required pull force route</w:t>
            </w:r>
          </w:p>
        </w:tc>
        <w:tc>
          <w:tcPr>
            <w:tcW w:type="dxa" w:w="2133"/>
            <w:vAlign w:val="center"/>
            <w:shd w:fill="F1F4F7"/>
          </w:tcPr>
          <w:p>
            <w:pPr>
              <w:spacing w:after="40"/>
            </w:pPr>
            <w:r>
              <w:rPr>
                <w:sz w:val="14"/>
              </w:rPr>
              <w:t>Approved BOM / supplier verification</w:t>
            </w:r>
          </w:p>
        </w:tc>
        <w:tc>
          <w:tcPr>
            <w:tcW w:type="dxa" w:w="2133"/>
            <w:vAlign w:val="center"/>
            <w:shd w:fill="F1F4F7"/>
          </w:tcPr>
          <w:p>
            <w:pPr>
              <w:spacing w:after="40"/>
            </w:pPr>
            <w:r>
              <w:rPr>
                <w:sz w:val="14"/>
              </w:rPr>
              <w:t>Component evidence</w:t>
            </w:r>
          </w:p>
        </w:tc>
      </w:tr>
      <w:tr>
        <w:trPr>
          <w:cantSplit/>
        </w:trPr>
        <w:tc>
          <w:tcPr>
            <w:tcW w:type="dxa" w:w="2133"/>
            <w:vAlign w:val="center"/>
          </w:tcPr>
          <w:p>
            <w:pPr>
              <w:spacing w:after="40"/>
            </w:pPr>
            <w:r>
              <w:rPr>
                <w:sz w:val="14"/>
              </w:rPr>
              <w:t>O-C007</w:t>
            </w:r>
          </w:p>
        </w:tc>
        <w:tc>
          <w:tcPr>
            <w:tcW w:type="dxa" w:w="2133"/>
            <w:vAlign w:val="center"/>
          </w:tcPr>
          <w:p>
            <w:pPr>
              <w:spacing w:after="40"/>
            </w:pPr>
            <w:r>
              <w:rPr>
                <w:sz w:val="14"/>
              </w:rPr>
              <w:t>Old Endotracheal form photo only</w:t>
            </w:r>
          </w:p>
        </w:tc>
        <w:tc>
          <w:tcPr>
            <w:tcW w:type="dxa" w:w="2133"/>
            <w:vAlign w:val="center"/>
          </w:tcPr>
          <w:p>
            <w:pPr>
              <w:spacing w:after="40"/>
            </w:pPr>
            <w:r>
              <w:rPr>
                <w:sz w:val="14"/>
              </w:rPr>
              <w:t>Report product identity mismatch</w:t>
            </w:r>
          </w:p>
        </w:tc>
        <w:tc>
          <w:tcPr>
            <w:tcW w:type="dxa" w:w="2133"/>
            <w:vAlign w:val="center"/>
          </w:tcPr>
          <w:p>
            <w:pPr>
              <w:spacing w:after="40"/>
            </w:pPr>
            <w:r>
              <w:rPr>
                <w:sz w:val="14"/>
              </w:rPr>
              <w:t>LINK</w:t>
            </w:r>
          </w:p>
        </w:tc>
        <w:tc>
          <w:tcPr>
            <w:tcW w:type="dxa" w:w="2133"/>
            <w:vAlign w:val="center"/>
          </w:tcPr>
          <w:p>
            <w:pPr>
              <w:spacing w:after="40"/>
            </w:pPr>
            <w:r>
              <w:rPr>
                <w:sz w:val="14"/>
              </w:rPr>
              <w:t>Retrieve exact controlled Endobronchial Report and perform true baseline comparison</w:t>
            </w:r>
          </w:p>
        </w:tc>
        <w:tc>
          <w:tcPr>
            <w:tcW w:type="dxa" w:w="2133"/>
            <w:vAlign w:val="center"/>
          </w:tcPr>
          <w:p>
            <w:pPr>
              <w:spacing w:after="40"/>
            </w:pPr>
            <w:r>
              <w:rPr>
                <w:sz w:val="14"/>
              </w:rPr>
              <w:t>Document Control report library</w:t>
            </w:r>
          </w:p>
        </w:tc>
        <w:tc>
          <w:tcPr>
            <w:tcW w:type="dxa" w:w="2133"/>
            <w:vAlign w:val="center"/>
          </w:tcPr>
          <w:p>
            <w:pPr>
              <w:spacing w:after="40"/>
            </w:pPr>
            <w:r>
              <w:rPr>
                <w:sz w:val="14"/>
              </w:rPr>
              <w:t>Verified report number / revision</w:t>
            </w:r>
          </w:p>
        </w:tc>
      </w:tr>
      <w:tr>
        <w:trPr>
          <w:cantSplit/>
        </w:trPr>
        <w:tc>
          <w:tcPr>
            <w:tcW w:type="dxa" w:w="2133"/>
            <w:vAlign w:val="center"/>
            <w:shd w:fill="F1F4F7"/>
          </w:tcPr>
          <w:p>
            <w:pPr>
              <w:spacing w:after="40"/>
            </w:pPr>
            <w:r>
              <w:rPr>
                <w:sz w:val="14"/>
              </w:rPr>
              <w:t>O-C008</w:t>
            </w:r>
          </w:p>
        </w:tc>
        <w:tc>
          <w:tcPr>
            <w:tcW w:type="dxa" w:w="2133"/>
            <w:vAlign w:val="center"/>
            <w:shd w:fill="F1F4F7"/>
          </w:tcPr>
          <w:p>
            <w:pPr>
              <w:spacing w:after="40"/>
            </w:pPr>
            <w:r>
              <w:rPr>
                <w:sz w:val="14"/>
              </w:rPr>
              <w:t>WI p.4 duplicate 5.1.14 / 5.1.15</w:t>
            </w:r>
          </w:p>
        </w:tc>
        <w:tc>
          <w:tcPr>
            <w:tcW w:type="dxa" w:w="2133"/>
            <w:vAlign w:val="center"/>
            <w:shd w:fill="F1F4F7"/>
          </w:tcPr>
          <w:p>
            <w:pPr>
              <w:spacing w:after="40"/>
            </w:pPr>
            <w:r>
              <w:rPr>
                <w:sz w:val="14"/>
              </w:rPr>
              <w:t>Ambiguous section links</w:t>
            </w:r>
          </w:p>
        </w:tc>
        <w:tc>
          <w:tcPr>
            <w:tcW w:type="dxa" w:w="2133"/>
            <w:vAlign w:val="center"/>
            <w:shd w:fill="F1F4F7"/>
          </w:tcPr>
          <w:p>
            <w:pPr>
              <w:spacing w:after="40"/>
            </w:pPr>
            <w:r>
              <w:rPr>
                <w:sz w:val="14"/>
              </w:rPr>
              <w:t>MODIFY</w:t>
            </w:r>
          </w:p>
        </w:tc>
        <w:tc>
          <w:tcPr>
            <w:tcW w:type="dxa" w:w="2133"/>
            <w:vAlign w:val="center"/>
            <w:shd w:fill="F1F4F7"/>
          </w:tcPr>
          <w:p>
            <w:pPr>
              <w:spacing w:after="40"/>
            </w:pPr>
            <w:r>
              <w:rPr>
                <w:sz w:val="14"/>
              </w:rPr>
              <w:t>Unique numbering before QMS issue</w:t>
            </w:r>
          </w:p>
        </w:tc>
        <w:tc>
          <w:tcPr>
            <w:tcW w:type="dxa" w:w="2133"/>
            <w:vAlign w:val="center"/>
            <w:shd w:fill="F1F4F7"/>
          </w:tcPr>
          <w:p>
            <w:pPr>
              <w:spacing w:after="40"/>
            </w:pPr>
            <w:r>
              <w:rPr>
                <w:sz w:val="14"/>
              </w:rPr>
              <w:t>WI revision record</w:t>
            </w:r>
          </w:p>
        </w:tc>
        <w:tc>
          <w:tcPr>
            <w:tcW w:type="dxa" w:w="2133"/>
            <w:vAlign w:val="center"/>
            <w:shd w:fill="F1F4F7"/>
          </w:tcPr>
          <w:p>
            <w:pPr>
              <w:spacing w:after="40"/>
            </w:pPr>
            <w:r>
              <w:rPr>
                <w:sz w:val="14"/>
              </w:rPr>
              <w:t>Approved change history</w:t>
            </w:r>
          </w:p>
        </w:tc>
      </w:tr>
    </w:tbl>
    <w:p/>
    <w:p>
      <w:pPr>
        <w:pStyle w:val="Heading1"/>
      </w:pPr>
      <w:r>
        <w:t>6. Linked references and release gates</w:t>
      </w:r>
    </w:p>
    <w:p>
      <w:r>
        <w:t>Each W-C/ I-C/ T-C/ O-C item remains Proposed / Open pending source document reconciliation, approval and objective evidence. Where Source WI location is approximate, it reflects the scanned PRINTED WI page and readable headings. Where source report content is unavailable, the original text is not invented. ISO requirements are paraphrased, not reproduced as large copyrighted passages.</w:t>
      </w:r>
    </w:p>
    <w:tbl>
      <w:tblPr>
        <w:tblStyle w:val="TableGrid"/>
        <w:tblW w:type="auto" w:w="0"/>
        <w:jc w:val="center"/>
        <w:tblLayout w:type="autofit"/>
        <w:tblLook w:firstColumn="1" w:firstRow="1" w:lastColumn="0" w:lastRow="0" w:noHBand="0" w:noVBand="1" w:val="04A0"/>
      </w:tblPr>
      <w:tblGrid>
        <w:gridCol w:w="4978"/>
        <w:gridCol w:w="4978"/>
        <w:gridCol w:w="4978"/>
      </w:tblGrid>
      <w:tr>
        <w:trPr>
          <w:tblHeader w:val="true"/>
          <w:cantSplit/>
        </w:trPr>
        <w:tc>
          <w:tcPr>
            <w:tcW w:type="dxa" w:w="4978"/>
            <w:shd w:fill="142946"/>
          </w:tcPr>
          <w:p>
            <w:r>
              <w:rPr>
                <w:b/>
                <w:color w:val="FFFFFF"/>
                <w:sz w:val="16"/>
              </w:rPr>
              <w:t>GATE</w:t>
            </w:r>
          </w:p>
        </w:tc>
        <w:tc>
          <w:tcPr>
            <w:tcW w:type="dxa" w:w="4978"/>
            <w:shd w:fill="142946"/>
          </w:tcPr>
          <w:p>
            <w:r>
              <w:rPr>
                <w:b/>
                <w:color w:val="FFFFFF"/>
                <w:sz w:val="16"/>
              </w:rPr>
              <w:t>PASS CONDITION</w:t>
            </w:r>
          </w:p>
        </w:tc>
        <w:tc>
          <w:tcPr>
            <w:tcW w:type="dxa" w:w="4978"/>
            <w:shd w:fill="142946"/>
          </w:tcPr>
          <w:p>
            <w:r>
              <w:rPr>
                <w:b/>
                <w:color w:val="FFFFFF"/>
                <w:sz w:val="16"/>
              </w:rPr>
              <w:t>CURRENT STATUS</w:t>
            </w:r>
          </w:p>
        </w:tc>
      </w:tr>
      <w:tr>
        <w:trPr>
          <w:cantSplit/>
        </w:trPr>
        <w:tc>
          <w:tcPr>
            <w:tcW w:type="dxa" w:w="4978"/>
            <w:vAlign w:val="center"/>
          </w:tcPr>
          <w:p>
            <w:pPr>
              <w:spacing w:after="40"/>
            </w:pPr>
            <w:r>
              <w:rPr>
                <w:sz w:val="16"/>
              </w:rPr>
              <w:t>QG1</w:t>
            </w:r>
          </w:p>
        </w:tc>
        <w:tc>
          <w:tcPr>
            <w:tcW w:type="dxa" w:w="4978"/>
            <w:vAlign w:val="center"/>
          </w:tcPr>
          <w:p>
            <w:pPr>
              <w:spacing w:after="40"/>
            </w:pPr>
            <w:r>
              <w:rPr>
                <w:sz w:val="16"/>
              </w:rPr>
              <w:t>All ISO16628 source references verified</w:t>
            </w:r>
          </w:p>
        </w:tc>
        <w:tc>
          <w:tcPr>
            <w:tcW w:type="dxa" w:w="4978"/>
            <w:vAlign w:val="center"/>
          </w:tcPr>
          <w:p>
            <w:pPr>
              <w:spacing w:after="40"/>
            </w:pPr>
            <w:r>
              <w:rPr>
                <w:sz w:val="16"/>
              </w:rPr>
              <w:t>Completed for directly available ISO16628 clauses; externally invoked requirements pending</w:t>
            </w:r>
          </w:p>
        </w:tc>
      </w:tr>
      <w:tr>
        <w:trPr>
          <w:cantSplit/>
        </w:trPr>
        <w:tc>
          <w:tcPr>
            <w:tcW w:type="dxa" w:w="4978"/>
            <w:vAlign w:val="center"/>
            <w:shd w:fill="F1F4F7"/>
          </w:tcPr>
          <w:p>
            <w:pPr>
              <w:spacing w:after="40"/>
            </w:pPr>
            <w:r>
              <w:rPr>
                <w:sz w:val="16"/>
              </w:rPr>
              <w:t>QG2</w:t>
            </w:r>
          </w:p>
        </w:tc>
        <w:tc>
          <w:tcPr>
            <w:tcW w:type="dxa" w:w="4978"/>
            <w:vAlign w:val="center"/>
            <w:shd w:fill="F1F4F7"/>
          </w:tcPr>
          <w:p>
            <w:pPr>
              <w:spacing w:after="40"/>
            </w:pPr>
            <w:r>
              <w:rPr>
                <w:sz w:val="16"/>
              </w:rPr>
              <w:t>WI original citations matched</w:t>
            </w:r>
          </w:p>
        </w:tc>
        <w:tc>
          <w:tcPr>
            <w:tcW w:type="dxa" w:w="4978"/>
            <w:vAlign w:val="center"/>
            <w:shd w:fill="F1F4F7"/>
          </w:tcPr>
          <w:p>
            <w:pPr>
              <w:spacing w:after="40"/>
            </w:pPr>
            <w:r>
              <w:rPr>
                <w:sz w:val="16"/>
              </w:rPr>
              <w:t>Scanned 11 pp inspected; original numbering issues found</w:t>
            </w:r>
          </w:p>
        </w:tc>
      </w:tr>
      <w:tr>
        <w:trPr>
          <w:cantSplit/>
        </w:trPr>
        <w:tc>
          <w:tcPr>
            <w:tcW w:type="dxa" w:w="4978"/>
            <w:vAlign w:val="center"/>
          </w:tcPr>
          <w:p>
            <w:pPr>
              <w:spacing w:after="40"/>
            </w:pPr>
            <w:r>
              <w:rPr>
                <w:sz w:val="16"/>
              </w:rPr>
              <w:t>QG3</w:t>
            </w:r>
          </w:p>
        </w:tc>
        <w:tc>
          <w:tcPr>
            <w:tcW w:type="dxa" w:w="4978"/>
            <w:vAlign w:val="center"/>
          </w:tcPr>
          <w:p>
            <w:pPr>
              <w:spacing w:after="40"/>
            </w:pPr>
            <w:r>
              <w:rPr>
                <w:sz w:val="16"/>
              </w:rPr>
              <w:t>Current report actual row/Rev comparison</w:t>
            </w:r>
          </w:p>
        </w:tc>
        <w:tc>
          <w:tcPr>
            <w:tcW w:type="dxa" w:w="4978"/>
            <w:vAlign w:val="center"/>
          </w:tcPr>
          <w:p>
            <w:pPr>
              <w:spacing w:after="40"/>
            </w:pPr>
            <w:r>
              <w:rPr>
                <w:sz w:val="16"/>
              </w:rPr>
              <w:t>BLOCKED — matching Endobronchial form missing</w:t>
            </w:r>
          </w:p>
        </w:tc>
      </w:tr>
      <w:tr>
        <w:trPr>
          <w:cantSplit/>
        </w:trPr>
        <w:tc>
          <w:tcPr>
            <w:tcW w:type="dxa" w:w="4978"/>
            <w:vAlign w:val="center"/>
            <w:shd w:fill="F1F4F7"/>
          </w:tcPr>
          <w:p>
            <w:pPr>
              <w:spacing w:after="40"/>
            </w:pPr>
            <w:r>
              <w:rPr>
                <w:sz w:val="16"/>
              </w:rPr>
              <w:t>QG4</w:t>
            </w:r>
          </w:p>
        </w:tc>
        <w:tc>
          <w:tcPr>
            <w:tcW w:type="dxa" w:w="4978"/>
            <w:vAlign w:val="center"/>
            <w:shd w:fill="F1F4F7"/>
          </w:tcPr>
          <w:p>
            <w:pPr>
              <w:spacing w:after="40"/>
            </w:pPr>
            <w:r>
              <w:rPr>
                <w:sz w:val="16"/>
              </w:rPr>
              <w:t>Quantitative criteria / source limits</w:t>
            </w:r>
          </w:p>
        </w:tc>
        <w:tc>
          <w:tcPr>
            <w:tcW w:type="dxa" w:w="4978"/>
            <w:vAlign w:val="center"/>
            <w:shd w:fill="F1F4F7"/>
          </w:tcPr>
          <w:p>
            <w:pPr>
              <w:spacing w:after="40"/>
            </w:pPr>
            <w:r>
              <w:rPr>
                <w:sz w:val="16"/>
              </w:rPr>
              <w:t>PARTIAL — drawings and reference standards missing</w:t>
            </w:r>
          </w:p>
        </w:tc>
      </w:tr>
      <w:tr>
        <w:trPr>
          <w:cantSplit/>
        </w:trPr>
        <w:tc>
          <w:tcPr>
            <w:tcW w:type="dxa" w:w="4978"/>
            <w:vAlign w:val="center"/>
          </w:tcPr>
          <w:p>
            <w:pPr>
              <w:spacing w:after="40"/>
            </w:pPr>
            <w:r>
              <w:rPr>
                <w:sz w:val="16"/>
              </w:rPr>
              <w:t>QG5</w:t>
            </w:r>
          </w:p>
        </w:tc>
        <w:tc>
          <w:tcPr>
            <w:tcW w:type="dxa" w:w="4978"/>
            <w:vAlign w:val="center"/>
          </w:tcPr>
          <w:p>
            <w:pPr>
              <w:spacing w:after="40"/>
            </w:pPr>
            <w:r>
              <w:rPr>
                <w:sz w:val="16"/>
              </w:rPr>
              <w:t>Internal draft WI / IR cross-links</w:t>
            </w:r>
          </w:p>
        </w:tc>
        <w:tc>
          <w:tcPr>
            <w:tcW w:type="dxa" w:w="4978"/>
            <w:vAlign w:val="center"/>
          </w:tcPr>
          <w:p>
            <w:pPr>
              <w:spacing w:after="40"/>
            </w:pPr>
            <w:r>
              <w:rPr>
                <w:sz w:val="16"/>
              </w:rPr>
              <w:t>PROPOSED / not QMS approved</w:t>
            </w:r>
          </w:p>
        </w:tc>
      </w:tr>
      <w:tr>
        <w:trPr>
          <w:cantSplit/>
        </w:trPr>
        <w:tc>
          <w:tcPr>
            <w:tcW w:type="dxa" w:w="4978"/>
            <w:vAlign w:val="center"/>
            <w:shd w:fill="F1F4F7"/>
          </w:tcPr>
          <w:p>
            <w:pPr>
              <w:spacing w:after="40"/>
            </w:pPr>
            <w:r>
              <w:rPr>
                <w:sz w:val="16"/>
              </w:rPr>
              <w:t>QG6</w:t>
            </w:r>
          </w:p>
        </w:tc>
        <w:tc>
          <w:tcPr>
            <w:tcW w:type="dxa" w:w="4978"/>
            <w:vAlign w:val="center"/>
            <w:shd w:fill="F1F4F7"/>
          </w:tcPr>
          <w:p>
            <w:pPr>
              <w:spacing w:after="40"/>
            </w:pPr>
            <w:r>
              <w:rPr>
                <w:sz w:val="16"/>
              </w:rPr>
              <w:t>Reviewed test records and batch evidence</w:t>
            </w:r>
          </w:p>
        </w:tc>
        <w:tc>
          <w:tcPr>
            <w:tcW w:type="dxa" w:w="4978"/>
            <w:vAlign w:val="center"/>
            <w:shd w:fill="F1F4F7"/>
          </w:tcPr>
          <w:p>
            <w:pPr>
              <w:spacing w:after="40"/>
            </w:pPr>
            <w:r>
              <w:rPr>
                <w:sz w:val="16"/>
              </w:rPr>
              <w:t>NOT AVAILABLE FOR VERIFICATION</w:t>
            </w:r>
          </w:p>
        </w:tc>
      </w:tr>
      <w:tr>
        <w:trPr>
          <w:cantSplit/>
        </w:trPr>
        <w:tc>
          <w:tcPr>
            <w:tcW w:type="dxa" w:w="4978"/>
            <w:vAlign w:val="center"/>
          </w:tcPr>
          <w:p>
            <w:pPr>
              <w:spacing w:after="40"/>
            </w:pPr>
            <w:r>
              <w:rPr>
                <w:sz w:val="16"/>
              </w:rPr>
              <w:t>QG7</w:t>
            </w:r>
          </w:p>
        </w:tc>
        <w:tc>
          <w:tcPr>
            <w:tcW w:type="dxa" w:w="4978"/>
            <w:vAlign w:val="center"/>
          </w:tcPr>
          <w:p>
            <w:pPr>
              <w:spacing w:after="40"/>
            </w:pPr>
            <w:r>
              <w:rPr>
                <w:sz w:val="16"/>
              </w:rPr>
              <w:t>QA/QC manager final approval</w:t>
            </w:r>
          </w:p>
        </w:tc>
        <w:tc>
          <w:tcPr>
            <w:tcW w:type="dxa" w:w="4978"/>
            <w:vAlign w:val="center"/>
          </w:tcPr>
          <w:p>
            <w:pPr>
              <w:spacing w:after="40"/>
            </w:pPr>
            <w:r>
              <w:rPr>
                <w:sz w:val="16"/>
              </w:rPr>
              <w:t>NOT OBTAINED</w:t>
            </w:r>
          </w:p>
        </w:tc>
      </w:tr>
    </w:tbl>
    <w:p/>
    <w:sectPr w:rsidR="00FC693F" w:rsidRPr="0006063C" w:rsidSect="00034616">
      <w:headerReference w:type="default" r:id="rId9"/>
      <w:footerReference w:type="default" r:id="rId10"/>
      <w:pgSz w:w="16834" w:h="11909"/>
      <w:pgMar w:top="1037" w:right="950" w:bottom="965" w:left="95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56373"/>
        <w:sz w:val="14"/>
      </w:rPr>
      <w:t xml:space="preserve">DRAFT • 09 OCT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556373"/>
        <w:sz w:val="14"/>
      </w:rPr>
      <w:t>SAUDI MAIS | QC TECHNICAL REVIEW                                               CONTROLLED DRAFT — NOT APPROVED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F3842"/>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w:hAnsi="Aptos"/>
      <w:b/>
      <w:bCs/>
      <w:color w:val="142946"/>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w:hAnsi="Aptos"/>
      <w:b/>
      <w:bCs/>
      <w:color w:val="142946"/>
      <w:sz w:val="22"/>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w:hAnsi="Aptos"/>
      <w:b/>
      <w:bCs/>
      <w:color w:val="142946"/>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60"/>
      <w:contextualSpacing/>
    </w:pPr>
    <w:rPr>
      <w:rFonts w:asciiTheme="majorHAnsi" w:eastAsiaTheme="majorEastAsia" w:hAnsiTheme="majorHAnsi" w:cstheme="majorBidi" w:ascii="Aptos Display" w:hAnsi="Aptos Display"/>
      <w:b/>
      <w:color w:val="14294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Endobronchial ISO 16628 source-based proposed controlled draft</dc:subject>
  <dc:creator>QC Technical Review - Draft</dc:creator>
  <cp:keywords/>
  <dc:description>generated by python-docx</dc:description>
  <cp:lastModifiedBy/>
  <cp:revision>1</cp:revision>
  <dcterms:created xsi:type="dcterms:W3CDTF">2013-12-23T23:15:00Z</dcterms:created>
  <dcterms:modified xsi:type="dcterms:W3CDTF">2013-12-23T23:15:00Z</dcterms:modified>
  <cp:category/>
</cp:coreProperties>
</file>