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CLOSURE REGISTER — PROPOSED</w:t>
      </w:r>
    </w:p>
    <w:p>
      <w:pPr>
        <w:pStyle w:val="Subtitle"/>
      </w:pPr>
      <w:r>
        <w:t>Part 5 product applicability unresolved | Part 4 conditional reference mapping | GAP-001 to GAP-019</w:t>
      </w:r>
    </w:p>
    <w:p>
      <w:r>
        <w:t>Review status: CONTROLLED PROPOSAL - pending technical verification, QC Manager/QA approval and operational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31"/>
        <w:gridCol w:w="11031"/>
      </w:tblGrid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Product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Infusion Burette Set / IV Burette Set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Scope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In-process manufacturing controls (not a final inspection release report)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Original WI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WI-8-2-2-30-1, Rev. 0 (13 Jan 2024)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Original in-process record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F-823-i75, Rev. 2 (01 Mar 2024)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Supplied ISO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BS EN ISO 8536-4:2010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Product-specific ISO needed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ISO 8536-5:2004 (full controlled text NOT provided; applicability requires approval)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Assessment date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15 October 2026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Reviewed source scope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11-image-page WI, 28-page ISO file, 1-page photographed form</w:t>
            </w:r>
          </w:p>
        </w:tc>
      </w:tr>
    </w:tbl>
    <w:p>
      <w:r>
        <w:t>Document owner/reviewer/signatures: NOT ASSIGNED - proposed working draft. No original or external document has been modified.</w:t>
      </w:r>
    </w:p>
    <w:p>
      <w:pPr>
        <w:pStyle w:val="Heading1"/>
      </w:pPr>
      <w:r>
        <w:t>1. Status definitions / closure gate</w:t>
      </w:r>
    </w:p>
    <w:p>
      <w:r>
        <w:t>NOT ASSESSED - PART 5 MISSING: cannot identify all product-applicable requirements or exact ISO 8536-5 acceptance clauses/pages without controlled text.</w:t>
      </w:r>
    </w:p>
    <w:p>
      <w:r>
        <w:t>CONDITIONAL REFERENCE - PART 4: the quoted ISO 8536-4 clause is verifiable in supplied file but cannot automatically be applied to the burette product.</w:t>
      </w:r>
    </w:p>
    <w:p>
      <w:r>
        <w:t>DOCUMENTARY COVERED - OPERATIONAL EVIDENCE PENDING: proposed WI/form text exists, but relevant actual testing and approvals remain unverified; NOT treated as closed.</w:t>
      </w:r>
    </w:p>
    <w:p>
      <w:r>
        <w:t>VERIFIED CLOSED: only approved technical control plus verified, traceable executed evidence can close a requirement. No such closure demonstrated for the uploaded documents.</w:t>
      </w:r>
    </w:p>
    <w:p>
      <w:pPr>
        <w:pStyle w:val="Heading1"/>
      </w:pPr>
      <w:r>
        <w:t>2. Product-specific ISO 8536-5 primary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  <w:gridCol w:w="3677"/>
        <w:gridCol w:w="3677"/>
        <w:gridCol w:w="3677"/>
      </w:tblGrid>
      <w:tr>
        <w:trPr>
          <w:tblHeader w:val="true"/>
        </w:trPr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Requirement group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ISO Says / source state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Gap link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Required evidence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Actual evidence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Documentary / operational status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8536-5 complete review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 TECHNICAL INPUT REQUIRED - full controlled ISO 8536-5:2004 text missing. ISO public catalog confirms burette-specific scope for 50, 100 and 150 ml.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Approved full ISO copy + product scope and clause matrix.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submitted.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NOT ASSESSED / 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Burette capacity and graduated scale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Part 5 exact clause/page, scale tolerances and method unknown; must not be invented.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GAP-004 / GAP-005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Controlled specification, scale test plan and actual results.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submitted.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 - TECHNICAL INPUT /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Tubing and fluid delivery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Part 5 applicable limits for specific burette configuration, drop factor and throughput not verified.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GAP-008 / GAP-014 / GAP-015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Variant BOM/drawing, ISO clauses, qualification/results.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submitted.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 - TECHNICAL INPUT /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Assembly/air/connector and leakage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Part 5 exact cross-applicability of Parts 4 and other component standards unresolved.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GAP-006 / GAP-010 / GAP-011 / GAP-012 / GAP-016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Approved risk-based test matrix, methods, results.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submitted.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 - TECHNICAL INPUT / EVIDENCE</w:t>
            </w:r>
          </w:p>
        </w:tc>
      </w:tr>
    </w:tbl>
    <w:p>
      <w:pPr>
        <w:pStyle w:val="Heading1"/>
      </w:pPr>
      <w:r>
        <w:t>3. ISO 8536-4:2010 requirements - verified text, unverified product applicability</w:t>
      </w:r>
    </w:p>
    <w:p>
      <w:r>
        <w:t>The rows below cover the reference ISO 8536-4 clauses as a screening checklist only. "ISO Says" refers to the supplied Part 4 and is not a Part 5 conformity assertion. The original Part 4 has 3.1, 3.2, 4.1-4.2 and other non-test provisions; this register focuses on the listed technical sections and must be revisited after product-scope authorization.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  <w:gridCol w:w="3677"/>
        <w:gridCol w:w="3677"/>
        <w:gridCol w:w="3677"/>
      </w:tblGrid>
      <w:tr>
        <w:trPr>
          <w:tblHeader w:val="true"/>
        </w:trPr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Part 4 clause and source page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ISO Says (Part 4; concise)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Gap/change ID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Required control/evidence route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Actual verified evidence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Status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3.2 | ISO p.2 / PDF p.10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Protective caps maintain sterile internal path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 / GAP-007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 + sterile barrier qualification;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5 | ISO p.4 / PDF p.12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Materials support physical/chemical/biological requirements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 / 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Material supplier + biocompatibility;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6.1 | ISO p.5 / PDF p.13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Controlled particulate cleanliness; Annex A.1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Qualification / particulate;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6.2 | ISO p.5 / PDF p.13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 air leakage under A.2 conditions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Test evidence; in-process observations linked;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6.3 | ISO p.5 / PDF p.13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Static tensile resistance 15 N for 15 s per A.3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GAP-010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Qualified tensile route;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6.4 | ISO p.5 / PDF p.13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Spike dimension/piercing and no coring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Spike supplier/qualification;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6.5 | ISO p.5 / PDF p.13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Air inlet filter and functionality; A.4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Vent component + qualification;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6.6 | ISO p.6 / PDF p.14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Tube visibility and 1500 mm standard-set length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GAP-008 / GAP-009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Drawing/variant dimensional verification;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6.7 | ISO p.6 / PDF p.14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Fluid filter and retention per A.5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Fluid filter qualification;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6.8 | ISO p.6 / PDF p.14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Drop chamber visibility/geometry and 20 or 60 drops to approx. 1 ml for Part 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Drop factor / type test;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6.9 | ISO p.6 / PDF p.14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Flow regulator from zero to maximum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Clamp function;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6.10 | ISO p.6 / PDF p.14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At least 1000 ml 9 g/l NaCl in 10 min at head 1 m for Part 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Throughput test;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6.11 | ISO p.6 / PDF p.14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Self-sealing injection site where provided; Annex A.6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Port reseal/pressure testing;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6.12 | ISO p.6 / PDF p.14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Male conical connector reference ISO 594 in Part 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Connector standards decision;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6.13 | ISO p.6 / PDF p.14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Protective caps secure, maintain sterility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GAP-007 / 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 / sterile barrier;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7.1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Reducing/oxidizable matter; Annex B.2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 / 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Material/product chemical qualification;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7.2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Metal ions limits; Annex B.3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 / 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Chemical qualification / supplier;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7.3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Acidity/alkalinity extract titration; Annex B.4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 / 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Chemical qualification;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7.4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Residue on evaporation; Annex B.5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 / 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Chemical qualification;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7.5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UV absorbance of extract; Annex B.6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 / 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Chemical qualification;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8.1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Biological compatibility assessment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 / 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Biological evaluation;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8.2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Validated sterilization process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Validated sterilization evidence;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8.3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Pyrogenic assessment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Biological/product evidence;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8.4 | ISO p.7 / PDF p.15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Haemolysis evaluation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Biological evaluation;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8.5 | ISO p.8 / PDF p.16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Toxicity assessment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Biological evaluation;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9.1 | ISO p.8 / PDF p.16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Unit container labeling particulars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Packaging/labeling controlled record;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9.2 | ISO p.8 / PDF p.16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Shelf/multiunit labeling particulars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Packaging/labeling controlled record;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10.1 | ISO p.9 / PDF p.17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Sealed sterile/tamper-evident unit pack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Packaging / sterile barrier;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10.2 | ISO p.9 / PDF p.17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Packaging avoids flattened/kinked tubes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Packaging / visual; establish approved relevance to burette + applicable source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None supplied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CONDITIONAL / OPEN - APPROVAL &amp; EVIDENCE</w:t>
            </w:r>
          </w:p>
        </w:tc>
      </w:tr>
    </w:tbl>
    <w:p>
      <w:pPr>
        <w:pStyle w:val="Heading1"/>
      </w:pPr>
      <w:r>
        <w:t>4. Cross-reference: every gap and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  <w:gridCol w:w="3677"/>
        <w:gridCol w:w="3677"/>
        <w:gridCol w:w="3677"/>
      </w:tblGrid>
      <w:tr>
        <w:trPr>
          <w:tblHeader w:val="true"/>
        </w:trPr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Gap ID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Priority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Issue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Draft coverage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Required evidence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Status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Incorrect product-specific ISO reference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controlled ISO 8536-5 copy, approved applicability/edition assessment, configuration matrix and authorized reference update.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and record control-stage ambiguity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control-plan flow, controlled form list, linked completed records. Actual evidence: other referenced records not su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Sampling, frequency and traceability not defined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control plan and sampling rationale, executed checkpoint sheets, machine/lot traceability, equipment list. Actual: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Burette scale accuracy not verifiable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applicable Part 5 clauses, approved drawing/tolerance, validated method, calibrated volume equipment, completed scale accura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Burette assembly/hanging features lack defined criteria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component drawing, assembly acceptance catalog, any qualified hanger/valve retention data, sampled observations.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Air vent filter verification insufficient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selected standard, approved vent design, filter qualification evidence and traceable assembly check. Actual NOT PROVIDED.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Spike performance not defined beyond appearance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component drawing, supplier report/qualification or actual piercing data if applicable, linked in-process inspection.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Tubing length and dimension conflict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controlled drawing, current product configuration, ISO 8536-5 clause, documented disposition for 100 cm option, calibrated m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GAP-009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Subjective visual and surface cleanliness terms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controlled visual defect standard and executed checks; separate particle-test route if applicable.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GAP-010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Joining integrity/tensile result not documented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tensile/control plan, calibrated force gauge, actual test record or qualified linked evidence.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Leak-test method and recording gap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confirmed Part 5 approach, approved leakage protocol, calibrated equipment, executed test data, linked NCR if fail.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Injection valve/bulb closure integrity underspecified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port-specific test basis, method and actual reseal/leakage result, traceability.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Clamp shutoff and regulation acceptance unclear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clamp functional test method, approved acceptance, QC data.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Drop factor contradictory and mislabeled as flow rate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Part 5 full text, approved product drop factor, revised specification, actual calibrated drop measurement, approved discrepa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Infusion throughput not assessed by drop-factor row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ISO 8536-5 flow method/limit and engineering/risk route, executed flow test or approved linked qualification.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Luer connector interface verification weak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connector standard applicability, qualified gauge/test records, part traceability.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Fluid filter/particle-control route not evidenced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filter BOM/spec, appropriate ISO 8536-5/part4 applicability, approved supplier or qualification record and executed visual c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Linked packaging, sterilization and release records unverified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actual F-823-T38/i4/i15 controlled copies, approved sterilization and release records, lot linkage. None supplied; Open - Ev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GAP-019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Failure containment and disposition trail not captured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Proposed wording exists; not approved.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nonconforming process, sample executed NCR, hold/release evidence and review; actual evidence absent. Open - Approv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</w:tbl>
    <w:p>
      <w:pPr>
        <w:pStyle w:val="Heading1"/>
      </w:pPr>
      <w:r>
        <w:t>5. Closure signoff (not completed)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54"/>
        <w:gridCol w:w="7354"/>
        <w:gridCol w:w="7354"/>
      </w:tblGrid>
      <w:tr>
        <w:trPr>
          <w:tblHeader w:val="true"/>
        </w:trPr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Gate / authority</w:t>
            </w:r>
          </w:p>
        </w:tc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Required document or verification</w:t>
            </w:r>
          </w:p>
        </w:tc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Review status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Engineering + QA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Confirm current standard Part 5 and Part 4 cross-application; set specifications/tolerances.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QC Manager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Authorize WI revision, sampling/verification route, form fields and revised critical acceptance criteria.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QC operational representative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Review actual manufacturing evidence and complete measurements and checks.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QA / Document Control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Approve and issue controlled WI and F-823-i75 revision; ensure linked forms/release controls.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Final ISO closure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Verify each applicable clause with approved control and actual evidence.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NOT VERIFIED</w:t>
            </w:r>
          </w:p>
        </w:tc>
      </w:tr>
    </w:tbl>
    <w:p>
      <w:r>
        <w:t>Sources: ISO 8536-4:2010 supplied PDF: PDF pp.8-25; photographed WI WI-8-2-2-30-1 Rev0 pp.1-11; photographed F-823-i75 Rev2 p.1; ISO catalog https://www.iso.org/standard/20921.html. No missing Part 5 technical clause/limit was guessed.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1037" w:right="878" w:bottom="979" w:left="878" w:header="475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DRAFT — NOT APPROVED   |   ISO Closure Register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85A88"/>
        <w:sz w:val="16"/>
      </w:rPr>
      <w:t>SAUDI MAIS   /   QC TECHNICAL REVIEW   / 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A556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A8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A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22A44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