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REVISED IN-PROCESS CONTROL | OXYGEN TUBE</w:t>
      </w:r>
    </w:p>
    <w:p>
      <w:pPr>
        <w:pStyle w:val="Subtitle"/>
      </w:pPr>
      <w:r>
        <w:t>Proposed replacement for F-823-138-1 Rev 3 • Unapproved editable form</w:t>
      </w:r>
    </w:p>
    <w:p>
      <w:r>
        <w:rPr>
          <w:b/>
          <w:color w:val="2E597B"/>
        </w:rPr>
        <w:t>SOURCE STATUS  •  IMAGE-BASED REVIEW  |  NOT AN APPROVED CONTROLLED DOCUMENT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1074"/>
        <w:gridCol w:w="11074"/>
      </w:tblGrid>
      <w:tr>
        <w:tc>
          <w:tcPr>
            <w:tcW w:type="dxa" w:w="244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1074"/>
          </w:tcPr>
          <w:p>
            <w:r>
              <w:t>F-823-138-1 Rev 3 dated 29.09.2026; Gg.pdf p.1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Parent refs (source form)</w:t>
            </w:r>
          </w:p>
        </w:tc>
        <w:tc>
          <w:tcPr>
            <w:tcW w:type="dxa" w:w="11074"/>
          </w:tcPr>
          <w:p>
            <w:r>
              <w:t>WI-8-2-2-33-1 / TF-33-PS / TF-33-PDBM | verify exact currently approved revisions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Draft status</w:t>
            </w:r>
          </w:p>
        </w:tc>
        <w:tc>
          <w:tcPr>
            <w:tcW w:type="dxa" w:w="11074"/>
          </w:tcPr>
          <w:p>
            <w:r>
              <w:t>NOT APPROVED; numerical tolerances, test methods, frequencies and sampling OPEN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Record ID</w:t>
            </w:r>
          </w:p>
        </w:tc>
        <w:tc>
          <w:tcPr>
            <w:tcW w:type="dxa" w:w="11074"/>
          </w:tcPr>
          <w:p>
            <w:r>
              <w:t>[Controlled number/revision pending Document Control]</w:t>
            </w:r>
          </w:p>
        </w:tc>
      </w:tr>
    </w:tbl>
    <w:p>
      <w:pPr>
        <w:pStyle w:val="Heading1"/>
      </w:pPr>
      <w:r>
        <w:t>A. Production and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8"/>
        <w:gridCol w:w="2768"/>
        <w:gridCol w:w="2768"/>
        <w:gridCol w:w="2768"/>
        <w:gridCol w:w="2768"/>
        <w:gridCol w:w="2768"/>
        <w:gridCol w:w="2768"/>
        <w:gridCol w:w="2768"/>
      </w:tblGrid>
      <w:tr>
        <w:trPr>
          <w:tblHeader w:val="true"/>
        </w:trPr>
        <w:tc>
          <w:tcPr>
            <w:tcW w:type="dxa" w:w="2592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Date(s)</w:t>
            </w:r>
          </w:p>
        </w:tc>
        <w:tc>
          <w:tcPr>
            <w:tcW w:type="dxa" w:w="1872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Shift</w:t>
            </w:r>
          </w:p>
        </w:tc>
        <w:tc>
          <w:tcPr>
            <w:tcW w:type="dxa" w:w="2880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Tube/product variant</w:t>
            </w:r>
          </w:p>
        </w:tc>
        <w:tc>
          <w:tcPr>
            <w:tcW w:type="dxa" w:w="2880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Tube length/configuration</w:t>
            </w:r>
          </w:p>
        </w:tc>
        <w:tc>
          <w:tcPr>
            <w:tcW w:type="dxa" w:w="2880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Production order</w:t>
            </w:r>
          </w:p>
        </w:tc>
        <w:tc>
          <w:tcPr>
            <w:tcW w:type="dxa" w:w="3024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Lot</w:t>
            </w:r>
          </w:p>
        </w:tc>
        <w:tc>
          <w:tcPr>
            <w:tcW w:type="dxa" w:w="2880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Line / machine</w:t>
            </w:r>
          </w:p>
        </w:tc>
        <w:tc>
          <w:tcPr>
            <w:tcW w:type="dxa" w:w="3168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QC inspector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316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4"/>
        <w:gridCol w:w="3164"/>
        <w:gridCol w:w="3164"/>
        <w:gridCol w:w="3164"/>
        <w:gridCol w:w="3164"/>
        <w:gridCol w:w="3164"/>
        <w:gridCol w:w="3164"/>
      </w:tblGrid>
      <w:tr>
        <w:trPr>
          <w:tblHeader w:val="true"/>
        </w:trPr>
        <w:tc>
          <w:tcPr>
            <w:tcW w:type="dxa" w:w="3168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Spec ID &amp; Rev</w:t>
            </w:r>
          </w:p>
        </w:tc>
        <w:tc>
          <w:tcPr>
            <w:tcW w:type="dxa" w:w="3168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Tube WI / Rev</w:t>
            </w:r>
          </w:p>
        </w:tc>
        <w:tc>
          <w:tcPr>
            <w:tcW w:type="dxa" w:w="3168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Connector spec &amp; Rev</w:t>
            </w:r>
          </w:p>
        </w:tc>
        <w:tc>
          <w:tcPr>
            <w:tcW w:type="dxa" w:w="3168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Tube control plan &amp; Rev</w:t>
            </w:r>
          </w:p>
        </w:tc>
        <w:tc>
          <w:tcPr>
            <w:tcW w:type="dxa" w:w="3312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Nominal/limits verified by</w:t>
            </w:r>
          </w:p>
        </w:tc>
        <w:tc>
          <w:tcPr>
            <w:tcW w:type="dxa" w:w="3168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Verified on date</w:t>
            </w:r>
          </w:p>
        </w:tc>
        <w:tc>
          <w:tcPr>
            <w:tcW w:type="dxa" w:w="3024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Route / Mask assembly lot (if applicable)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____________</w:t>
            </w:r>
          </w:p>
        </w:tc>
        <w:tc>
          <w:tcPr>
            <w:tcW w:type="dxa" w:w="316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____________</w:t>
            </w:r>
          </w:p>
        </w:tc>
        <w:tc>
          <w:tcPr>
            <w:tcW w:type="dxa" w:w="316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____________</w:t>
            </w:r>
          </w:p>
        </w:tc>
        <w:tc>
          <w:tcPr>
            <w:tcW w:type="dxa" w:w="316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____________</w:t>
            </w:r>
          </w:p>
        </w:tc>
        <w:tc>
          <w:tcPr>
            <w:tcW w:type="dxa" w:w="331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____________</w:t>
            </w:r>
          </w:p>
        </w:tc>
        <w:tc>
          <w:tcPr>
            <w:tcW w:type="dxa" w:w="316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____________</w:t>
            </w:r>
          </w:p>
        </w:tc>
      </w:tr>
    </w:tbl>
    <w:p>
      <w:pPr>
        <w:pStyle w:val="Heading1"/>
      </w:pPr>
      <w:r>
        <w:t>B. Source-based control characteristics - acceptance input required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4"/>
        <w:gridCol w:w="3164"/>
        <w:gridCol w:w="3164"/>
        <w:gridCol w:w="3164"/>
        <w:gridCol w:w="3164"/>
        <w:gridCol w:w="3164"/>
        <w:gridCol w:w="3164"/>
      </w:tblGrid>
      <w:tr>
        <w:trPr>
          <w:tblHeader w:val="true"/>
        </w:trPr>
        <w:tc>
          <w:tcPr>
            <w:tcW w:type="dxa" w:w="936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type="dxa" w:w="2880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5904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Baseline control (source text paraphrase)</w:t>
            </w:r>
          </w:p>
        </w:tc>
        <w:tc>
          <w:tcPr>
            <w:tcW w:type="dxa" w:w="4392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Approval / open technical input</w:t>
            </w:r>
          </w:p>
        </w:tc>
        <w:tc>
          <w:tcPr>
            <w:tcW w:type="dxa" w:w="2520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Method route</w:t>
            </w:r>
          </w:p>
        </w:tc>
        <w:tc>
          <w:tcPr>
            <w:tcW w:type="dxa" w:w="3024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Record result</w:t>
            </w:r>
          </w:p>
        </w:tc>
        <w:tc>
          <w:tcPr>
            <w:tcW w:type="dxa" w:w="2520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Gap ID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01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Clarity / appearance</w:t>
            </w:r>
          </w:p>
        </w:tc>
        <w:tc>
          <w:tcPr>
            <w:tcW w:type="dxa" w:w="590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Clear, good appearance; free from irregularities</w:t>
            </w:r>
          </w:p>
        </w:tc>
        <w:tc>
          <w:tcPr>
            <w:tcW w:type="dxa" w:w="43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Visual criteria guide required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Visual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Observed / defect count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GAP-010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02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Tube status</w:t>
            </w:r>
          </w:p>
        </w:tc>
        <w:tc>
          <w:tcPr>
            <w:tcW w:type="dxa" w:w="590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Flexible and kink resistant; smooth internal channel; no black spots; PVC per source; appropriate post-winding condition</w:t>
            </w:r>
          </w:p>
        </w:tc>
        <w:tc>
          <w:tcPr>
            <w:tcW w:type="dxa" w:w="43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material/functional criteria &amp; test method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Visual + approved method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Observed + criterion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GAP-006,010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03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Tube length</w:t>
            </w:r>
          </w:p>
        </w:tc>
        <w:tc>
          <w:tcPr>
            <w:tcW w:type="dxa" w:w="590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As per approved dimension specification, cm</w:t>
            </w:r>
          </w:p>
        </w:tc>
        <w:tc>
          <w:tcPr>
            <w:tcW w:type="dxa" w:w="43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nominal/tolerance not provided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Caliper/scale per approved method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Actual numeric cm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GAP-003,004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04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Tube ID / OD</w:t>
            </w:r>
          </w:p>
        </w:tc>
        <w:tc>
          <w:tcPr>
            <w:tcW w:type="dxa" w:w="590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As per approved dimension specification, mm</w:t>
            </w:r>
          </w:p>
        </w:tc>
        <w:tc>
          <w:tcPr>
            <w:tcW w:type="dxa" w:w="43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ID/OD limits not provided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measuring method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Actual numeric ID, OD mm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GAP-003,004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05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Universal connector appearance / fitting</w:t>
            </w:r>
          </w:p>
        </w:tc>
        <w:tc>
          <w:tcPr>
            <w:tcW w:type="dxa" w:w="590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No flashing, damage or black spots; suitable fitting to tube and nebulizer jar</w:t>
            </w:r>
          </w:p>
        </w:tc>
        <w:tc>
          <w:tcPr>
            <w:tcW w:type="dxa" w:w="43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Controlled fit/visual requirement to verify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Visual / approved fit check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Observed / pass-fail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GAP-010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06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Connector ID / OD</w:t>
            </w:r>
          </w:p>
        </w:tc>
        <w:tc>
          <w:tcPr>
            <w:tcW w:type="dxa" w:w="590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As per approved dimension specification, mm</w:t>
            </w:r>
          </w:p>
        </w:tc>
        <w:tc>
          <w:tcPr>
            <w:tcW w:type="dxa" w:w="43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ID/OD limits not provided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measuring method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Actual numeric ID, OD mm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GAP-003,005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07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Connector length</w:t>
            </w:r>
          </w:p>
        </w:tc>
        <w:tc>
          <w:tcPr>
            <w:tcW w:type="dxa" w:w="590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As per approved dimension specification, mm</w:t>
            </w:r>
          </w:p>
        </w:tc>
        <w:tc>
          <w:tcPr>
            <w:tcW w:type="dxa" w:w="43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length limits not provided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measuring method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Actual numeric mm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GAP-003,005</w:t>
            </w:r>
          </w:p>
        </w:tc>
      </w:tr>
      <w:tr>
        <w:tc>
          <w:tcPr>
            <w:tcW w:type="dxa" w:w="93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08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Tube / connector glued joint</w:t>
            </w:r>
          </w:p>
        </w:tc>
        <w:tc>
          <w:tcPr>
            <w:tcW w:type="dxa" w:w="590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Tube inserted correctly; joint secure, no pullout and no excess adhesive</w:t>
            </w:r>
          </w:p>
        </w:tc>
        <w:tc>
          <w:tcPr>
            <w:tcW w:type="dxa" w:w="43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Approved retention method and criterion not provided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Visual + approved retention method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Observation &amp; actual test result</w:t>
            </w:r>
          </w:p>
        </w:tc>
        <w:tc>
          <w:tcPr>
            <w:tcW w:type="dxa" w:w="25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GAP-007</w:t>
            </w:r>
          </w:p>
        </w:tc>
      </w:tr>
    </w:tbl>
    <w:p>
      <w:r>
        <w:t>This draft preserves the eight source checks. No source-derived numeric dimensions, kink/retention methods, acceptance limits or sample quantities were supplied. All such cells must be populated from controlled references BEFORE active use. [GAP-003 to GAP-007]</w:t>
      </w:r>
    </w:p>
    <w:p>
      <w:pPr>
        <w:pStyle w:val="Heading1"/>
      </w:pPr>
      <w:r>
        <w:t>C. Dimensional measurement log - actual numeric results</w:t>
      </w:r>
    </w:p>
    <w:p>
      <w:r>
        <w:t>One line per sampled unit/check event. Record the approved limits in section A or attach an approved characteristic-limit matrix. Pass requires all applicable documented limits to be met.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6"/>
        <w:gridCol w:w="1846"/>
        <w:gridCol w:w="1846"/>
        <w:gridCol w:w="1846"/>
        <w:gridCol w:w="1846"/>
        <w:gridCol w:w="1846"/>
        <w:gridCol w:w="1846"/>
        <w:gridCol w:w="1846"/>
        <w:gridCol w:w="1846"/>
        <w:gridCol w:w="1846"/>
        <w:gridCol w:w="1846"/>
        <w:gridCol w:w="1846"/>
      </w:tblGrid>
      <w:tr>
        <w:trPr>
          <w:tblHeader w:val="true"/>
        </w:trPr>
        <w:tc>
          <w:tcPr>
            <w:tcW w:type="dxa" w:w="2088"/>
            <w:vAlign w:val="center"/>
            <w:shd w:fill="163D60"/>
          </w:tcPr>
          <w:p>
            <w:r>
              <w:rPr>
                <w:b/>
                <w:color w:val="FFFFFF"/>
                <w:sz w:val="14"/>
              </w:rPr>
              <w:t>Date / time</w:t>
            </w:r>
          </w:p>
        </w:tc>
        <w:tc>
          <w:tcPr>
            <w:tcW w:type="dxa" w:w="1728"/>
            <w:vAlign w:val="center"/>
            <w:shd w:fill="163D60"/>
          </w:tcPr>
          <w:p>
            <w:r>
              <w:rPr>
                <w:b/>
                <w:color w:val="FFFFFF"/>
                <w:sz w:val="14"/>
              </w:rPr>
              <w:t>Shift / line</w:t>
            </w:r>
          </w:p>
        </w:tc>
        <w:tc>
          <w:tcPr>
            <w:tcW w:type="dxa" w:w="2016"/>
            <w:vAlign w:val="center"/>
            <w:shd w:fill="163D60"/>
          </w:tcPr>
          <w:p>
            <w:r>
              <w:rPr>
                <w:b/>
                <w:color w:val="FFFFFF"/>
                <w:sz w:val="14"/>
              </w:rPr>
              <w:t>Sample ID</w:t>
            </w:r>
          </w:p>
        </w:tc>
        <w:tc>
          <w:tcPr>
            <w:tcW w:type="dxa" w:w="1757"/>
            <w:vAlign w:val="center"/>
            <w:shd w:fill="163D60"/>
          </w:tcPr>
          <w:p>
            <w:r>
              <w:rPr>
                <w:b/>
                <w:color w:val="FFFFFF"/>
                <w:sz w:val="14"/>
              </w:rPr>
              <w:t>Tube L (cm)</w:t>
            </w:r>
          </w:p>
        </w:tc>
        <w:tc>
          <w:tcPr>
            <w:tcW w:type="dxa" w:w="1728"/>
            <w:vAlign w:val="center"/>
            <w:shd w:fill="163D60"/>
          </w:tcPr>
          <w:p>
            <w:r>
              <w:rPr>
                <w:b/>
                <w:color w:val="FFFFFF"/>
                <w:sz w:val="14"/>
              </w:rPr>
              <w:t>Tube ID (mm)</w:t>
            </w:r>
          </w:p>
        </w:tc>
        <w:tc>
          <w:tcPr>
            <w:tcW w:type="dxa" w:w="1728"/>
            <w:vAlign w:val="center"/>
            <w:shd w:fill="163D60"/>
          </w:tcPr>
          <w:p>
            <w:r>
              <w:rPr>
                <w:b/>
                <w:color w:val="FFFFFF"/>
                <w:sz w:val="14"/>
              </w:rPr>
              <w:t>Tube OD (mm)</w:t>
            </w:r>
          </w:p>
        </w:tc>
        <w:tc>
          <w:tcPr>
            <w:tcW w:type="dxa" w:w="1728"/>
            <w:vAlign w:val="center"/>
            <w:shd w:fill="163D60"/>
          </w:tcPr>
          <w:p>
            <w:r>
              <w:rPr>
                <w:b/>
                <w:color w:val="FFFFFF"/>
                <w:sz w:val="14"/>
              </w:rPr>
              <w:t>Conn. ID (mm)</w:t>
            </w:r>
          </w:p>
        </w:tc>
        <w:tc>
          <w:tcPr>
            <w:tcW w:type="dxa" w:w="1728"/>
            <w:vAlign w:val="center"/>
            <w:shd w:fill="163D60"/>
          </w:tcPr>
          <w:p>
            <w:r>
              <w:rPr>
                <w:b/>
                <w:color w:val="FFFFFF"/>
                <w:sz w:val="14"/>
              </w:rPr>
              <w:t>Conn. OD (mm)</w:t>
            </w:r>
          </w:p>
        </w:tc>
        <w:tc>
          <w:tcPr>
            <w:tcW w:type="dxa" w:w="1656"/>
            <w:vAlign w:val="center"/>
            <w:shd w:fill="163D60"/>
          </w:tcPr>
          <w:p>
            <w:r>
              <w:rPr>
                <w:b/>
                <w:color w:val="FFFFFF"/>
                <w:sz w:val="14"/>
              </w:rPr>
              <w:t>Conn. L (mm)</w:t>
            </w:r>
          </w:p>
        </w:tc>
        <w:tc>
          <w:tcPr>
            <w:tcW w:type="dxa" w:w="1800"/>
            <w:vAlign w:val="center"/>
            <w:shd w:fill="163D60"/>
          </w:tcPr>
          <w:p>
            <w:r>
              <w:rPr>
                <w:b/>
                <w:color w:val="FFFFFF"/>
                <w:sz w:val="14"/>
              </w:rPr>
              <w:t>Equipment ID</w:t>
            </w:r>
          </w:p>
        </w:tc>
        <w:tc>
          <w:tcPr>
            <w:tcW w:type="dxa" w:w="2376"/>
            <w:vAlign w:val="center"/>
            <w:shd w:fill="163D60"/>
          </w:tcPr>
          <w:p>
            <w:r>
              <w:rPr>
                <w:b/>
                <w:color w:val="FFFFFF"/>
                <w:sz w:val="14"/>
              </w:rPr>
              <w:t>Pass / Fail / Pending</w:t>
            </w:r>
          </w:p>
        </w:tc>
        <w:tc>
          <w:tcPr>
            <w:tcW w:type="dxa" w:w="1872"/>
            <w:vAlign w:val="center"/>
            <w:shd w:fill="163D60"/>
          </w:tcPr>
          <w:p>
            <w:r>
              <w:rPr>
                <w:b/>
                <w:color w:val="FFFFFF"/>
                <w:sz w:val="14"/>
              </w:rPr>
              <w:t>Inspector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01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65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01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65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01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65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01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65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01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65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01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65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01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65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01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65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01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57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72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65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4"/>
              </w:rPr>
              <w:t>________</w:t>
            </w:r>
          </w:p>
        </w:tc>
      </w:tr>
    </w:tbl>
    <w:p>
      <w:r>
        <w:t>Controlled limits reference: ___________________  Revision: ______  Sample size per approved plan: ______  Frequency per approved plan: ______</w:t>
      </w:r>
    </w:p>
    <w:p>
      <w:pPr>
        <w:pStyle w:val="Heading1"/>
      </w:pPr>
      <w:r>
        <w:t>D. Visual / functional / adhesive control log</w:t>
      </w:r>
    </w:p>
    <w:p>
      <w:r>
        <w:t>Use codes: P = Pass; F = Fail; N/A = documented not applicable; PEN = Pending (missing criterion/evidence). A check mark without supporting measured data is insufficient for dimensional characteristics.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5"/>
        <w:gridCol w:w="2215"/>
        <w:gridCol w:w="2215"/>
        <w:gridCol w:w="2215"/>
        <w:gridCol w:w="2215"/>
        <w:gridCol w:w="2215"/>
        <w:gridCol w:w="2215"/>
        <w:gridCol w:w="2215"/>
        <w:gridCol w:w="2215"/>
        <w:gridCol w:w="2215"/>
      </w:tblGrid>
      <w:tr>
        <w:trPr>
          <w:tblHeader w:val="true"/>
        </w:trPr>
        <w:tc>
          <w:tcPr>
            <w:tcW w:type="dxa" w:w="2376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Date / time</w:t>
            </w:r>
          </w:p>
        </w:tc>
        <w:tc>
          <w:tcPr>
            <w:tcW w:type="dxa" w:w="2664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Sample ID / count</w:t>
            </w:r>
          </w:p>
        </w:tc>
        <w:tc>
          <w:tcPr>
            <w:tcW w:type="dxa" w:w="2232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Appearance 01</w:t>
            </w:r>
          </w:p>
        </w:tc>
        <w:tc>
          <w:tcPr>
            <w:tcW w:type="dxa" w:w="2232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Tube status 02</w:t>
            </w:r>
          </w:p>
        </w:tc>
        <w:tc>
          <w:tcPr>
            <w:tcW w:type="dxa" w:w="2160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Connector 05</w:t>
            </w:r>
          </w:p>
        </w:tc>
        <w:tc>
          <w:tcPr>
            <w:tcW w:type="dxa" w:w="1872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Glue 08</w:t>
            </w:r>
          </w:p>
        </w:tc>
        <w:tc>
          <w:tcPr>
            <w:tcW w:type="dxa" w:w="3024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Kink method / result</w:t>
            </w:r>
          </w:p>
        </w:tc>
        <w:tc>
          <w:tcPr>
            <w:tcW w:type="dxa" w:w="3024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Joint method / result</w:t>
            </w:r>
          </w:p>
        </w:tc>
        <w:tc>
          <w:tcPr>
            <w:tcW w:type="dxa" w:w="2088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Defect / NCR ref</w:t>
            </w:r>
          </w:p>
        </w:tc>
        <w:tc>
          <w:tcPr>
            <w:tcW w:type="dxa" w:w="1872"/>
            <w:vAlign w:val="center"/>
            <w:shd w:fill="163D60"/>
          </w:tcPr>
          <w:p>
            <w:r>
              <w:rPr>
                <w:b/>
                <w:color w:val="FFFFFF"/>
                <w:sz w:val="15"/>
              </w:rPr>
              <w:t>Inspector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1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1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1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1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1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1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1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6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23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16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302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208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  <w:tc>
          <w:tcPr>
            <w:tcW w:type="dxa" w:w="187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5"/>
              </w:rPr>
              <w:t>________</w:t>
            </w:r>
          </w:p>
        </w:tc>
      </w:tr>
    </w:tbl>
    <w:p>
      <w:pPr>
        <w:pStyle w:val="Heading1"/>
      </w:pPr>
      <w:r>
        <w:t>E. Exception, containment and disposition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4"/>
        <w:gridCol w:w="3164"/>
        <w:gridCol w:w="3164"/>
        <w:gridCol w:w="3164"/>
        <w:gridCol w:w="3164"/>
        <w:gridCol w:w="3164"/>
        <w:gridCol w:w="3164"/>
      </w:tblGrid>
      <w:tr>
        <w:trPr>
          <w:tblHeader w:val="true"/>
        </w:trPr>
        <w:tc>
          <w:tcPr>
            <w:tcW w:type="dxa" w:w="2376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Event / time</w:t>
            </w:r>
          </w:p>
        </w:tc>
        <w:tc>
          <w:tcPr>
            <w:tcW w:type="dxa" w:w="2592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Failed feature</w:t>
            </w:r>
          </w:p>
        </w:tc>
        <w:tc>
          <w:tcPr>
            <w:tcW w:type="dxa" w:w="3744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Affected interval / quantity</w:t>
            </w:r>
          </w:p>
        </w:tc>
        <w:tc>
          <w:tcPr>
            <w:tcW w:type="dxa" w:w="2880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Hold/NCR reference</w:t>
            </w:r>
          </w:p>
        </w:tc>
        <w:tc>
          <w:tcPr>
            <w:tcW w:type="dxa" w:w="4464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Action + disposition (approved)</w:t>
            </w:r>
          </w:p>
        </w:tc>
        <w:tc>
          <w:tcPr>
            <w:tcW w:type="dxa" w:w="3600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Recheck result + evidence</w:t>
            </w:r>
          </w:p>
        </w:tc>
        <w:tc>
          <w:tcPr>
            <w:tcW w:type="dxa" w:w="2448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Authorization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374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36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44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374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36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44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374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36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44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592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374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88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446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360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  <w:tc>
          <w:tcPr>
            <w:tcW w:type="dxa" w:w="2448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</w:t>
            </w:r>
          </w:p>
        </w:tc>
      </w:tr>
    </w:tbl>
    <w:p>
      <w:pPr>
        <w:pStyle w:val="Heading1"/>
      </w:pPr>
      <w:r>
        <w:t>F. Equipment and final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30"/>
        <w:gridCol w:w="4430"/>
        <w:gridCol w:w="4430"/>
        <w:gridCol w:w="4430"/>
        <w:gridCol w:w="4430"/>
      </w:tblGrid>
      <w:tr>
        <w:trPr>
          <w:tblHeader w:val="true"/>
        </w:trPr>
        <w:tc>
          <w:tcPr>
            <w:tcW w:type="dxa" w:w="4320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Equipment type</w:t>
            </w:r>
          </w:p>
        </w:tc>
        <w:tc>
          <w:tcPr>
            <w:tcW w:type="dxa" w:w="3456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Equipment ID</w:t>
            </w:r>
          </w:p>
        </w:tc>
        <w:tc>
          <w:tcPr>
            <w:tcW w:type="dxa" w:w="5184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Verification / calibration status</w:t>
            </w:r>
          </w:p>
        </w:tc>
        <w:tc>
          <w:tcPr>
            <w:tcW w:type="dxa" w:w="4320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Checked by</w:t>
            </w:r>
          </w:p>
        </w:tc>
        <w:tc>
          <w:tcPr>
            <w:tcW w:type="dxa" w:w="4896"/>
            <w:vAlign w:val="center"/>
            <w:shd w:fill="163D60"/>
          </w:tcPr>
          <w:p>
            <w:r>
              <w:rPr>
                <w:b/>
                <w:color w:val="FFFFFF"/>
                <w:sz w:val="16"/>
              </w:rPr>
              <w:t>Review signature / date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  <w:tc>
          <w:tcPr>
            <w:tcW w:type="dxa" w:w="345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  <w:tc>
          <w:tcPr>
            <w:tcW w:type="dxa" w:w="51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  <w:tc>
          <w:tcPr>
            <w:tcW w:type="dxa" w:w="43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  <w:tc>
          <w:tcPr>
            <w:tcW w:type="dxa" w:w="489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  <w:tc>
          <w:tcPr>
            <w:tcW w:type="dxa" w:w="345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  <w:tc>
          <w:tcPr>
            <w:tcW w:type="dxa" w:w="51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  <w:tc>
          <w:tcPr>
            <w:tcW w:type="dxa" w:w="43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  <w:tc>
          <w:tcPr>
            <w:tcW w:type="dxa" w:w="489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  <w:tc>
          <w:tcPr>
            <w:tcW w:type="dxa" w:w="345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  <w:tc>
          <w:tcPr>
            <w:tcW w:type="dxa" w:w="5184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  <w:tc>
          <w:tcPr>
            <w:tcW w:type="dxa" w:w="4320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  <w:tc>
          <w:tcPr>
            <w:tcW w:type="dxa" w:w="4896"/>
            <w:vAlign w:val="top"/>
          </w:tcPr>
          <w:p>
            <w:pPr>
              <w:spacing w:after="40" w:line="252" w:lineRule="auto"/>
            </w:pPr>
            <w:r>
              <w:rPr>
                <w:color w:val="1A242E"/>
                <w:sz w:val="16"/>
              </w:rPr>
              <w:t>___________</w:t>
            </w:r>
          </w:p>
        </w:tc>
      </w:tr>
    </w:tbl>
    <w:p>
      <w:r>
        <w:t>QC Shift 1 signature/date: ________________________    QC Shift 2 signature/date: ________________________    QC Supervisor review/date: ________________________</w:t>
      </w:r>
    </w:p>
    <w:p>
      <w:r>
        <w:t>Release / disposition is NOT authorized by this blank form. Relevant approved operating procedures, technical acceptance data, sample-size plan and the parent document relationship must be confirmed prior to controlled issuance.</w:t>
      </w:r>
    </w:p>
    <w:sectPr w:rsidR="00FC693F" w:rsidRPr="0006063C" w:rsidSect="00034616">
      <w:headerReference w:type="default" r:id="rId9"/>
      <w:footerReference w:type="default" r:id="rId10"/>
      <w:pgSz w:w="23818" w:h="16834" w:orient="landscape"/>
      <w:pgMar w:top="907" w:right="835" w:bottom="83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Unapproved assessment draft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SAUDI MAIS  |  QUALITY CONTROL  |  TECHNICAL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545F6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E4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2E4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2E4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2E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