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A261" w14:textId="3A32B0C7" w:rsidR="001E09C2" w:rsidRDefault="001E09C2" w:rsidP="001E09C2">
      <w:r>
        <w:t>Student Number: 1226909816</w:t>
      </w:r>
      <w:r>
        <w:br/>
        <w:t xml:space="preserve">Name: Wei Hng Yeo </w:t>
      </w:r>
      <w:r>
        <w:br/>
        <w:t>CSE450 Assignment 4</w:t>
      </w:r>
    </w:p>
    <w:p w14:paraId="2AF04197" w14:textId="7A8592F5" w:rsidR="00281C91" w:rsidRDefault="009139A4" w:rsidP="009139A4">
      <w:pPr>
        <w:pStyle w:val="ListParagraph"/>
        <w:numPr>
          <w:ilvl w:val="0"/>
          <w:numId w:val="1"/>
        </w:numPr>
      </w:pPr>
      <w:r>
        <w:t xml:space="preserve">Let </w:t>
      </w:r>
      <w:r w:rsidR="00A42260">
        <w:t>activity</w:t>
      </w:r>
      <w:r w:rsidRPr="009139A4">
        <w:t xml:space="preserve"> </w:t>
      </w:r>
      <w:r w:rsidR="00A42260"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t xml:space="preserve"> which </w:t>
      </w:r>
      <w:r w:rsidRPr="009139A4">
        <w:t xml:space="preserve">starts at </w:t>
      </w:r>
      <w:r w:rsidR="00A42260">
        <w:rPr>
          <w:rFonts w:ascii="Cambria Math" w:hAnsi="Cambria Math" w:cs="Cambria Math"/>
        </w:rPr>
        <w:t>s</w:t>
      </w:r>
      <w:r w:rsidR="00A42260">
        <w:rPr>
          <w:rFonts w:ascii="Cambria Math" w:hAnsi="Cambria Math" w:cs="Cambria Math"/>
          <w:vertAlign w:val="subscript"/>
        </w:rPr>
        <w:t>i</w:t>
      </w:r>
      <w:r>
        <w:rPr>
          <w:rFonts w:ascii="Cambria Math" w:hAnsi="Cambria Math" w:cs="Cambria Math"/>
        </w:rPr>
        <w:t xml:space="preserve"> </w:t>
      </w:r>
      <w:r w:rsidRPr="009139A4">
        <w:t xml:space="preserve">and finishes at </w:t>
      </w:r>
      <w:r w:rsidR="00A42260">
        <w:rPr>
          <w:rFonts w:ascii="Cambria Math" w:hAnsi="Cambria Math" w:cs="Cambria Math"/>
        </w:rPr>
        <w:t>f</w:t>
      </w:r>
      <w:r w:rsidR="00A42260">
        <w:rPr>
          <w:rFonts w:ascii="Cambria Math" w:hAnsi="Cambria Math" w:cs="Cambria Math"/>
          <w:vertAlign w:val="subscript"/>
        </w:rPr>
        <w:t>i</w:t>
      </w:r>
      <w:r w:rsidRPr="009139A4">
        <w:t>.</w:t>
      </w:r>
    </w:p>
    <w:p w14:paraId="348BF54F" w14:textId="784E94FD" w:rsidR="009139A4" w:rsidRDefault="009139A4" w:rsidP="009139A4">
      <w:pPr>
        <w:pStyle w:val="ListParagraph"/>
      </w:pPr>
    </w:p>
    <w:p w14:paraId="56899078" w14:textId="2803F46E" w:rsidR="00722A8F" w:rsidRDefault="009139A4" w:rsidP="00722A8F">
      <w:pPr>
        <w:pStyle w:val="ListParagraph"/>
      </w:pPr>
      <w:r w:rsidRPr="009139A4">
        <w:t>Consider</w:t>
      </w:r>
      <w:r w:rsidR="00A42260">
        <w:t xml:space="preserve"> activities</w:t>
      </w:r>
      <w:r w:rsidRPr="009139A4">
        <w:t xml:space="preserve"> in increasing order of start time</w:t>
      </w:r>
      <w:r>
        <w:t xml:space="preserve"> and we</w:t>
      </w:r>
      <w:r w:rsidRPr="009139A4">
        <w:t xml:space="preserve"> assign</w:t>
      </w:r>
      <w:r w:rsidR="00A42260">
        <w:t xml:space="preserve"> activity</w:t>
      </w:r>
      <w:r w:rsidRPr="009139A4">
        <w:t xml:space="preserve"> to any compatible </w:t>
      </w:r>
      <w:r w:rsidR="00A42260">
        <w:t>lecture hall</w:t>
      </w:r>
      <w:r w:rsidRPr="009139A4">
        <w:t>.</w:t>
      </w:r>
    </w:p>
    <w:p w14:paraId="3AC4E472" w14:textId="77777777" w:rsidR="00722A8F" w:rsidRDefault="00722A8F" w:rsidP="00722A8F">
      <w:pPr>
        <w:pStyle w:val="ListParagraph"/>
      </w:pPr>
    </w:p>
    <w:p w14:paraId="0B9AA797" w14:textId="0429B5E7" w:rsidR="009139A4" w:rsidRDefault="00722A8F" w:rsidP="009139A4">
      <w:pPr>
        <w:pStyle w:val="ListParagraph"/>
      </w:pPr>
      <w:r>
        <w:t>Firstly, s</w:t>
      </w:r>
      <w:r w:rsidR="009139A4">
        <w:t xml:space="preserve">ort intervals by starting time so that </w:t>
      </w:r>
      <w:r w:rsidR="009139A4">
        <w:rPr>
          <w:rFonts w:ascii="Cambria Math" w:hAnsi="Cambria Math" w:cs="Cambria Math"/>
        </w:rPr>
        <w:t>s</w:t>
      </w:r>
      <w:r w:rsidR="009139A4">
        <w:t xml:space="preserve">1 &lt;= </w:t>
      </w:r>
      <w:r w:rsidR="009139A4">
        <w:rPr>
          <w:rFonts w:ascii="Cambria Math" w:hAnsi="Cambria Math" w:cs="Cambria Math"/>
        </w:rPr>
        <w:t>s</w:t>
      </w:r>
      <w:r w:rsidR="009139A4">
        <w:t>2 &lt;= s3…&lt;=</w:t>
      </w:r>
      <w:r w:rsidR="009139A4">
        <w:rPr>
          <w:rFonts w:ascii="Cambria Math" w:hAnsi="Cambria Math" w:cs="Cambria Math"/>
        </w:rPr>
        <w:t>𝑠𝑛</w:t>
      </w:r>
      <w:r w:rsidR="009139A4">
        <w:t>.</w:t>
      </w:r>
    </w:p>
    <w:p w14:paraId="31DDB0F7" w14:textId="77777777" w:rsidR="00EC3D79" w:rsidRDefault="00EC3D79" w:rsidP="009139A4">
      <w:pPr>
        <w:pStyle w:val="ListParagraph"/>
      </w:pPr>
    </w:p>
    <w:p w14:paraId="7F146581" w14:textId="3F0B8B49" w:rsidR="00722A8F" w:rsidRDefault="004D13BD" w:rsidP="00722A8F">
      <w:pPr>
        <w:pStyle w:val="ListParagraph"/>
      </w:pPr>
      <w:r>
        <w:t xml:space="preserve">Then assign, </w:t>
      </w:r>
      <w:r w:rsidR="00722A8F">
        <w:t xml:space="preserve">hall_number </w:t>
      </w:r>
      <w:r w:rsidR="009139A4">
        <w:rPr>
          <w:rFonts w:hint="eastAsia"/>
        </w:rPr>
        <w:t>←</w:t>
      </w:r>
      <w:r w:rsidR="00722A8F">
        <w:rPr>
          <w:rFonts w:hint="eastAsia"/>
        </w:rPr>
        <w:t xml:space="preserve"> </w:t>
      </w:r>
      <w:r w:rsidR="009139A4">
        <w:rPr>
          <w:rFonts w:hint="eastAsia"/>
        </w:rPr>
        <w:t>0</w:t>
      </w:r>
      <w:r w:rsidR="008667E2">
        <w:t xml:space="preserve"> </w:t>
      </w:r>
      <w:r w:rsidR="009139A4">
        <w:rPr>
          <w:rFonts w:hint="eastAsia"/>
        </w:rPr>
        <w:t xml:space="preserve">// </w:t>
      </w:r>
      <w:r w:rsidR="008667E2">
        <w:t xml:space="preserve">Number of </w:t>
      </w:r>
      <w:r w:rsidR="00A42260">
        <w:t>lecture hall used so far</w:t>
      </w:r>
    </w:p>
    <w:p w14:paraId="64FACA24" w14:textId="77777777" w:rsidR="00EC3D79" w:rsidRDefault="00EC3D79" w:rsidP="00722A8F">
      <w:pPr>
        <w:pStyle w:val="ListParagraph"/>
      </w:pPr>
    </w:p>
    <w:p w14:paraId="19BA4A90" w14:textId="3FE2C6A0" w:rsidR="009139A4" w:rsidRDefault="009139A4" w:rsidP="009139A4">
      <w:pPr>
        <w:pStyle w:val="ListParagraph"/>
      </w:pPr>
      <w:r>
        <w:rPr>
          <w:rFonts w:hint="eastAsia"/>
        </w:rPr>
        <w:t xml:space="preserve">for </w:t>
      </w:r>
      <w:r w:rsidR="00EC3D79">
        <w:t>(</w:t>
      </w:r>
      <w:r w:rsidR="00A42260">
        <w:rPr>
          <w:rFonts w:ascii="Cambria Math" w:hAnsi="Cambria Math" w:cs="Cambria Math"/>
        </w:rPr>
        <w:t xml:space="preserve">i </w:t>
      </w:r>
      <w:r>
        <w:rPr>
          <w:rFonts w:hint="eastAsia"/>
        </w:rPr>
        <w:t>←</w:t>
      </w:r>
      <w:r w:rsidR="00A42260">
        <w:rPr>
          <w:rFonts w:hint="eastAsia"/>
        </w:rPr>
        <w:t xml:space="preserve"> </w:t>
      </w:r>
      <w:r>
        <w:rPr>
          <w:rFonts w:hint="eastAsia"/>
        </w:rPr>
        <w:t>1</w:t>
      </w:r>
      <w:r w:rsidR="00A42260">
        <w:t xml:space="preserve"> </w:t>
      </w:r>
      <w:r>
        <w:rPr>
          <w:rFonts w:hint="eastAsia"/>
        </w:rPr>
        <w:t xml:space="preserve">to </w:t>
      </w:r>
      <w:r>
        <w:rPr>
          <w:rFonts w:ascii="Cambria Math" w:hAnsi="Cambria Math" w:cs="Cambria Math"/>
        </w:rPr>
        <w:t>𝑛</w:t>
      </w:r>
      <w:r w:rsidR="00EC3D79">
        <w:rPr>
          <w:rFonts w:ascii="Cambria Math" w:hAnsi="Cambria Math" w:cs="Cambria Math"/>
        </w:rPr>
        <w:t>) {</w:t>
      </w:r>
    </w:p>
    <w:p w14:paraId="1ACB2A2A" w14:textId="78CCFB02" w:rsidR="009139A4" w:rsidRDefault="009139A4" w:rsidP="008667E2">
      <w:pPr>
        <w:pStyle w:val="ListParagraph"/>
        <w:ind w:firstLine="720"/>
      </w:pPr>
      <w:r>
        <w:t xml:space="preserve">if </w:t>
      </w:r>
      <w:r w:rsidR="00A42260">
        <w:t>(</w:t>
      </w:r>
      <w:r w:rsidR="0016595F">
        <w:t>activity</w:t>
      </w:r>
      <w:r>
        <w:t xml:space="preserve"> </w:t>
      </w:r>
      <w:r w:rsidR="00A42260">
        <w:rPr>
          <w:rFonts w:ascii="Cambria Math" w:hAnsi="Cambria Math" w:cs="Cambria Math"/>
        </w:rPr>
        <w:t xml:space="preserve">i </w:t>
      </w:r>
      <w:r>
        <w:t>is compatible with some</w:t>
      </w:r>
      <w:r w:rsidR="00A42260">
        <w:t xml:space="preserve"> lecture hall</w:t>
      </w:r>
      <w:r>
        <w:t xml:space="preserve"> </w:t>
      </w:r>
      <w:r>
        <w:rPr>
          <w:rFonts w:ascii="Cambria Math" w:hAnsi="Cambria Math" w:cs="Cambria Math"/>
        </w:rPr>
        <w:t>𝑘</w:t>
      </w:r>
      <w:r w:rsidR="00A42260">
        <w:rPr>
          <w:rFonts w:ascii="Cambria Math" w:hAnsi="Cambria Math" w:cs="Cambria Math"/>
        </w:rPr>
        <w:t xml:space="preserve"> </w:t>
      </w:r>
      <w:r>
        <w:t>then</w:t>
      </w:r>
      <w:r w:rsidR="00A42260">
        <w:t>)</w:t>
      </w:r>
      <w:r w:rsidR="00EC3D79">
        <w:t xml:space="preserve"> {</w:t>
      </w:r>
    </w:p>
    <w:p w14:paraId="7F1D5B68" w14:textId="6AC680B9" w:rsidR="009139A4" w:rsidRDefault="009139A4" w:rsidP="008667E2">
      <w:pPr>
        <w:pStyle w:val="ListParagraph"/>
        <w:ind w:left="1440" w:firstLine="720"/>
        <w:rPr>
          <w:rFonts w:ascii="Cambria Math" w:hAnsi="Cambria Math" w:cs="Cambria Math"/>
        </w:rPr>
      </w:pPr>
      <w:r>
        <w:t>schedule</w:t>
      </w:r>
      <w:r w:rsidR="00A42260">
        <w:t xml:space="preserve"> </w:t>
      </w:r>
      <w:r w:rsidR="0016595F">
        <w:t xml:space="preserve">activity </w:t>
      </w:r>
      <w:r w:rsidR="00A42260">
        <w:rPr>
          <w:rFonts w:ascii="Cambria Math" w:hAnsi="Cambria Math" w:cs="Cambria Math"/>
        </w:rPr>
        <w:t xml:space="preserve">i </w:t>
      </w:r>
      <w:r>
        <w:t>in</w:t>
      </w:r>
      <w:r w:rsidR="00A42260">
        <w:t xml:space="preserve"> </w:t>
      </w:r>
      <w:r w:rsidR="0016595F">
        <w:t xml:space="preserve">lecture hall </w:t>
      </w:r>
      <w:r>
        <w:rPr>
          <w:rFonts w:ascii="Cambria Math" w:hAnsi="Cambria Math" w:cs="Cambria Math"/>
        </w:rPr>
        <w:t>𝑘</w:t>
      </w:r>
    </w:p>
    <w:p w14:paraId="24488FEE" w14:textId="3ED7EA20" w:rsidR="009139A4" w:rsidRDefault="00EC3D79" w:rsidP="00EC3D79">
      <w:r>
        <w:tab/>
      </w:r>
      <w:r>
        <w:tab/>
        <w:t xml:space="preserve">} </w:t>
      </w:r>
      <w:r w:rsidR="009139A4">
        <w:t>else</w:t>
      </w:r>
      <w:r>
        <w:t xml:space="preserve"> {</w:t>
      </w:r>
    </w:p>
    <w:p w14:paraId="0EC66DB6" w14:textId="228A01F9" w:rsidR="009139A4" w:rsidRDefault="009139A4" w:rsidP="008667E2">
      <w:pPr>
        <w:pStyle w:val="ListParagraph"/>
        <w:ind w:left="1440" w:firstLine="720"/>
      </w:pPr>
      <w:r>
        <w:t xml:space="preserve">allocate a new </w:t>
      </w:r>
      <w:r w:rsidR="0016595F">
        <w:t>lecture hall</w:t>
      </w:r>
      <w:r w:rsidR="00722A8F">
        <w:t xml:space="preserve"> of</w:t>
      </w:r>
      <w:r w:rsidR="0016595F">
        <w:t xml:space="preserve"> </w:t>
      </w:r>
      <w:r w:rsidR="00722A8F">
        <w:t xml:space="preserve">hall_number </w:t>
      </w:r>
      <w:r>
        <w:t>+1</w:t>
      </w:r>
    </w:p>
    <w:p w14:paraId="6D6BA732" w14:textId="59462E73" w:rsidR="009139A4" w:rsidRDefault="009139A4" w:rsidP="008667E2">
      <w:pPr>
        <w:pStyle w:val="ListParagraph"/>
        <w:ind w:left="1440" w:firstLine="720"/>
      </w:pPr>
      <w:r>
        <w:t xml:space="preserve">schedule </w:t>
      </w:r>
      <w:r w:rsidR="0016595F">
        <w:t xml:space="preserve">activity </w:t>
      </w:r>
      <w:r w:rsidR="00A42260">
        <w:rPr>
          <w:rFonts w:ascii="Cambria Math" w:hAnsi="Cambria Math" w:cs="Cambria Math"/>
        </w:rPr>
        <w:t xml:space="preserve">i </w:t>
      </w:r>
      <w:r>
        <w:t xml:space="preserve">in </w:t>
      </w:r>
      <w:r w:rsidR="0016595F">
        <w:t xml:space="preserve">lecture hall </w:t>
      </w:r>
      <w:r w:rsidR="00722A8F">
        <w:t xml:space="preserve">hall_number </w:t>
      </w:r>
      <w:r>
        <w:t>+</w:t>
      </w:r>
      <w:r w:rsidR="00722A8F">
        <w:t xml:space="preserve"> </w:t>
      </w:r>
      <w:r>
        <w:t>1</w:t>
      </w:r>
    </w:p>
    <w:p w14:paraId="2D774917" w14:textId="59A915E6" w:rsidR="009139A4" w:rsidRDefault="00722A8F" w:rsidP="008667E2">
      <w:pPr>
        <w:pStyle w:val="ListParagraph"/>
        <w:ind w:left="1440" w:firstLine="720"/>
      </w:pPr>
      <w:r>
        <w:t xml:space="preserve">hall_number </w:t>
      </w:r>
      <w:r w:rsidR="009139A4">
        <w:rPr>
          <w:rFonts w:hint="eastAsia"/>
        </w:rPr>
        <w:t>←</w:t>
      </w:r>
      <w:r>
        <w:rPr>
          <w:rFonts w:hint="eastAsia"/>
        </w:rPr>
        <w:t xml:space="preserve"> </w:t>
      </w:r>
      <w:r>
        <w:t xml:space="preserve">hall_number </w:t>
      </w:r>
      <w:r w:rsidR="009139A4">
        <w:rPr>
          <w:rFonts w:hint="eastAsia"/>
        </w:rPr>
        <w:t>+1</w:t>
      </w:r>
    </w:p>
    <w:p w14:paraId="46B9FDEF" w14:textId="4A45674B" w:rsidR="00EC3D79" w:rsidRDefault="00EC3D79" w:rsidP="00EC3D79">
      <w:pPr>
        <w:ind w:left="720" w:firstLine="720"/>
      </w:pPr>
      <w:r>
        <w:t>}</w:t>
      </w:r>
    </w:p>
    <w:p w14:paraId="639880E2" w14:textId="38EB4517" w:rsidR="00EC3D79" w:rsidRDefault="00EC3D79" w:rsidP="00EC3D79">
      <w:r>
        <w:tab/>
        <w:t>}</w:t>
      </w:r>
    </w:p>
    <w:p w14:paraId="1693A779" w14:textId="617C48AE" w:rsidR="00914F30" w:rsidRDefault="00914F30" w:rsidP="004D13BD">
      <w:pPr>
        <w:pStyle w:val="ListParagraph"/>
        <w:numPr>
          <w:ilvl w:val="0"/>
          <w:numId w:val="1"/>
        </w:numPr>
      </w:pPr>
      <w:r>
        <w:t xml:space="preserve">(a) A </w:t>
      </w:r>
      <w:r w:rsidRPr="00914F30">
        <w:t>minimum-bottleneck tree</w:t>
      </w:r>
      <w:r>
        <w:t xml:space="preserve"> may not be a minimum spanning tree.</w:t>
      </w:r>
    </w:p>
    <w:p w14:paraId="77FD2289" w14:textId="4522CE1E" w:rsidR="00914F30" w:rsidRDefault="00914F30" w:rsidP="00914F30">
      <w:pPr>
        <w:pStyle w:val="ListParagraph"/>
      </w:pPr>
    </w:p>
    <w:p w14:paraId="634A218C" w14:textId="4F3D1B82" w:rsidR="00914F30" w:rsidRDefault="00914F30" w:rsidP="00914F30">
      <w:pPr>
        <w:pStyle w:val="ListParagraph"/>
      </w:pPr>
      <w:r>
        <w:t>For example, see the graph as shown below with 4 nodes and 6 edges</w:t>
      </w:r>
    </w:p>
    <w:p w14:paraId="76551BD2" w14:textId="77777777" w:rsidR="00914F30" w:rsidRDefault="00914F30" w:rsidP="00914F30">
      <w:pPr>
        <w:pStyle w:val="ListParagraph"/>
      </w:pPr>
    </w:p>
    <w:p w14:paraId="4147C6FC" w14:textId="3A1CCE2D" w:rsidR="00914F30" w:rsidRDefault="00914F30" w:rsidP="00914F30">
      <w:pPr>
        <w:pStyle w:val="ListParagraph"/>
        <w:jc w:val="center"/>
      </w:pPr>
      <w:r w:rsidRPr="00914F30">
        <w:rPr>
          <w:noProof/>
        </w:rPr>
        <w:drawing>
          <wp:inline distT="0" distB="0" distL="0" distR="0" wp14:anchorId="4BAC2702" wp14:editId="7CD695C8">
            <wp:extent cx="2696705" cy="2093494"/>
            <wp:effectExtent l="0" t="0" r="8890" b="254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9530" cy="21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7035" w14:textId="389304FF" w:rsidR="004D29E8" w:rsidRDefault="004D29E8" w:rsidP="00914F30">
      <w:pPr>
        <w:pStyle w:val="ListParagraph"/>
        <w:jc w:val="center"/>
      </w:pPr>
      <w:r>
        <w:t>A graph with 4 nodes and 6 edges</w:t>
      </w:r>
    </w:p>
    <w:p w14:paraId="65FC7A71" w14:textId="21F225C2" w:rsidR="004D29E8" w:rsidRDefault="004D29E8" w:rsidP="004D29E8">
      <w:pPr>
        <w:pStyle w:val="ListParagraph"/>
      </w:pPr>
    </w:p>
    <w:p w14:paraId="619F3BBF" w14:textId="56154D24" w:rsidR="004D29E8" w:rsidRDefault="004D29E8" w:rsidP="004D29E8">
      <w:pPr>
        <w:pStyle w:val="ListParagraph"/>
      </w:pPr>
      <w:r>
        <w:t>The minimum spanning tree is as shown below where the edges are outlined in red.</w:t>
      </w:r>
      <w:r w:rsidR="00AF0700">
        <w:t xml:space="preserve"> The total weight of all the edges are 8 + 7 + 6 = 21</w:t>
      </w:r>
      <w:r w:rsidR="0079613E">
        <w:t>.</w:t>
      </w:r>
    </w:p>
    <w:p w14:paraId="3FEC283E" w14:textId="1A859FCE" w:rsidR="004D29E8" w:rsidRDefault="004D29E8" w:rsidP="004D29E8">
      <w:pPr>
        <w:pStyle w:val="ListParagraph"/>
        <w:jc w:val="center"/>
      </w:pPr>
      <w:r w:rsidRPr="004D29E8">
        <w:rPr>
          <w:noProof/>
        </w:rPr>
        <w:lastRenderedPageBreak/>
        <w:drawing>
          <wp:inline distT="0" distB="0" distL="0" distR="0" wp14:anchorId="32C998F6" wp14:editId="50111343">
            <wp:extent cx="2211173" cy="1863524"/>
            <wp:effectExtent l="0" t="0" r="0" b="381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286" cy="18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5970" w14:textId="2DD00622" w:rsidR="004D29E8" w:rsidRDefault="004D29E8" w:rsidP="004D29E8">
      <w:pPr>
        <w:pStyle w:val="ListParagraph"/>
        <w:jc w:val="center"/>
      </w:pPr>
      <w:r>
        <w:t>Minimum spanning tree</w:t>
      </w:r>
    </w:p>
    <w:p w14:paraId="208804D8" w14:textId="6BDC1ABD" w:rsidR="00AF0700" w:rsidRDefault="00AF0700" w:rsidP="00AF0700">
      <w:pPr>
        <w:pStyle w:val="ListParagraph"/>
      </w:pPr>
    </w:p>
    <w:p w14:paraId="1FA40642" w14:textId="2883E395" w:rsidR="00AF0700" w:rsidRDefault="00AF0700" w:rsidP="00AF0700">
      <w:pPr>
        <w:pStyle w:val="ListParagraph"/>
      </w:pPr>
      <w:r>
        <w:t xml:space="preserve">On the other hand, a </w:t>
      </w:r>
      <w:r w:rsidRPr="00914F30">
        <w:t>minimum-bottleneck tree</w:t>
      </w:r>
      <w:r>
        <w:t xml:space="preserve"> could be the one as shown below according to the definition with the edges outlined in red</w:t>
      </w:r>
      <w:r w:rsidR="001479DE">
        <w:t xml:space="preserve"> (shown below)</w:t>
      </w:r>
      <w:r>
        <w:t xml:space="preserve">. </w:t>
      </w:r>
      <w:r w:rsidR="00FF3DC2">
        <w:t>However,</w:t>
      </w:r>
      <w:r>
        <w:t xml:space="preserve"> the total weights is 8 + 8 + 6 = 22 which is 1 more than the minimum spanning tree we have computed.</w:t>
      </w:r>
    </w:p>
    <w:p w14:paraId="667C0B1F" w14:textId="3FC39089" w:rsidR="00AF0700" w:rsidRDefault="00AF0700" w:rsidP="00AF0700">
      <w:pPr>
        <w:pStyle w:val="ListParagraph"/>
      </w:pPr>
    </w:p>
    <w:p w14:paraId="4C8C9D4D" w14:textId="3425BC02" w:rsidR="00AF0700" w:rsidRDefault="00AF0700" w:rsidP="00AF0700">
      <w:pPr>
        <w:pStyle w:val="ListParagraph"/>
        <w:jc w:val="center"/>
      </w:pPr>
      <w:r w:rsidRPr="00AF0700">
        <w:rPr>
          <w:noProof/>
        </w:rPr>
        <w:drawing>
          <wp:inline distT="0" distB="0" distL="0" distR="0" wp14:anchorId="2146D453" wp14:editId="45D6472B">
            <wp:extent cx="2846070" cy="1996440"/>
            <wp:effectExtent l="0" t="0" r="0" b="381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740" cy="19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0F54" w14:textId="4030BD95" w:rsidR="00914F30" w:rsidRDefault="00AF0700" w:rsidP="00AF0700">
      <w:pPr>
        <w:pStyle w:val="ListParagraph"/>
        <w:jc w:val="center"/>
      </w:pPr>
      <w:r>
        <w:t>M</w:t>
      </w:r>
      <w:r w:rsidRPr="00914F30">
        <w:t>inimum-bottleneck tree</w:t>
      </w:r>
    </w:p>
    <w:p w14:paraId="28E5CF7A" w14:textId="77777777" w:rsidR="00AF0700" w:rsidRDefault="00AF0700" w:rsidP="00AF0700">
      <w:pPr>
        <w:pStyle w:val="ListParagraph"/>
        <w:jc w:val="center"/>
      </w:pPr>
    </w:p>
    <w:p w14:paraId="1E2EAC83" w14:textId="7FB244C5" w:rsidR="00BA2377" w:rsidRDefault="00914F30" w:rsidP="00BA2377">
      <w:pPr>
        <w:pStyle w:val="ListParagraph"/>
      </w:pPr>
      <w:r>
        <w:t xml:space="preserve">(b) A minimum spanning tree must be </w:t>
      </w:r>
      <w:r w:rsidRPr="00914F30">
        <w:t>minimum-bottleneck tree</w:t>
      </w:r>
      <w:r>
        <w:t>.</w:t>
      </w:r>
      <w:r w:rsidR="00B64C32">
        <w:t xml:space="preserve"> Consider a prove by contradiction, if we were to have a minimum spanning tree with the maximum edge weight not the cheapest possible, then that is not a minimum spanning tree since there exist another spanning tree that has even smaller total edge weight.</w:t>
      </w:r>
      <w:r w:rsidR="00BA2377">
        <w:t xml:space="preserve"> So, a minimum spanning tree’s maximum edge must be the cheapest possible and by definition, that </w:t>
      </w:r>
      <w:r w:rsidR="00F37C9F">
        <w:t>must be</w:t>
      </w:r>
      <w:r w:rsidR="00BA2377">
        <w:t xml:space="preserve"> a m</w:t>
      </w:r>
      <w:r w:rsidR="00BA2377" w:rsidRPr="00914F30">
        <w:t>inimum-bottleneck tree</w:t>
      </w:r>
      <w:r w:rsidR="00F37C9F">
        <w:t>.</w:t>
      </w:r>
    </w:p>
    <w:p w14:paraId="34C64777" w14:textId="19C2298F" w:rsidR="004D13BD" w:rsidRDefault="004D13BD" w:rsidP="00914F30">
      <w:pPr>
        <w:pStyle w:val="ListParagraph"/>
      </w:pPr>
    </w:p>
    <w:p w14:paraId="3DEB3CFC" w14:textId="7894D3B3" w:rsidR="00CB0190" w:rsidRDefault="00E52347" w:rsidP="00CB0190">
      <w:pPr>
        <w:pStyle w:val="ListParagraph"/>
        <w:numPr>
          <w:ilvl w:val="0"/>
          <w:numId w:val="1"/>
        </w:numPr>
      </w:pPr>
      <w:r>
        <w:t>M</w:t>
      </w:r>
      <w:r>
        <w:t>aximum flow from Vancouver</w:t>
      </w:r>
      <w:r>
        <w:t xml:space="preserve"> </w:t>
      </w:r>
      <w:r>
        <w:t>to Winnipeg</w:t>
      </w:r>
      <w:r>
        <w:t xml:space="preserve"> is 19.</w:t>
      </w:r>
    </w:p>
    <w:p w14:paraId="10A24FE3" w14:textId="77777777" w:rsidR="00CB0190" w:rsidRDefault="00CB0190" w:rsidP="00CB0190">
      <w:pPr>
        <w:pStyle w:val="ListParagraph"/>
      </w:pPr>
    </w:p>
    <w:p w14:paraId="04AA70A7" w14:textId="40093C17" w:rsidR="001722C4" w:rsidRDefault="00CB0190" w:rsidP="001722C4">
      <w:pPr>
        <w:pStyle w:val="ListParagraph"/>
        <w:numPr>
          <w:ilvl w:val="0"/>
          <w:numId w:val="2"/>
        </w:numPr>
      </w:pPr>
      <w:r>
        <w:t xml:space="preserve">We first </w:t>
      </w:r>
      <w:r>
        <w:t xml:space="preserve">initialize </w:t>
      </w:r>
      <w:r>
        <w:t>fl</w:t>
      </w:r>
      <w:r>
        <w:t>ow</w:t>
      </w:r>
      <w:r w:rsidR="00436DE7">
        <w:t xml:space="preserve"> f</w:t>
      </w:r>
      <w:r w:rsidR="00BF6BDC">
        <w:t xml:space="preserve"> (all edges)</w:t>
      </w:r>
      <w:r>
        <w:t xml:space="preserve"> to 0</w:t>
      </w:r>
    </w:p>
    <w:p w14:paraId="68164605" w14:textId="4501C1AF" w:rsidR="001722C4" w:rsidRDefault="001722C4" w:rsidP="001722C4">
      <w:pPr>
        <w:pStyle w:val="ListParagraph"/>
        <w:numPr>
          <w:ilvl w:val="0"/>
          <w:numId w:val="2"/>
        </w:numPr>
      </w:pPr>
      <w:r>
        <w:t>W</w:t>
      </w:r>
      <w:r w:rsidR="00CB0190">
        <w:t xml:space="preserve">hile there exists an augmenting path </w:t>
      </w:r>
      <w:r w:rsidR="00436DE7">
        <w:t xml:space="preserve">p </w:t>
      </w:r>
      <w:r w:rsidR="00CB0190">
        <w:t>in the residual network</w:t>
      </w:r>
    </w:p>
    <w:p w14:paraId="6DB034FF" w14:textId="3A78A515" w:rsidR="001722C4" w:rsidRDefault="001722C4" w:rsidP="001722C4">
      <w:pPr>
        <w:pStyle w:val="ListParagraph"/>
        <w:numPr>
          <w:ilvl w:val="0"/>
          <w:numId w:val="2"/>
        </w:numPr>
      </w:pPr>
      <w:r>
        <w:t>A</w:t>
      </w:r>
      <w:r w:rsidR="00CB0190">
        <w:t xml:space="preserve">ugment </w:t>
      </w:r>
      <w:r w:rsidR="00CB0190">
        <w:t>fl</w:t>
      </w:r>
      <w:r w:rsidR="00CB0190">
        <w:t xml:space="preserve">ow </w:t>
      </w:r>
      <w:r w:rsidR="00436DE7">
        <w:t xml:space="preserve">f </w:t>
      </w:r>
      <w:r w:rsidR="00CB0190">
        <w:t>along</w:t>
      </w:r>
      <w:r w:rsidR="00A47A94">
        <w:t xml:space="preserve"> p.</w:t>
      </w:r>
    </w:p>
    <w:p w14:paraId="008A68A0" w14:textId="13014A83" w:rsidR="00CB0190" w:rsidRDefault="001722C4" w:rsidP="001722C4">
      <w:pPr>
        <w:pStyle w:val="ListParagraph"/>
        <w:numPr>
          <w:ilvl w:val="0"/>
          <w:numId w:val="2"/>
        </w:numPr>
      </w:pPr>
      <w:r>
        <w:t>R</w:t>
      </w:r>
      <w:r w:rsidR="00CB0190">
        <w:t>eturn f</w:t>
      </w:r>
    </w:p>
    <w:p w14:paraId="73701BAC" w14:textId="2EE285CE" w:rsidR="00B56901" w:rsidRDefault="00B56901" w:rsidP="00B56901">
      <w:pPr>
        <w:pStyle w:val="ListParagraph"/>
      </w:pPr>
    </w:p>
    <w:p w14:paraId="4333EE1A" w14:textId="4299CFC7" w:rsidR="00B56901" w:rsidRDefault="00E32E72" w:rsidP="00E32E72">
      <w:pPr>
        <w:pStyle w:val="ListParagraph"/>
        <w:jc w:val="center"/>
      </w:pPr>
      <w:r w:rsidRPr="00E32E72">
        <w:lastRenderedPageBreak/>
        <w:drawing>
          <wp:inline distT="0" distB="0" distL="0" distR="0" wp14:anchorId="08180DDF" wp14:editId="57AC75EA">
            <wp:extent cx="4376720" cy="240392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823" cy="24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DE16" w14:textId="4255ACAC" w:rsidR="00E32E72" w:rsidRDefault="00E32E72" w:rsidP="00E32E72">
      <w:pPr>
        <w:pStyle w:val="ListParagraph"/>
        <w:jc w:val="center"/>
      </w:pPr>
      <w:r>
        <w:t>Maximum Flow Working</w:t>
      </w:r>
    </w:p>
    <w:p w14:paraId="5FEBFD2A" w14:textId="77777777" w:rsidR="00A2258C" w:rsidRDefault="00A2258C" w:rsidP="00E32E72">
      <w:pPr>
        <w:pStyle w:val="ListParagraph"/>
      </w:pPr>
    </w:p>
    <w:p w14:paraId="6BCE168D" w14:textId="36468687" w:rsidR="00E32E72" w:rsidRDefault="00E32E72" w:rsidP="00E32E72">
      <w:pPr>
        <w:pStyle w:val="ListParagraph"/>
      </w:pPr>
      <w:r>
        <w:t>W</w:t>
      </w:r>
      <w:r>
        <w:t xml:space="preserve">here each edge indicates the maximum </w:t>
      </w:r>
      <w:r w:rsidR="00CB0190">
        <w:t>flow,</w:t>
      </w:r>
      <w:r>
        <w:t xml:space="preserve"> and each flow does not exceed the</w:t>
      </w:r>
      <w:r>
        <w:t xml:space="preserve"> capacity stated in the question.</w:t>
      </w:r>
    </w:p>
    <w:p w14:paraId="428949D4" w14:textId="27E2295D" w:rsidR="00CB0190" w:rsidRDefault="00CB0190" w:rsidP="00E32E72">
      <w:pPr>
        <w:pStyle w:val="ListParagraph"/>
      </w:pPr>
    </w:p>
    <w:p w14:paraId="2A59A0C4" w14:textId="0B98F580" w:rsidR="00CB0190" w:rsidRDefault="00E603BC" w:rsidP="00CB0190">
      <w:pPr>
        <w:pStyle w:val="ListParagraph"/>
        <w:numPr>
          <w:ilvl w:val="0"/>
          <w:numId w:val="1"/>
        </w:numPr>
      </w:pPr>
      <w:r>
        <w:t>(a) No.</w:t>
      </w:r>
      <w:r w:rsidR="001603DF">
        <w:t xml:space="preserve"> </w:t>
      </w:r>
      <w:r w:rsidR="0023571E">
        <w:t>Because</w:t>
      </w:r>
      <w:r w:rsidR="00326B1A">
        <w:t xml:space="preserve"> if we take the example at the bottom, </w:t>
      </w:r>
      <w:r w:rsidR="00114444">
        <w:t>the maximum flow is clearly not the sum of the flow from RHS to LHS and LHS to RHS.</w:t>
      </w:r>
    </w:p>
    <w:p w14:paraId="740B1FE6" w14:textId="13ED3A84" w:rsidR="00326B1A" w:rsidRDefault="00326B1A" w:rsidP="00326B1A">
      <w:pPr>
        <w:pStyle w:val="ListParagraph"/>
      </w:pPr>
    </w:p>
    <w:p w14:paraId="0EEA96F3" w14:textId="28E323C4" w:rsidR="00326B1A" w:rsidRDefault="00326B1A" w:rsidP="00326B1A">
      <w:pPr>
        <w:pStyle w:val="ListParagraph"/>
        <w:jc w:val="center"/>
      </w:pPr>
      <w:r w:rsidRPr="00326B1A">
        <w:drawing>
          <wp:inline distT="0" distB="0" distL="0" distR="0" wp14:anchorId="2CDFDEBC" wp14:editId="57FBE02F">
            <wp:extent cx="4333109" cy="2494779"/>
            <wp:effectExtent l="0" t="0" r="0" b="127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804" cy="25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8BD0" w14:textId="77777777" w:rsidR="00E603BC" w:rsidRDefault="00E603BC" w:rsidP="00E603BC">
      <w:pPr>
        <w:pStyle w:val="ListParagraph"/>
      </w:pPr>
    </w:p>
    <w:p w14:paraId="4C100EDB" w14:textId="58DD2D8F" w:rsidR="00E603BC" w:rsidRDefault="00E603BC" w:rsidP="00E603BC">
      <w:pPr>
        <w:pStyle w:val="ListParagraph"/>
      </w:pPr>
      <w:r>
        <w:t xml:space="preserve">(b) </w:t>
      </w:r>
      <w:r w:rsidR="00BC2125">
        <w:t>Yes,</w:t>
      </w:r>
      <w:r w:rsidR="00F43785">
        <w:t xml:space="preserve"> I agree</w:t>
      </w:r>
      <w:r>
        <w:t xml:space="preserve">. </w:t>
      </w:r>
      <w:r w:rsidR="000A2C0C">
        <w:t>Since the capacity of the cut on</w:t>
      </w:r>
      <w:r w:rsidR="001A3A5D">
        <w:t xml:space="preserve"> one side of the cut is used as the upper limit for the flow from S to S’</w:t>
      </w:r>
      <w:r w:rsidR="000A2C0C">
        <w:t xml:space="preserve">. </w:t>
      </w:r>
      <w:r w:rsidR="0023571E">
        <w:t>So,</w:t>
      </w:r>
      <w:r w:rsidR="001A3A5D">
        <w:t xml:space="preserve"> in order to get the max flow, it must be equal to the capacity of the cut on the other side. </w:t>
      </w:r>
      <w:r w:rsidR="000A2C0C">
        <w:t>Thus, it shows that the maximum flow is indeed equivalent to the capacity of the minimum cut.</w:t>
      </w:r>
    </w:p>
    <w:p w14:paraId="0EB7F760" w14:textId="77777777" w:rsidR="00E32E72" w:rsidRDefault="00E32E72" w:rsidP="00B56901">
      <w:pPr>
        <w:pStyle w:val="ListParagraph"/>
      </w:pPr>
    </w:p>
    <w:sectPr w:rsidR="00E3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53588"/>
    <w:multiLevelType w:val="hybridMultilevel"/>
    <w:tmpl w:val="087CEBF2"/>
    <w:lvl w:ilvl="0" w:tplc="D70A3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C1387E"/>
    <w:multiLevelType w:val="hybridMultilevel"/>
    <w:tmpl w:val="D41E0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821126">
    <w:abstractNumId w:val="1"/>
  </w:num>
  <w:num w:numId="2" w16cid:durableId="55975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05"/>
    <w:rsid w:val="000A2C0C"/>
    <w:rsid w:val="00105005"/>
    <w:rsid w:val="00114444"/>
    <w:rsid w:val="001479DE"/>
    <w:rsid w:val="001603DF"/>
    <w:rsid w:val="0016595F"/>
    <w:rsid w:val="001722C4"/>
    <w:rsid w:val="001A3A5D"/>
    <w:rsid w:val="001E09C2"/>
    <w:rsid w:val="0023571E"/>
    <w:rsid w:val="00281C91"/>
    <w:rsid w:val="00326B1A"/>
    <w:rsid w:val="003A55F8"/>
    <w:rsid w:val="00436DE7"/>
    <w:rsid w:val="004D13BD"/>
    <w:rsid w:val="004D29E8"/>
    <w:rsid w:val="00722A8F"/>
    <w:rsid w:val="00772351"/>
    <w:rsid w:val="0079613E"/>
    <w:rsid w:val="007B1C97"/>
    <w:rsid w:val="008667E2"/>
    <w:rsid w:val="009139A4"/>
    <w:rsid w:val="00914F30"/>
    <w:rsid w:val="00A2258C"/>
    <w:rsid w:val="00A42260"/>
    <w:rsid w:val="00A47A94"/>
    <w:rsid w:val="00AF0700"/>
    <w:rsid w:val="00B56901"/>
    <w:rsid w:val="00B571A5"/>
    <w:rsid w:val="00B64C32"/>
    <w:rsid w:val="00BA2377"/>
    <w:rsid w:val="00BC2125"/>
    <w:rsid w:val="00BF6BDC"/>
    <w:rsid w:val="00C31E46"/>
    <w:rsid w:val="00CB0190"/>
    <w:rsid w:val="00E32E72"/>
    <w:rsid w:val="00E52347"/>
    <w:rsid w:val="00E603BC"/>
    <w:rsid w:val="00EB5ED0"/>
    <w:rsid w:val="00EC3D79"/>
    <w:rsid w:val="00F37C9F"/>
    <w:rsid w:val="00F43785"/>
    <w:rsid w:val="00F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AF0C"/>
  <w15:chartTrackingRefBased/>
  <w15:docId w15:val="{33CE9B4F-43BA-4F4F-A386-C3B27944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9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E5AFC-EE29-4F6E-87AA-99E576E8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Wei Hng</dc:creator>
  <cp:keywords/>
  <dc:description/>
  <cp:lastModifiedBy>Yeo Wei Hng</cp:lastModifiedBy>
  <cp:revision>38</cp:revision>
  <dcterms:created xsi:type="dcterms:W3CDTF">2022-11-17T02:51:00Z</dcterms:created>
  <dcterms:modified xsi:type="dcterms:W3CDTF">2022-11-25T03:42:00Z</dcterms:modified>
</cp:coreProperties>
</file>