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12D" w:rsidRDefault="007A51FD" w:rsidP="007A51FD">
      <w:pPr>
        <w:rPr>
          <w:rFonts w:ascii="KoPub돋움체_Pro Bold" w:eastAsia="KoPub돋움체_Pro Bold" w:hint="eastAsia"/>
          <w:sz w:val="32"/>
        </w:rPr>
      </w:pPr>
      <w:r>
        <w:rPr>
          <w:rFonts w:ascii="KoPub돋움체_Pro Bold" w:eastAsia="KoPub돋움체_Pro Bold" w:hint="eastAsia"/>
          <w:sz w:val="32"/>
        </w:rPr>
        <w:t>14</w:t>
      </w:r>
      <w:r w:rsidR="00F8255F" w:rsidRPr="00F8255F">
        <w:rPr>
          <w:rFonts w:ascii="KoPub돋움체_Pro Bold" w:eastAsia="KoPub돋움체_Pro Bold" w:hint="eastAsia"/>
          <w:sz w:val="32"/>
        </w:rPr>
        <w:t>.</w:t>
      </w:r>
      <w:r>
        <w:rPr>
          <w:rFonts w:ascii="KoPub돋움체_Pro Bold" w:eastAsia="KoPub돋움체_Pro Bold" w:hint="eastAsia"/>
          <w:sz w:val="32"/>
        </w:rPr>
        <w:t>Exception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 w:hint="eastAsia"/>
          <w:color w:val="000000"/>
          <w:szCs w:val="27"/>
        </w:rPr>
        <w:t>1)try</w:t>
      </w:r>
    </w:p>
    <w:p w:rsidR="0035512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/>
          <w:color w:val="000000"/>
          <w:szCs w:val="27"/>
        </w:rPr>
        <w:t>T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ry </w:t>
      </w:r>
      <w:r>
        <w:rPr>
          <w:rFonts w:ascii="KoPub돋움체_Pro Medium" w:eastAsia="KoPub돋움체_Pro Medium" w:hAnsi="맑은 고딕"/>
          <w:color w:val="000000"/>
          <w:szCs w:val="27"/>
        </w:rPr>
        <w:t xml:space="preserve">-&gt; 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에러처리나면 </w:t>
      </w:r>
      <w:r>
        <w:rPr>
          <w:rFonts w:ascii="KoPub돋움체_Pro Medium" w:eastAsia="KoPub돋움체_Pro Medium" w:hAnsi="맑은 고딕"/>
          <w:color w:val="000000"/>
          <w:szCs w:val="27"/>
        </w:rPr>
        <w:t>“</w:t>
      </w:r>
      <w:r>
        <w:rPr>
          <w:rFonts w:ascii="KoPub돋움체_Pro Medium" w:eastAsia="KoPub돋움체_Pro Medium" w:hAnsi="맑은 고딕"/>
          <w:color w:val="000000"/>
          <w:szCs w:val="27"/>
        </w:rPr>
        <w:t xml:space="preserve"> ~~ </w:t>
      </w:r>
      <w:r>
        <w:rPr>
          <w:rFonts w:ascii="KoPub돋움체_Pro Medium" w:eastAsia="KoPub돋움체_Pro Medium" w:hAnsi="맑은 고딕"/>
          <w:color w:val="000000"/>
          <w:szCs w:val="27"/>
        </w:rPr>
        <w:t>“</w:t>
      </w:r>
      <w:r>
        <w:rPr>
          <w:rFonts w:ascii="KoPub돋움체_Pro Medium" w:eastAsia="KoPub돋움체_Pro Medium" w:hAnsi="맑은 고딕"/>
          <w:color w:val="000000"/>
          <w:szCs w:val="27"/>
        </w:rPr>
        <w:t xml:space="preserve"> 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>이런방식으로 해결하세요!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/>
          <w:color w:val="000000"/>
          <w:szCs w:val="27"/>
        </w:rPr>
        <w:t xml:space="preserve">Thorow -&gt; 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>에러처리나면 문제가 되는 부분을 자신을 호출한 부분으로 던지세요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예외가 발생할수도 있고 아닐수도 있음 예외가 만약 발생하게 된다면 예외 객체가 생성됨 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/>
          <w:color w:val="000000"/>
          <w:szCs w:val="27"/>
        </w:rPr>
        <w:t>(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내가 </w:t>
      </w:r>
      <w:r>
        <w:rPr>
          <w:rFonts w:ascii="KoPub돋움체_Pro Medium" w:eastAsia="KoPub돋움체_Pro Medium" w:hAnsi="맑은 고딕"/>
          <w:color w:val="000000"/>
          <w:szCs w:val="27"/>
        </w:rPr>
        <w:t xml:space="preserve">new 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>해서 만들지 않아도 자동 생성)</w:t>
      </w:r>
      <w:r>
        <w:rPr>
          <w:rFonts w:ascii="KoPub돋움체_Pro Medium" w:eastAsia="KoPub돋움체_Pro Medium" w:hAnsi="맑은 고딕"/>
          <w:color w:val="000000"/>
          <w:szCs w:val="27"/>
        </w:rPr>
        <w:t xml:space="preserve"> 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그 객체는 메시지와 </w:t>
      </w:r>
      <w:r>
        <w:rPr>
          <w:rFonts w:ascii="KoPub돋움체_Pro Medium" w:eastAsia="KoPub돋움체_Pro Medium" w:hAnsi="맑은 고딕"/>
          <w:color w:val="000000"/>
          <w:szCs w:val="27"/>
        </w:rPr>
        <w:t>private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한 데이터 </w:t>
      </w:r>
      <w:r>
        <w:rPr>
          <w:rFonts w:ascii="KoPub돋움체_Pro Medium" w:eastAsia="KoPub돋움체_Pro Medium" w:hAnsi="맑은 고딕"/>
          <w:color w:val="000000"/>
          <w:szCs w:val="27"/>
        </w:rPr>
        <w:t xml:space="preserve">+ 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메소드들을 품고 있으며 에러가 나면 그 메시지들을 뿌려줌 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/>
          <w:color w:val="000000"/>
          <w:szCs w:val="27"/>
        </w:rPr>
        <w:t>*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에러 발생부분을 </w:t>
      </w:r>
      <w:r>
        <w:rPr>
          <w:rFonts w:ascii="KoPub돋움체_Pro Medium" w:eastAsia="KoPub돋움체_Pro Medium" w:hAnsi="맑은 고딕"/>
          <w:color w:val="000000"/>
          <w:szCs w:val="27"/>
        </w:rPr>
        <w:t xml:space="preserve">try{} 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안에 넣어줌 </w:t>
      </w:r>
      <w:r>
        <w:rPr>
          <w:rFonts w:ascii="KoPub돋움체_Pro Medium" w:eastAsia="KoPub돋움체_Pro Medium" w:hAnsi="맑은 고딕"/>
          <w:color w:val="000000"/>
          <w:szCs w:val="27"/>
        </w:rPr>
        <w:t>/ catch()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안에 객체 이름과 변수 설정 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/>
          <w:color w:val="000000"/>
          <w:szCs w:val="27"/>
        </w:rPr>
        <w:t>Try{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 w:hint="eastAsia"/>
          <w:color w:val="000000"/>
          <w:szCs w:val="27"/>
        </w:rPr>
        <w:t>예외 발생 내용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/>
          <w:color w:val="000000"/>
          <w:szCs w:val="27"/>
        </w:rPr>
        <w:t>}catch(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>예외 객체 이름 변수)</w:t>
      </w:r>
      <w:r>
        <w:rPr>
          <w:rFonts w:ascii="KoPub돋움체_Pro Medium" w:eastAsia="KoPub돋움체_Pro Medium" w:hAnsi="맑은 고딕"/>
          <w:color w:val="000000"/>
          <w:szCs w:val="27"/>
        </w:rPr>
        <w:t>{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예외발생시 우회적으로 갈 로직 </w:t>
      </w:r>
    </w:p>
    <w:p w:rsidR="007A51FD" w:rsidRDefault="007A51FD" w:rsidP="007E6225">
      <w:pPr>
        <w:rPr>
          <w:rFonts w:ascii="KoPub돋움체_Pro Medium" w:eastAsia="KoPub돋움체_Pro Medium" w:hAnsi="맑은 고딕" w:hint="eastAsia"/>
          <w:color w:val="000000"/>
          <w:szCs w:val="27"/>
        </w:rPr>
      </w:pPr>
      <w:r>
        <w:rPr>
          <w:rFonts w:ascii="KoPub돋움체_Pro Medium" w:eastAsia="KoPub돋움체_Pro Medium" w:hAnsi="맑은 고딕"/>
          <w:color w:val="000000"/>
          <w:szCs w:val="27"/>
        </w:rPr>
        <w:t xml:space="preserve">Sysout.-------------- 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/>
          <w:color w:val="000000"/>
          <w:szCs w:val="27"/>
        </w:rPr>
        <w:t>}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noProof/>
        </w:rPr>
        <w:drawing>
          <wp:inline distT="0" distB="0" distL="0" distR="0" wp14:anchorId="39C79470" wp14:editId="449B0C83">
            <wp:extent cx="5731510" cy="12827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에러나면 catch절 수행 안나면 </w:t>
      </w:r>
      <w:r>
        <w:rPr>
          <w:rFonts w:ascii="KoPub돋움체_Pro Medium" w:eastAsia="KoPub돋움체_Pro Medium" w:hAnsi="맑은 고딕"/>
          <w:color w:val="000000"/>
          <w:szCs w:val="27"/>
        </w:rPr>
        <w:t>try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절 수행 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/>
          <w:color w:val="000000"/>
          <w:szCs w:val="27"/>
        </w:rPr>
        <w:t>Try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절 안에 </w:t>
      </w:r>
      <w:r>
        <w:rPr>
          <w:rFonts w:ascii="KoPub돋움체_Pro Medium" w:eastAsia="KoPub돋움체_Pro Medium" w:hAnsi="맑은 고딕"/>
          <w:color w:val="000000"/>
          <w:szCs w:val="27"/>
        </w:rPr>
        <w:t>try를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 넣지 않음 </w:t>
      </w:r>
      <w:r>
        <w:rPr>
          <w:rFonts w:ascii="KoPub돋움체_Pro Medium" w:eastAsia="KoPub돋움체_Pro Medium" w:hAnsi="맑은 고딕"/>
          <w:color w:val="000000"/>
          <w:szCs w:val="27"/>
        </w:rPr>
        <w:t>/ catch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절을 여러 개 생성하는 방식 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/>
          <w:color w:val="000000"/>
          <w:szCs w:val="27"/>
        </w:rPr>
        <w:t>exception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>하나로 처리해도 되지만,</w:t>
      </w:r>
      <w:r>
        <w:rPr>
          <w:rFonts w:ascii="KoPub돋움체_Pro Medium" w:eastAsia="KoPub돋움체_Pro Medium" w:hAnsi="맑은 고딕"/>
          <w:color w:val="000000"/>
          <w:szCs w:val="27"/>
        </w:rPr>
        <w:t xml:space="preserve"> 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>각 에러마다 다른 메시지를 부리고 싶을땐 각각 만들어줘야됨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 w:hint="eastAsia"/>
          <w:color w:val="000000"/>
          <w:szCs w:val="27"/>
        </w:rPr>
        <w:lastRenderedPageBreak/>
        <w:t>2)</w:t>
      </w:r>
      <w:r>
        <w:rPr>
          <w:rFonts w:ascii="KoPub돋움체_Pro Medium" w:eastAsia="KoPub돋움체_Pro Medium" w:hAnsi="맑은 고딕"/>
          <w:color w:val="000000"/>
          <w:szCs w:val="27"/>
        </w:rPr>
        <w:t>trows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/>
          <w:color w:val="000000"/>
          <w:szCs w:val="27"/>
        </w:rPr>
        <w:t xml:space="preserve">throwsEx class 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생성자 함수 </w:t>
      </w:r>
      <w:r>
        <w:rPr>
          <w:rFonts w:ascii="KoPub돋움체_Pro Medium" w:eastAsia="KoPub돋움체_Pro Medium" w:hAnsi="맑은 고딕"/>
          <w:color w:val="000000"/>
          <w:szCs w:val="27"/>
        </w:rPr>
        <w:t>-&gt; action();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/>
          <w:color w:val="000000"/>
          <w:szCs w:val="27"/>
        </w:rPr>
        <w:t xml:space="preserve">Action C 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/>
          <w:color w:val="000000"/>
          <w:szCs w:val="27"/>
        </w:rPr>
        <w:t>Action B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/>
          <w:color w:val="000000"/>
          <w:szCs w:val="27"/>
        </w:rPr>
        <w:t>Action A</w:t>
      </w:r>
    </w:p>
    <w:p w:rsidR="007A51FD" w:rsidRDefault="007A51FD" w:rsidP="007E6225">
      <w:pPr>
        <w:rPr>
          <w:rFonts w:ascii="KoPub돋움체_Pro Medium" w:eastAsia="KoPub돋움체_Pro Medium" w:hAnsi="맑은 고딕"/>
          <w:color w:val="000000"/>
          <w:szCs w:val="27"/>
        </w:rPr>
      </w:pPr>
      <w:r>
        <w:rPr>
          <w:rFonts w:ascii="KoPub돋움체_Pro Medium" w:eastAsia="KoPub돋움체_Pro Medium" w:hAnsi="맑은 고딕"/>
          <w:color w:val="000000"/>
          <w:szCs w:val="27"/>
        </w:rPr>
        <w:t xml:space="preserve">Action 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A에서 에러가 나면 다시 자기를 호출한 </w:t>
      </w:r>
      <w:r>
        <w:rPr>
          <w:rFonts w:ascii="KoPub돋움체_Pro Medium" w:eastAsia="KoPub돋움체_Pro Medium" w:hAnsi="맑은 고딕"/>
          <w:color w:val="000000"/>
          <w:szCs w:val="27"/>
        </w:rPr>
        <w:t>B</w:t>
      </w:r>
      <w:r>
        <w:rPr>
          <w:rFonts w:ascii="KoPub돋움체_Pro Medium" w:eastAsia="KoPub돋움체_Pro Medium" w:hAnsi="맑은 고딕" w:hint="eastAsia"/>
          <w:color w:val="000000"/>
          <w:szCs w:val="27"/>
        </w:rPr>
        <w:t xml:space="preserve">로 돌아감 최종적으로는 객체의 에러메세지가 뿌려짐 </w:t>
      </w:r>
    </w:p>
    <w:p w:rsidR="007A51FD" w:rsidRPr="007A51FD" w:rsidRDefault="007A51FD" w:rsidP="007E6225">
      <w:pPr>
        <w:rPr>
          <w:rFonts w:ascii="KoPub돋움체_Pro Medium" w:eastAsia="KoPub돋움체_Pro Medium" w:hAnsi="맑은 고딕" w:hint="eastAsia"/>
          <w:color w:val="000000"/>
          <w:szCs w:val="27"/>
        </w:rPr>
      </w:pPr>
      <w:bookmarkStart w:id="0" w:name="_GoBack"/>
      <w:r>
        <w:rPr>
          <w:noProof/>
        </w:rPr>
        <w:drawing>
          <wp:inline distT="0" distB="0" distL="0" distR="0" wp14:anchorId="7C403779" wp14:editId="049889D7">
            <wp:extent cx="5731510" cy="282575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KoPub돋움체_Pro Medium" w:eastAsia="KoPub돋움체_Pro Medium" w:hAnsi="맑은 고딕"/>
          <w:color w:val="000000"/>
          <w:szCs w:val="27"/>
        </w:rPr>
        <w:t xml:space="preserve"> </w:t>
      </w:r>
    </w:p>
    <w:sectPr w:rsidR="007A51FD" w:rsidRPr="007A51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147E" w:rsidRDefault="00EB147E" w:rsidP="002320B0">
      <w:pPr>
        <w:spacing w:after="0" w:line="240" w:lineRule="auto"/>
      </w:pPr>
      <w:r>
        <w:separator/>
      </w:r>
    </w:p>
  </w:endnote>
  <w:endnote w:type="continuationSeparator" w:id="0">
    <w:p w:rsidR="00EB147E" w:rsidRDefault="00EB147E" w:rsidP="00232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KoPub돋움체_Pro Bold">
    <w:panose1 w:val="02020603020101020101"/>
    <w:charset w:val="81"/>
    <w:family w:val="roman"/>
    <w:notTrueType/>
    <w:pitch w:val="variable"/>
    <w:sig w:usb0="800002A7" w:usb1="39D7FCFB" w:usb2="00000010" w:usb3="00000000" w:csb0="00080000" w:csb1="00000000"/>
  </w:font>
  <w:font w:name="KoPub돋움체_Pro Medium">
    <w:panose1 w:val="02020603020101020101"/>
    <w:charset w:val="81"/>
    <w:family w:val="roman"/>
    <w:notTrueType/>
    <w:pitch w:val="variable"/>
    <w:sig w:usb0="800002A7" w:usb1="39D7F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147E" w:rsidRDefault="00EB147E" w:rsidP="002320B0">
      <w:pPr>
        <w:spacing w:after="0" w:line="240" w:lineRule="auto"/>
      </w:pPr>
      <w:r>
        <w:separator/>
      </w:r>
    </w:p>
  </w:footnote>
  <w:footnote w:type="continuationSeparator" w:id="0">
    <w:p w:rsidR="00EB147E" w:rsidRDefault="00EB147E" w:rsidP="002320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55F"/>
    <w:rsid w:val="000F39AE"/>
    <w:rsid w:val="001D0F73"/>
    <w:rsid w:val="001E1917"/>
    <w:rsid w:val="00223B34"/>
    <w:rsid w:val="002320B0"/>
    <w:rsid w:val="00270B50"/>
    <w:rsid w:val="002C008C"/>
    <w:rsid w:val="002E0FC6"/>
    <w:rsid w:val="002E24C0"/>
    <w:rsid w:val="002E255E"/>
    <w:rsid w:val="0035512D"/>
    <w:rsid w:val="003F5080"/>
    <w:rsid w:val="004253C5"/>
    <w:rsid w:val="00434905"/>
    <w:rsid w:val="004A0C63"/>
    <w:rsid w:val="00521455"/>
    <w:rsid w:val="00733826"/>
    <w:rsid w:val="007A395F"/>
    <w:rsid w:val="007A51FD"/>
    <w:rsid w:val="007E6225"/>
    <w:rsid w:val="0087756F"/>
    <w:rsid w:val="009064CA"/>
    <w:rsid w:val="009769F1"/>
    <w:rsid w:val="00A01A54"/>
    <w:rsid w:val="00A14A2E"/>
    <w:rsid w:val="00AB2753"/>
    <w:rsid w:val="00AC3EC2"/>
    <w:rsid w:val="00B51166"/>
    <w:rsid w:val="00BD3BAB"/>
    <w:rsid w:val="00C00779"/>
    <w:rsid w:val="00CA2FB8"/>
    <w:rsid w:val="00D43688"/>
    <w:rsid w:val="00D459B9"/>
    <w:rsid w:val="00DE546C"/>
    <w:rsid w:val="00DF42B2"/>
    <w:rsid w:val="00E701AF"/>
    <w:rsid w:val="00EB147E"/>
    <w:rsid w:val="00EB3297"/>
    <w:rsid w:val="00F1235D"/>
    <w:rsid w:val="00F4645E"/>
    <w:rsid w:val="00F65A38"/>
    <w:rsid w:val="00F8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6EF5E"/>
  <w15:chartTrackingRefBased/>
  <w15:docId w15:val="{541F2B34-4B2E-45A0-AD93-C1B2896DD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01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6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320B0"/>
  </w:style>
  <w:style w:type="paragraph" w:styleId="a5">
    <w:name w:val="footer"/>
    <w:basedOn w:val="a"/>
    <w:link w:val="Char0"/>
    <w:uiPriority w:val="99"/>
    <w:unhideWhenUsed/>
    <w:rsid w:val="002320B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32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0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서예린</dc:creator>
  <cp:keywords/>
  <dc:description/>
  <cp:lastModifiedBy>서예린</cp:lastModifiedBy>
  <cp:revision>3</cp:revision>
  <dcterms:created xsi:type="dcterms:W3CDTF">2022-05-22T23:51:00Z</dcterms:created>
  <dcterms:modified xsi:type="dcterms:W3CDTF">2022-05-22T23:58:00Z</dcterms:modified>
</cp:coreProperties>
</file>