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55F" w:rsidRPr="00F8255F" w:rsidRDefault="002E255E">
      <w:pPr>
        <w:rPr>
          <w:rFonts w:ascii="KoPub돋움체_Pro Bold" w:eastAsia="KoPub돋움체_Pro Bold"/>
          <w:sz w:val="32"/>
        </w:rPr>
      </w:pPr>
      <w:r>
        <w:rPr>
          <w:rFonts w:ascii="KoPub돋움체_Pro Bold" w:eastAsia="KoPub돋움체_Pro Bold" w:hint="eastAsia"/>
          <w:sz w:val="32"/>
        </w:rPr>
        <w:t>5</w:t>
      </w:r>
      <w:r w:rsidR="00F8255F" w:rsidRPr="00F8255F">
        <w:rPr>
          <w:rFonts w:ascii="KoPub돋움체_Pro Bold" w:eastAsia="KoPub돋움체_Pro Bold" w:hint="eastAsia"/>
          <w:sz w:val="32"/>
        </w:rPr>
        <w:t xml:space="preserve">. </w:t>
      </w:r>
      <w:r>
        <w:rPr>
          <w:rFonts w:ascii="KoPub돋움체_Pro Bold" w:eastAsia="KoPub돋움체_Pro Bold" w:hint="eastAsia"/>
          <w:sz w:val="32"/>
        </w:rPr>
        <w:t>객체 지향 프로그램의 시작에 앞서[메소드]</w:t>
      </w:r>
    </w:p>
    <w:p w:rsidR="00F8255F" w:rsidRDefault="002E255E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>1. 객체지향 이전의 프로그래밍은 &lt;절차지향&gt;이였다.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>위에서부터 차근차근 실행되는 방식</w:t>
      </w:r>
    </w:p>
    <w:p w:rsidR="002E255E" w:rsidRDefault="002E255E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>2. 절차 지향의 한계를 느껴 함수 또는 메소드의 개념을 만들어,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>코드를 재활용 하기 쉽도록 하였다.</w:t>
      </w:r>
    </w:p>
    <w:p w:rsidR="002E255E" w:rsidRDefault="002E255E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/>
        </w:rPr>
        <w:t xml:space="preserve">3. </w:t>
      </w:r>
      <w:r>
        <w:rPr>
          <w:rFonts w:ascii="KoPub돋움체_Pro Medium" w:eastAsia="KoPub돋움체_Pro Medium" w:hint="eastAsia"/>
        </w:rPr>
        <w:t>로직만 만들어 놓고,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 xml:space="preserve">그때 그때 데이터를 주면 메소드(함수)가 알아서 결과값을 반환하는 방식 </w:t>
      </w:r>
    </w:p>
    <w:p w:rsidR="002E255E" w:rsidRDefault="002E255E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/>
        </w:rPr>
        <w:t xml:space="preserve">4. </w:t>
      </w:r>
      <w:r>
        <w:rPr>
          <w:rFonts w:ascii="KoPub돋움체_Pro Medium" w:eastAsia="KoPub돋움체_Pro Medium" w:hint="eastAsia"/>
        </w:rPr>
        <w:t xml:space="preserve">하지만 메소드를 이용한 방식에도 한계는 존재 </w:t>
      </w:r>
    </w:p>
    <w:p w:rsidR="002E255E" w:rsidRDefault="002E255E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/>
        </w:rPr>
        <w:t xml:space="preserve">* </w:t>
      </w:r>
      <w:r>
        <w:rPr>
          <w:rFonts w:ascii="KoPub돋움체_Pro Medium" w:eastAsia="KoPub돋움체_Pro Medium" w:hint="eastAsia"/>
        </w:rPr>
        <w:t>데이터가 많아지고,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 xml:space="preserve">메소드가 많아지면 코드의 양이 방대해지고 어려워짐 </w:t>
      </w:r>
    </w:p>
    <w:p w:rsidR="002E255E" w:rsidRDefault="002E255E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/>
        </w:rPr>
        <w:t xml:space="preserve">* </w:t>
      </w:r>
      <w:r>
        <w:rPr>
          <w:rFonts w:ascii="KoPub돋움체_Pro Medium" w:eastAsia="KoPub돋움체_Pro Medium" w:hint="eastAsia"/>
        </w:rPr>
        <w:t>이를 해결하기 위해 만들어진 방식이 객체지형 프로그래밍</w:t>
      </w:r>
    </w:p>
    <w:p w:rsidR="002E255E" w:rsidRDefault="002E255E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 xml:space="preserve">객체란 동일한 성질의 데이터와 메소드를 한곳에 모아두고 필요한 곳에서 언제든지 이용할 수 있게 만들어 놓은 덩어리 </w:t>
      </w:r>
    </w:p>
    <w:p w:rsidR="002E255E" w:rsidRDefault="002E255E" w:rsidP="007E6225">
      <w:pPr>
        <w:rPr>
          <w:rFonts w:ascii="KoPub돋움체_Pro Medium" w:eastAsia="KoPub돋움체_Pro Medium"/>
        </w:rPr>
      </w:pPr>
      <w:r w:rsidRPr="002E255E">
        <w:rPr>
          <w:rFonts w:ascii="KoPub돋움체_Pro Medium" w:eastAsia="KoPub돋움체_Pro Medium"/>
        </w:rPr>
        <w:drawing>
          <wp:inline distT="0" distB="0" distL="0" distR="0" wp14:anchorId="179086C7" wp14:editId="34BE4636">
            <wp:extent cx="5731510" cy="10191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oPub돋움체_Pro Medium" w:eastAsia="KoPub돋움체_Pro Medium" w:hint="eastAsia"/>
        </w:rPr>
        <w:t>speed라는 변수를 위에서 선언해주고,</w:t>
      </w:r>
      <w:r>
        <w:rPr>
          <w:rFonts w:ascii="KoPub돋움체_Pro Medium" w:eastAsia="KoPub돋움체_Pro Medium"/>
        </w:rPr>
        <w:t xml:space="preserve"> drive()</w:t>
      </w:r>
      <w:r>
        <w:rPr>
          <w:rFonts w:ascii="KoPub돋움체_Pro Medium" w:eastAsia="KoPub돋움체_Pro Medium" w:hint="eastAsia"/>
        </w:rPr>
        <w:t xml:space="preserve">라는 이름을 가진 함수를 만든 후 </w:t>
      </w:r>
      <w:r>
        <w:rPr>
          <w:rFonts w:ascii="KoPub돋움체_Pro Medium" w:eastAsia="KoPub돋움체_Pro Medium"/>
        </w:rPr>
        <w:t>, speed</w:t>
      </w:r>
      <w:r>
        <w:rPr>
          <w:rFonts w:ascii="KoPub돋움체_Pro Medium" w:eastAsia="KoPub돋움체_Pro Medium" w:hint="eastAsia"/>
        </w:rPr>
        <w:t xml:space="preserve">가 </w:t>
      </w:r>
      <w:r>
        <w:rPr>
          <w:rFonts w:ascii="KoPub돋움체_Pro Medium" w:eastAsia="KoPub돋움체_Pro Medium"/>
        </w:rPr>
        <w:t>60</w:t>
      </w:r>
      <w:r>
        <w:rPr>
          <w:rFonts w:ascii="KoPub돋움체_Pro Medium" w:eastAsia="KoPub돋움체_Pro Medium" w:hint="eastAsia"/>
        </w:rPr>
        <w:t xml:space="preserve">일 경우 </w:t>
      </w:r>
    </w:p>
    <w:p w:rsidR="002E255E" w:rsidRDefault="002E255E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 xml:space="preserve">자동차의 </w:t>
      </w:r>
      <w:r>
        <w:rPr>
          <w:rFonts w:ascii="KoPub돋움체_Pro Medium" w:eastAsia="KoPub돋움체_Pro Medium"/>
        </w:rPr>
        <w:t>color</w:t>
      </w:r>
      <w:r>
        <w:rPr>
          <w:rFonts w:ascii="KoPub돋움체_Pro Medium" w:eastAsia="KoPub돋움체_Pro Medium" w:hint="eastAsia"/>
        </w:rPr>
        <w:t xml:space="preserve">를 출력 한 후 </w:t>
      </w:r>
      <w:r>
        <w:rPr>
          <w:rFonts w:ascii="KoPub돋움체_Pro Medium" w:eastAsia="KoPub돋움체_Pro Medium"/>
        </w:rPr>
        <w:t xml:space="preserve">speed </w:t>
      </w:r>
      <w:r>
        <w:rPr>
          <w:rFonts w:ascii="KoPub돋움체_Pro Medium" w:eastAsia="KoPub돋움체_Pro Medium" w:hint="eastAsia"/>
        </w:rPr>
        <w:t xml:space="preserve">60을 뽑아내는 것 </w:t>
      </w:r>
    </w:p>
    <w:p w:rsidR="002E255E" w:rsidRDefault="002E255E" w:rsidP="007E6225">
      <w:pPr>
        <w:rPr>
          <w:rFonts w:ascii="KoPub돋움체_Pro Medium" w:eastAsia="KoPub돋움체_Pro Medium"/>
        </w:rPr>
      </w:pPr>
      <w:r w:rsidRPr="002E255E">
        <w:rPr>
          <w:rFonts w:ascii="KoPub돋움체_Pro Medium" w:eastAsia="KoPub돋움체_Pro Medium"/>
        </w:rPr>
        <w:drawing>
          <wp:inline distT="0" distB="0" distL="0" distR="0" wp14:anchorId="1D220063" wp14:editId="2D9C058A">
            <wp:extent cx="5731510" cy="7829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5E" w:rsidRDefault="002E255E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>메소드를 만든 후 test</w:t>
      </w:r>
      <w:r>
        <w:rPr>
          <w:rFonts w:ascii="KoPub돋움체_Pro Medium" w:eastAsia="KoPub돋움체_Pro Medium"/>
        </w:rPr>
        <w:t>main</w:t>
      </w:r>
      <w:r>
        <w:rPr>
          <w:rFonts w:ascii="KoPub돋움체_Pro Medium" w:eastAsia="KoPub돋움체_Pro Medium" w:hint="eastAsia"/>
        </w:rPr>
        <w:t xml:space="preserve">에서 결과값을 출력하기 위해선 </w:t>
      </w:r>
      <w:r>
        <w:rPr>
          <w:rFonts w:ascii="KoPub돋움체_Pro Medium" w:eastAsia="KoPub돋움체_Pro Medium"/>
        </w:rPr>
        <w:t>‘</w:t>
      </w:r>
      <w:r>
        <w:rPr>
          <w:rFonts w:ascii="KoPub돋움체_Pro Medium" w:eastAsia="KoPub돋움체_Pro Medium" w:hint="eastAsia"/>
        </w:rPr>
        <w:t>객체</w:t>
      </w:r>
      <w:r>
        <w:rPr>
          <w:rFonts w:ascii="KoPub돋움체_Pro Medium" w:eastAsia="KoPub돋움체_Pro Medium"/>
        </w:rPr>
        <w:t>’</w:t>
      </w:r>
      <w:r>
        <w:rPr>
          <w:rFonts w:ascii="KoPub돋움체_Pro Medium" w:eastAsia="KoPub돋움체_Pro Medium" w:hint="eastAsia"/>
        </w:rPr>
        <w:t>를 생성해주어야함</w:t>
      </w:r>
    </w:p>
    <w:p w:rsidR="002E255E" w:rsidRDefault="002E255E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 xml:space="preserve">즉 함수를 만들 때 선언해놓은 변수들을 활용하여 </w:t>
      </w:r>
      <w:r>
        <w:rPr>
          <w:rFonts w:ascii="KoPub돋움체_Pro Medium" w:eastAsia="KoPub돋움체_Pro Medium"/>
        </w:rPr>
        <w:t>Car</w:t>
      </w:r>
      <w:r>
        <w:rPr>
          <w:rFonts w:ascii="KoPub돋움체_Pro Medium" w:eastAsia="KoPub돋움체_Pro Medium" w:hint="eastAsia"/>
        </w:rPr>
        <w:t xml:space="preserve">라는 객체를 하나 만들고 그 객체가 가지고 있는 속성과 메소드를 </w:t>
      </w:r>
      <w:r>
        <w:rPr>
          <w:rFonts w:ascii="KoPub돋움체_Pro Medium" w:eastAsia="KoPub돋움체_Pro Medium"/>
        </w:rPr>
        <w:t>new Car</w:t>
      </w:r>
      <w:r>
        <w:rPr>
          <w:rFonts w:ascii="KoPub돋움체_Pro Medium" w:eastAsia="KoPub돋움체_Pro Medium" w:hint="eastAsia"/>
        </w:rPr>
        <w:t xml:space="preserve">를 통해 넣어주기 </w:t>
      </w:r>
    </w:p>
    <w:p w:rsidR="002E255E" w:rsidRDefault="002E255E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/>
        </w:rPr>
        <w:t xml:space="preserve">Mycar.drive(); </w:t>
      </w:r>
      <w:r>
        <w:rPr>
          <w:rFonts w:ascii="KoPub돋움체_Pro Medium" w:eastAsia="KoPub돋움체_Pro Medium" w:hint="eastAsia"/>
        </w:rPr>
        <w:t xml:space="preserve">즉 </w:t>
      </w:r>
      <w:r>
        <w:rPr>
          <w:rFonts w:ascii="KoPub돋움체_Pro Medium" w:eastAsia="KoPub돋움체_Pro Medium"/>
        </w:rPr>
        <w:t>drive</w:t>
      </w:r>
      <w:r>
        <w:rPr>
          <w:rFonts w:ascii="KoPub돋움체_Pro Medium" w:eastAsia="KoPub돋움체_Pro Medium" w:hint="eastAsia"/>
        </w:rPr>
        <w:t xml:space="preserve">라는 메소드를 호출했을 경우 </w:t>
      </w:r>
      <w:r>
        <w:rPr>
          <w:rFonts w:ascii="KoPub돋움체_Pro Medium" w:eastAsia="KoPub돋움체_Pro Medium"/>
        </w:rPr>
        <w:t>speed</w:t>
      </w:r>
      <w:r>
        <w:rPr>
          <w:rFonts w:ascii="KoPub돋움체_Pro Medium" w:eastAsia="KoPub돋움체_Pro Medium" w:hint="eastAsia"/>
        </w:rPr>
        <w:t xml:space="preserve">가 </w:t>
      </w:r>
      <w:r>
        <w:rPr>
          <w:rFonts w:ascii="KoPub돋움체_Pro Medium" w:eastAsia="KoPub돋움체_Pro Medium"/>
        </w:rPr>
        <w:t>60</w:t>
      </w:r>
      <w:r>
        <w:rPr>
          <w:rFonts w:ascii="KoPub돋움체_Pro Medium" w:eastAsia="KoPub돋움체_Pro Medium" w:hint="eastAsia"/>
        </w:rPr>
        <w:t xml:space="preserve">으로 변경되고 출력창에서 </w:t>
      </w:r>
      <w:r>
        <w:rPr>
          <w:rFonts w:ascii="KoPub돋움체_Pro Medium" w:eastAsia="KoPub돋움체_Pro Medium"/>
        </w:rPr>
        <w:t xml:space="preserve">red </w:t>
      </w:r>
      <w:r>
        <w:rPr>
          <w:rFonts w:ascii="KoPub돋움체_Pro Medium" w:eastAsia="KoPub돋움체_Pro Medium" w:hint="eastAsia"/>
        </w:rPr>
        <w:t>색 차를 운전한다.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 xml:space="preserve">지금속도 </w:t>
      </w:r>
      <w:r>
        <w:rPr>
          <w:rFonts w:ascii="KoPub돋움체_Pro Medium" w:eastAsia="KoPub돋움체_Pro Medium"/>
        </w:rPr>
        <w:t>60;</w:t>
      </w:r>
      <w:r>
        <w:rPr>
          <w:rFonts w:ascii="KoPub돋움체_Pro Medium" w:eastAsia="KoPub돋움체_Pro Medium" w:hint="eastAsia"/>
        </w:rPr>
        <w:t>이 출력될 것.</w:t>
      </w:r>
    </w:p>
    <w:p w:rsidR="002E255E" w:rsidRDefault="002E255E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 xml:space="preserve">이렇듯 어떤 함수를 호출하냐에 따라 내가 뽑아낼수있는 호출값을 설정할수있음 </w:t>
      </w:r>
      <w:bookmarkStart w:id="0" w:name="_GoBack"/>
      <w:bookmarkEnd w:id="0"/>
    </w:p>
    <w:p w:rsidR="002E255E" w:rsidRPr="002E255E" w:rsidRDefault="002E255E" w:rsidP="007E6225">
      <w:pPr>
        <w:rPr>
          <w:rFonts w:ascii="KoPub돋움체_Pro Medium" w:eastAsia="KoPub돋움체_Pro Medium" w:hint="eastAsia"/>
        </w:rPr>
      </w:pPr>
    </w:p>
    <w:sectPr w:rsidR="002E255E" w:rsidRPr="002E25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5E3" w:rsidRDefault="008C25E3" w:rsidP="002320B0">
      <w:pPr>
        <w:spacing w:after="0" w:line="240" w:lineRule="auto"/>
      </w:pPr>
      <w:r>
        <w:separator/>
      </w:r>
    </w:p>
  </w:endnote>
  <w:endnote w:type="continuationSeparator" w:id="0">
    <w:p w:rsidR="008C25E3" w:rsidRDefault="008C25E3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_Pro Bold"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  <w:font w:name="KoPub돋움체_Pro Medium"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5E3" w:rsidRDefault="008C25E3" w:rsidP="002320B0">
      <w:pPr>
        <w:spacing w:after="0" w:line="240" w:lineRule="auto"/>
      </w:pPr>
      <w:r>
        <w:separator/>
      </w:r>
    </w:p>
  </w:footnote>
  <w:footnote w:type="continuationSeparator" w:id="0">
    <w:p w:rsidR="008C25E3" w:rsidRDefault="008C25E3" w:rsidP="002320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2320B0"/>
    <w:rsid w:val="00270B50"/>
    <w:rsid w:val="002C008C"/>
    <w:rsid w:val="002E255E"/>
    <w:rsid w:val="007E6225"/>
    <w:rsid w:val="008C25E3"/>
    <w:rsid w:val="00BD3BAB"/>
    <w:rsid w:val="00F65A38"/>
    <w:rsid w:val="00F8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1EE77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0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3</cp:revision>
  <dcterms:created xsi:type="dcterms:W3CDTF">2022-05-22T07:35:00Z</dcterms:created>
  <dcterms:modified xsi:type="dcterms:W3CDTF">2022-05-22T07:45:00Z</dcterms:modified>
</cp:coreProperties>
</file>